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2D7F29" w:rsidTr="00EE280A">
        <w:tc>
          <w:tcPr>
            <w:tcW w:w="4927" w:type="dxa"/>
          </w:tcPr>
          <w:p w:rsidR="002D7F29" w:rsidRPr="00082210" w:rsidRDefault="002D7F29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ПОГОДЖЕНО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Профспілковим комітетом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Генеральної прокуратури України</w:t>
            </w:r>
          </w:p>
          <w:p w:rsidR="002D7F29" w:rsidRDefault="002D7F29">
            <w:pPr>
              <w:jc w:val="left"/>
              <w:rPr>
                <w:b/>
                <w:sz w:val="14"/>
                <w:szCs w:val="14"/>
              </w:rPr>
            </w:pP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23 вересня 2016 року</w:t>
            </w:r>
          </w:p>
        </w:tc>
        <w:tc>
          <w:tcPr>
            <w:tcW w:w="4927" w:type="dxa"/>
          </w:tcPr>
          <w:p w:rsidR="002D7F29" w:rsidRPr="00082210" w:rsidRDefault="002D7F29" w:rsidP="00082210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Конференцією державних службовців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Генеральної прокуратури України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16 листопада 2016 року</w:t>
            </w:r>
          </w:p>
        </w:tc>
      </w:tr>
    </w:tbl>
    <w:p w:rsidR="002D7F29" w:rsidRDefault="002D7F29" w:rsidP="00EE280A">
      <w:pPr>
        <w:jc w:val="left"/>
        <w:rPr>
          <w:szCs w:val="28"/>
        </w:rPr>
      </w:pPr>
    </w:p>
    <w:p w:rsidR="002D7F29" w:rsidRDefault="002D7F29" w:rsidP="00EE280A">
      <w:pPr>
        <w:jc w:val="left"/>
        <w:rPr>
          <w:szCs w:val="28"/>
        </w:rPr>
      </w:pPr>
    </w:p>
    <w:p w:rsidR="002D7F29" w:rsidRDefault="002D7F29" w:rsidP="00EE280A">
      <w:pPr>
        <w:jc w:val="left"/>
        <w:rPr>
          <w:szCs w:val="28"/>
        </w:rPr>
      </w:pPr>
    </w:p>
    <w:p w:rsidR="002D7F29" w:rsidRPr="00BC4FF1" w:rsidRDefault="002D7F29" w:rsidP="00EE280A">
      <w:pPr>
        <w:jc w:val="left"/>
        <w:rPr>
          <w:sz w:val="14"/>
          <w:szCs w:val="14"/>
        </w:rPr>
      </w:pP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державних службовців Генеральної прокуратури України</w:t>
      </w:r>
    </w:p>
    <w:p w:rsidR="002D7F29" w:rsidRDefault="002D7F29" w:rsidP="00EE280A">
      <w:pPr>
        <w:rPr>
          <w:b/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:rsidR="002D7F29" w:rsidRDefault="002D7F29" w:rsidP="00EE280A">
      <w:pPr>
        <w:jc w:val="center"/>
        <w:rPr>
          <w:b/>
          <w:szCs w:val="28"/>
        </w:rPr>
      </w:pPr>
    </w:p>
    <w:p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Правила внутрішнього службового розпорядку державних службовців Генеральної прокуратури України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</w:t>
      </w:r>
      <w:r w:rsidRPr="003E380B">
        <w:rPr>
          <w:szCs w:val="28"/>
        </w:rPr>
        <w:t>державних службовців Генеральної прокуратури України</w:t>
      </w:r>
      <w:r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2D7F29" w:rsidRPr="003E380B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Правила затверджуються загальними зборами (конференцією) державних службовців Генеральної прокуратури України</w:t>
      </w:r>
      <w:r>
        <w:rPr>
          <w:b/>
          <w:szCs w:val="28"/>
        </w:rPr>
        <w:t xml:space="preserve"> </w:t>
      </w:r>
      <w:r>
        <w:rPr>
          <w:szCs w:val="28"/>
        </w:rPr>
        <w:t>за поданням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Генерального прокурора і </w:t>
      </w:r>
      <w:r w:rsidRPr="003E380B">
        <w:rPr>
          <w:szCs w:val="28"/>
        </w:rPr>
        <w:t>виборного органу первинної профспілкової організації працівників Генеральної прокуратури України (далі – профспілковий комітет).</w:t>
      </w:r>
    </w:p>
    <w:p w:rsidR="002D7F29" w:rsidRDefault="002D7F29" w:rsidP="00EE280A">
      <w:pPr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Правила є обов’язковими для всіх державних службовців Генеральної прокуратури України та доводяться до їх відома під підпис.</w:t>
      </w:r>
    </w:p>
    <w:p w:rsidR="002D7F29" w:rsidRDefault="002D7F29" w:rsidP="00EE280A">
      <w:pPr>
        <w:rPr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Default="002D7F29" w:rsidP="00EE280A">
      <w:pPr>
        <w:spacing w:after="60"/>
        <w:ind w:left="700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:rsidR="002D7F29" w:rsidRDefault="002D7F29" w:rsidP="00EE280A">
      <w:pPr>
        <w:spacing w:after="60"/>
        <w:ind w:firstLine="70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:rsidR="002D7F29" w:rsidRDefault="002D7F29" w:rsidP="00EE280A">
      <w:pPr>
        <w:shd w:val="clear" w:color="auto" w:fill="FFFFFF"/>
        <w:tabs>
          <w:tab w:val="left" w:pos="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 нецензурної лексики;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2D7F29" w:rsidRPr="003E380B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pacing w:val="1"/>
          <w:szCs w:val="28"/>
        </w:rPr>
        <w:tab/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:rsidR="002D7F29" w:rsidRDefault="002D7F29" w:rsidP="00082210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:rsidR="002D7F29" w:rsidRDefault="002D7F29" w:rsidP="00EE280A">
      <w:pPr>
        <w:rPr>
          <w:b/>
          <w:szCs w:val="28"/>
        </w:rPr>
      </w:pPr>
      <w:r>
        <w:rPr>
          <w:b/>
          <w:szCs w:val="28"/>
        </w:rPr>
        <w:tab/>
      </w:r>
    </w:p>
    <w:p w:rsidR="002D7F29" w:rsidRDefault="002D7F29" w:rsidP="00F32C6B">
      <w:pPr>
        <w:spacing w:after="120"/>
        <w:ind w:firstLine="697"/>
        <w:rPr>
          <w:b/>
          <w:szCs w:val="28"/>
        </w:rPr>
      </w:pPr>
      <w:r>
        <w:rPr>
          <w:b/>
          <w:szCs w:val="28"/>
        </w:rPr>
        <w:t>IІІ.</w:t>
      </w:r>
      <w:r>
        <w:rPr>
          <w:b/>
          <w:szCs w:val="28"/>
        </w:rPr>
        <w:tab/>
        <w:t>Робочий час і час відпочинку</w:t>
      </w:r>
    </w:p>
    <w:p w:rsidR="002D7F29" w:rsidRDefault="002D7F29" w:rsidP="00EE280A">
      <w:pPr>
        <w:rPr>
          <w:b/>
          <w:szCs w:val="28"/>
        </w:rPr>
      </w:pPr>
    </w:p>
    <w:p w:rsidR="002D7F29" w:rsidRDefault="002D7F29" w:rsidP="00946448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>
        <w:rPr>
          <w:spacing w:val="-15"/>
          <w:szCs w:val="28"/>
        </w:rPr>
        <w:t>1.</w:t>
      </w:r>
      <w:r>
        <w:rPr>
          <w:spacing w:val="-15"/>
          <w:szCs w:val="28"/>
        </w:rPr>
        <w:tab/>
        <w:t>Т</w:t>
      </w:r>
      <w:r>
        <w:rPr>
          <w:spacing w:val="-1"/>
          <w:szCs w:val="28"/>
        </w:rPr>
        <w:t xml:space="preserve">ривалість робочого часу державних службовців Генеральної </w:t>
      </w:r>
      <w:r>
        <w:rPr>
          <w:spacing w:val="6"/>
          <w:szCs w:val="28"/>
        </w:rPr>
        <w:t xml:space="preserve">прокуратури України становить 40 </w:t>
      </w:r>
      <w:r>
        <w:rPr>
          <w:spacing w:val="-2"/>
          <w:szCs w:val="28"/>
        </w:rPr>
        <w:t>годин на тиждень.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У Генеральній прокуратурі України встановлено такий службовий розпорядок: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початок роботи з 9 години – упродовж робочого тижня;</w:t>
      </w:r>
    </w:p>
    <w:p w:rsidR="002D7F29" w:rsidRPr="003E380B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вихідні дні – субота і неділя.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може видаватися відповідний наказ про перенесення таких днів, який погоджується з профспілковим комітетом Генеральної прокуратури України.</w:t>
      </w:r>
    </w:p>
    <w:p w:rsidR="002D7F29" w:rsidRDefault="002D7F29" w:rsidP="00F32C6B">
      <w:pPr>
        <w:shd w:val="clear" w:color="auto" w:fill="FFFFFF"/>
        <w:tabs>
          <w:tab w:val="left" w:pos="560"/>
        </w:tabs>
        <w:spacing w:after="8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Державні службовці можуть перебувати в робочий час за межами приміщення Генеральної прокуратури України зі службових питань з відома безпосереднього керівника відповідного підрозділу, а керівники самостійних структурних підрозділів – відповідного заступника Генерального прокурора.</w:t>
      </w:r>
    </w:p>
    <w:p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При ненаданні державним службовцем доказів поважності причини відсутності на роботі він повинен подати письмові пояснення на ім’я Генерального прокурора щодо причин своєї відсутності.</w:t>
      </w: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>У структурних підрозділах Генеральної прокуратури України ведеться облік робочого часу державних службовців шляхом складання відповідальною особою табелів обліку робочого часу. Щомісячно 13 і 23 числа табель обліку робочого часу передається до підрозділу бухгалтерської служби за підписом начальника структурного підрозділу, відповідальної за це особи і працівника кадрового підрозділу.</w:t>
      </w: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:rsidR="002D7F29" w:rsidRDefault="002D7F29" w:rsidP="00EE280A">
      <w:pPr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72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2D7F29" w:rsidRDefault="002D7F29" w:rsidP="00EE280A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Для виконання невідкладних завдань державний службовець може залучатися до роботи понад установлену тривалість робочого дня за наказом Генерального прокурора, про який повідомляється профспілковий комітет Генеральної прокуратури України, в тому числі у вихідні, святкові, неробочі дні.</w:t>
      </w:r>
    </w:p>
    <w:p w:rsidR="002D7F29" w:rsidRDefault="002D7F29" w:rsidP="00134447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Чергування державного службовця здійснюється згідно з графіком, який затверджується наказом Генерального прокурора за погодженням із профспілковим комітетом.</w:t>
      </w:r>
    </w:p>
    <w:p w:rsidR="002D7F29" w:rsidRDefault="002D7F29" w:rsidP="00EE280A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bookmarkStart w:id="0" w:name="_GoBack"/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bookmarkEnd w:id="0"/>
      <w:r>
        <w:rPr>
          <w:szCs w:val="28"/>
        </w:rPr>
        <w:t>за їх заявами надаються відповідні дні відпочинку.</w:t>
      </w:r>
    </w:p>
    <w:p w:rsidR="002D7F29" w:rsidRDefault="002D7F29" w:rsidP="00EE280A">
      <w:pPr>
        <w:ind w:firstLine="700"/>
        <w:rPr>
          <w:szCs w:val="28"/>
        </w:rPr>
      </w:pPr>
    </w:p>
    <w:p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t>V.</w:t>
      </w:r>
      <w:r>
        <w:rPr>
          <w:b/>
          <w:szCs w:val="28"/>
        </w:rPr>
        <w:tab/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:rsidR="002D7F29" w:rsidRDefault="002D7F29" w:rsidP="00EE280A">
      <w:pPr>
        <w:pStyle w:val="ListParagraph"/>
        <w:ind w:left="0" w:firstLine="720"/>
        <w:rPr>
          <w:szCs w:val="28"/>
        </w:rPr>
      </w:pPr>
    </w:p>
    <w:p w:rsidR="002D7F29" w:rsidRDefault="002D7F29" w:rsidP="00F73A03">
      <w:pPr>
        <w:pStyle w:val="ListParagraph"/>
        <w:spacing w:before="60" w:after="60"/>
        <w:ind w:left="0"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2D7F29" w:rsidRPr="00134447" w:rsidRDefault="002D7F29" w:rsidP="00F73A03">
      <w:pPr>
        <w:pStyle w:val="ListParagraph"/>
        <w:spacing w:before="60" w:after="60"/>
        <w:ind w:left="0" w:firstLine="720"/>
        <w:rPr>
          <w:sz w:val="12"/>
          <w:szCs w:val="12"/>
        </w:rPr>
      </w:pPr>
    </w:p>
    <w:p w:rsidR="002D7F29" w:rsidRDefault="002D7F29" w:rsidP="00F73A03">
      <w:pPr>
        <w:pStyle w:val="ListParagraph"/>
        <w:spacing w:before="60" w:after="60"/>
        <w:ind w:left="0"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:rsidR="002D7F29" w:rsidRPr="00134447" w:rsidRDefault="002D7F29" w:rsidP="00F73A03">
      <w:pPr>
        <w:pStyle w:val="ListParagraph"/>
        <w:spacing w:before="60" w:after="60"/>
        <w:ind w:left="0" w:firstLine="720"/>
        <w:rPr>
          <w:sz w:val="12"/>
          <w:szCs w:val="12"/>
        </w:rPr>
      </w:pPr>
    </w:p>
    <w:p w:rsidR="002D7F29" w:rsidRDefault="002D7F29" w:rsidP="00F73A03">
      <w:pPr>
        <w:pStyle w:val="ListParagraph"/>
        <w:spacing w:before="60" w:after="60"/>
        <w:ind w:left="0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Нормативно-правові акти,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Генеральної прокуратури України.</w:t>
      </w:r>
    </w:p>
    <w:p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t>VI.</w:t>
      </w:r>
      <w:r>
        <w:rPr>
          <w:b/>
          <w:szCs w:val="28"/>
        </w:rPr>
        <w:tab/>
        <w:t>Охорона праці та протипожежна безпека</w:t>
      </w:r>
    </w:p>
    <w:p w:rsidR="002D7F29" w:rsidRDefault="002D7F29" w:rsidP="00EE280A">
      <w:pPr>
        <w:ind w:firstLine="697"/>
        <w:rPr>
          <w:b/>
          <w:szCs w:val="28"/>
        </w:rPr>
      </w:pPr>
    </w:p>
    <w:p w:rsidR="002D7F29" w:rsidRDefault="002D7F29" w:rsidP="00EE280A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Генеральний прокурор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>
        <w:rPr>
          <w:sz w:val="28"/>
          <w:szCs w:val="28"/>
        </w:rPr>
        <w:t xml:space="preserve"> </w:t>
      </w:r>
    </w:p>
    <w:p w:rsidR="002D7F29" w:rsidRDefault="002D7F29" w:rsidP="00EE280A">
      <w:pPr>
        <w:pStyle w:val="rvps2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2D7F29" w:rsidRDefault="002D7F29" w:rsidP="00EE280A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Державні службовці Генеральної прокуратури України 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2D7F29" w:rsidRDefault="002D7F29" w:rsidP="0008221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2D7F29" w:rsidRDefault="002D7F29" w:rsidP="00EE280A">
      <w:pPr>
        <w:ind w:firstLine="700"/>
        <w:rPr>
          <w:b/>
          <w:szCs w:val="28"/>
        </w:rPr>
      </w:pPr>
      <w:bookmarkStart w:id="4" w:name="n59"/>
      <w:bookmarkEnd w:id="4"/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Pr="003E380B" w:rsidRDefault="002D7F29" w:rsidP="00685489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ab/>
      </w:r>
      <w:r w:rsidRPr="003E380B">
        <w:rPr>
          <w:color w:val="000000"/>
          <w:sz w:val="28"/>
          <w:szCs w:val="28"/>
          <w:lang w:eastAsia="ru-RU"/>
        </w:rPr>
        <w:t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структурного підрозділу Генеральної прокуратури України, в якому працював державний службовець. Уповноважена особа зобов’язана прийняти справи і майно.</w:t>
      </w:r>
    </w:p>
    <w:p w:rsidR="002D7F29" w:rsidRPr="003E380B" w:rsidRDefault="002D7F29" w:rsidP="00685489">
      <w:pPr>
        <w:shd w:val="clear" w:color="auto" w:fill="FFFFFF"/>
        <w:ind w:firstLine="561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підрозділу роботи з персоналом державної служби Генеральної прокуратури України.</w:t>
      </w:r>
    </w:p>
    <w:p w:rsidR="002D7F29" w:rsidRPr="003E380B" w:rsidRDefault="002D7F29" w:rsidP="00082210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bookmarkStart w:id="5" w:name="n63"/>
      <w:bookmarkEnd w:id="5"/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VIII.</w:t>
      </w:r>
      <w:r>
        <w:rPr>
          <w:b/>
          <w:szCs w:val="28"/>
        </w:rPr>
        <w:tab/>
        <w:t>Пропускний режим</w:t>
      </w: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Порядок допуску на територію та до адміністративних будівель Генеральної прокуратури України регламентується окремим наказом Генерального прокурора.</w:t>
      </w:r>
    </w:p>
    <w:p w:rsidR="002D7F29" w:rsidRDefault="002D7F29" w:rsidP="00EE280A">
      <w:pPr>
        <w:shd w:val="clear" w:color="auto" w:fill="FFFFFF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Вхід державних службовців Генеральної прокуратури України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IX.</w:t>
      </w:r>
      <w:r>
        <w:rPr>
          <w:b/>
          <w:szCs w:val="28"/>
        </w:rPr>
        <w:tab/>
        <w:t xml:space="preserve">Прикінцеві положення </w:t>
      </w:r>
    </w:p>
    <w:p w:rsidR="002D7F29" w:rsidRDefault="002D7F29" w:rsidP="00EE280A">
      <w:pPr>
        <w:ind w:firstLine="700"/>
        <w:rPr>
          <w:b/>
          <w:bCs/>
          <w:spacing w:val="1"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2D7F29" w:rsidRDefault="002D7F29" w:rsidP="00EE280A">
      <w:pPr>
        <w:spacing w:after="12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Питання, пов’язані із застосуванням Правил, вирішуються Генеральним прокурором, а у випадках, передбачених чинним законодавством, спільно або за згодою з профспілковим комітетом Генеральної прокуратури України.</w:t>
      </w:r>
    </w:p>
    <w:p w:rsidR="002D7F29" w:rsidRDefault="002D7F29" w:rsidP="00EE280A">
      <w:pPr>
        <w:spacing w:after="120"/>
        <w:ind w:firstLine="700"/>
        <w:rPr>
          <w:b/>
          <w:szCs w:val="28"/>
        </w:rPr>
      </w:pPr>
    </w:p>
    <w:p w:rsidR="002D7F29" w:rsidRDefault="002D7F29" w:rsidP="00EE280A">
      <w:pPr>
        <w:spacing w:after="120"/>
        <w:ind w:firstLine="700"/>
        <w:rPr>
          <w:b/>
          <w:szCs w:val="28"/>
        </w:rPr>
      </w:pPr>
    </w:p>
    <w:p w:rsidR="002D7F29" w:rsidRDefault="002D7F29"/>
    <w:sectPr w:rsidR="002D7F29" w:rsidSect="005D2E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29" w:rsidRDefault="002D7F29" w:rsidP="003E7499">
      <w:r>
        <w:separator/>
      </w:r>
    </w:p>
  </w:endnote>
  <w:endnote w:type="continuationSeparator" w:id="0">
    <w:p w:rsidR="002D7F29" w:rsidRDefault="002D7F29" w:rsidP="003E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29" w:rsidRDefault="002D7F29" w:rsidP="003E7499">
      <w:r>
        <w:separator/>
      </w:r>
    </w:p>
  </w:footnote>
  <w:footnote w:type="continuationSeparator" w:id="0">
    <w:p w:rsidR="002D7F29" w:rsidRDefault="002D7F29" w:rsidP="003E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29" w:rsidRDefault="002D7F29">
    <w:pPr>
      <w:pStyle w:val="Header"/>
      <w:jc w:val="center"/>
    </w:pPr>
    <w:fldSimple w:instr="PAGE   \* MERGEFORMAT">
      <w:r w:rsidRPr="00DF3159">
        <w:rPr>
          <w:noProof/>
          <w:lang w:val="ru-RU"/>
        </w:rPr>
        <w:t>2</w:t>
      </w:r>
    </w:fldSimple>
  </w:p>
  <w:p w:rsidR="002D7F29" w:rsidRDefault="002D7F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B4B"/>
    <w:rsid w:val="0004145C"/>
    <w:rsid w:val="00082210"/>
    <w:rsid w:val="000C0D2A"/>
    <w:rsid w:val="000F36A3"/>
    <w:rsid w:val="001009E6"/>
    <w:rsid w:val="00134447"/>
    <w:rsid w:val="001F794E"/>
    <w:rsid w:val="00293897"/>
    <w:rsid w:val="002B3352"/>
    <w:rsid w:val="002D7F29"/>
    <w:rsid w:val="00376472"/>
    <w:rsid w:val="00396CD9"/>
    <w:rsid w:val="003D462B"/>
    <w:rsid w:val="003E380B"/>
    <w:rsid w:val="003E7499"/>
    <w:rsid w:val="003F1145"/>
    <w:rsid w:val="004A5972"/>
    <w:rsid w:val="004B061B"/>
    <w:rsid w:val="004C4B4B"/>
    <w:rsid w:val="00597963"/>
    <w:rsid w:val="005A40EC"/>
    <w:rsid w:val="005C723F"/>
    <w:rsid w:val="005D2EB0"/>
    <w:rsid w:val="00667383"/>
    <w:rsid w:val="00685489"/>
    <w:rsid w:val="006A3F7B"/>
    <w:rsid w:val="00713AFB"/>
    <w:rsid w:val="007155B8"/>
    <w:rsid w:val="00722CC7"/>
    <w:rsid w:val="007A408E"/>
    <w:rsid w:val="00824D3C"/>
    <w:rsid w:val="008376EC"/>
    <w:rsid w:val="008905D4"/>
    <w:rsid w:val="008E531B"/>
    <w:rsid w:val="008F197B"/>
    <w:rsid w:val="00915963"/>
    <w:rsid w:val="00942747"/>
    <w:rsid w:val="00946448"/>
    <w:rsid w:val="00972173"/>
    <w:rsid w:val="00A066CD"/>
    <w:rsid w:val="00AA0A25"/>
    <w:rsid w:val="00AB2F5F"/>
    <w:rsid w:val="00AE6D2A"/>
    <w:rsid w:val="00B07EB8"/>
    <w:rsid w:val="00B43AC2"/>
    <w:rsid w:val="00B93FA4"/>
    <w:rsid w:val="00BC4FF1"/>
    <w:rsid w:val="00CF2037"/>
    <w:rsid w:val="00D67246"/>
    <w:rsid w:val="00D95077"/>
    <w:rsid w:val="00DA020B"/>
    <w:rsid w:val="00DF3159"/>
    <w:rsid w:val="00E06391"/>
    <w:rsid w:val="00EC204E"/>
    <w:rsid w:val="00ED7C09"/>
    <w:rsid w:val="00EE280A"/>
    <w:rsid w:val="00F12965"/>
    <w:rsid w:val="00F32C6B"/>
    <w:rsid w:val="00F73A03"/>
    <w:rsid w:val="00F94EDE"/>
    <w:rsid w:val="00FA378E"/>
    <w:rsid w:val="00FA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Normal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Header">
    <w:name w:val="header"/>
    <w:basedOn w:val="Normal"/>
    <w:link w:val="HeaderChar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1295</Words>
  <Characters>7388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Подкопаєв Сергій Васильович</dc:creator>
  <cp:keywords/>
  <dc:description/>
  <cp:lastModifiedBy>Juravska_DO</cp:lastModifiedBy>
  <cp:revision>4</cp:revision>
  <cp:lastPrinted>2016-11-18T09:04:00Z</cp:lastPrinted>
  <dcterms:created xsi:type="dcterms:W3CDTF">2016-11-18T09:00:00Z</dcterms:created>
  <dcterms:modified xsi:type="dcterms:W3CDTF">2016-11-18T09:52:00Z</dcterms:modified>
</cp:coreProperties>
</file>