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58" w:rsidRPr="00C950BE" w:rsidRDefault="00E51758" w:rsidP="00C950BE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14"/>
      <w:r w:rsidRPr="00C950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ЗАТВЕРДЖЕНО</w:t>
      </w:r>
    </w:p>
    <w:p w:rsidR="00E51758" w:rsidRPr="00C950BE" w:rsidRDefault="00E51758" w:rsidP="00C950BE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50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Наказ Генеральної прокуратури України</w:t>
      </w:r>
    </w:p>
    <w:p w:rsidR="00E51758" w:rsidRPr="00C950BE" w:rsidRDefault="004A76B5" w:rsidP="00C950BE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 вересня 2019 року № 203</w:t>
      </w:r>
      <w:bookmarkStart w:id="1" w:name="_GoBack"/>
      <w:bookmarkEnd w:id="1"/>
    </w:p>
    <w:p w:rsidR="0041076B" w:rsidRPr="00506E5A" w:rsidRDefault="0041076B" w:rsidP="00CB79AC">
      <w:pPr>
        <w:widowControl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305340" w:rsidRPr="00CB79AC" w:rsidRDefault="00305340" w:rsidP="00CB79AC">
      <w:pPr>
        <w:widowControl w:val="0"/>
        <w:spacing w:after="0" w:line="240" w:lineRule="auto"/>
        <w:rPr>
          <w:rFonts w:ascii="Times New Roman" w:hAnsi="Times New Roman" w:cs="Times New Roman"/>
          <w:b/>
          <w:sz w:val="12"/>
          <w:szCs w:val="28"/>
          <w:lang w:val="ru-RU"/>
        </w:rPr>
      </w:pPr>
    </w:p>
    <w:p w:rsidR="00C335B8" w:rsidRDefault="00C335B8" w:rsidP="00C33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C335B8" w:rsidRPr="00C335B8" w:rsidRDefault="00C64377" w:rsidP="00C33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B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D5635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Pr="00C335B8">
        <w:rPr>
          <w:rFonts w:ascii="Times New Roman" w:hAnsi="Times New Roman" w:cs="Times New Roman"/>
          <w:b/>
          <w:sz w:val="28"/>
          <w:szCs w:val="28"/>
        </w:rPr>
        <w:t>атронатну</w:t>
      </w:r>
      <w:proofErr w:type="spellEnd"/>
      <w:r w:rsidRPr="00C335B8">
        <w:rPr>
          <w:rFonts w:ascii="Times New Roman" w:hAnsi="Times New Roman" w:cs="Times New Roman"/>
          <w:b/>
          <w:sz w:val="28"/>
          <w:szCs w:val="28"/>
        </w:rPr>
        <w:t xml:space="preserve"> службу </w:t>
      </w:r>
      <w:r w:rsidR="00C335B8" w:rsidRPr="00C335B8">
        <w:rPr>
          <w:rFonts w:ascii="Times New Roman" w:hAnsi="Times New Roman" w:cs="Times New Roman"/>
          <w:b/>
          <w:sz w:val="28"/>
          <w:szCs w:val="28"/>
        </w:rPr>
        <w:t>Генеральної прокуратури України</w:t>
      </w:r>
    </w:p>
    <w:p w:rsidR="004553A7" w:rsidRPr="00506E5A" w:rsidRDefault="00B23000" w:rsidP="00B23000">
      <w:pPr>
        <w:widowControl w:val="0"/>
        <w:tabs>
          <w:tab w:val="left" w:pos="22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61555E" w:rsidRPr="00A148C1" w:rsidRDefault="009029CE" w:rsidP="00422F92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15"/>
      <w:bookmarkEnd w:id="0"/>
      <w:r w:rsidRPr="00A148C1">
        <w:rPr>
          <w:rFonts w:ascii="Times New Roman" w:hAnsi="Times New Roman" w:cs="Times New Roman"/>
          <w:b/>
          <w:sz w:val="28"/>
          <w:szCs w:val="28"/>
        </w:rPr>
        <w:t>1</w:t>
      </w:r>
      <w:r w:rsidR="0041076B" w:rsidRPr="00A148C1">
        <w:rPr>
          <w:rFonts w:ascii="Times New Roman" w:hAnsi="Times New Roman" w:cs="Times New Roman"/>
          <w:b/>
          <w:sz w:val="28"/>
          <w:szCs w:val="28"/>
        </w:rPr>
        <w:t>.</w:t>
      </w:r>
      <w:r w:rsidR="00E046FC" w:rsidRPr="00A148C1">
        <w:rPr>
          <w:rFonts w:ascii="Times New Roman" w:hAnsi="Times New Roman" w:cs="Times New Roman"/>
          <w:b/>
          <w:sz w:val="28"/>
          <w:szCs w:val="28"/>
        </w:rPr>
        <w:tab/>
      </w:r>
      <w:r w:rsidR="00C64377" w:rsidRPr="00A148C1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61555E" w:rsidRPr="00A148C1" w:rsidRDefault="00C64377" w:rsidP="00422F92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16"/>
      <w:bookmarkEnd w:id="2"/>
      <w:r w:rsidRPr="00A148C1">
        <w:rPr>
          <w:rFonts w:ascii="Times New Roman" w:hAnsi="Times New Roman" w:cs="Times New Roman"/>
          <w:b/>
          <w:sz w:val="28"/>
          <w:szCs w:val="28"/>
        </w:rPr>
        <w:t>1.</w:t>
      </w:r>
      <w:r w:rsidR="009029CE" w:rsidRPr="00A148C1">
        <w:rPr>
          <w:rFonts w:ascii="Times New Roman" w:hAnsi="Times New Roman" w:cs="Times New Roman"/>
          <w:b/>
          <w:sz w:val="28"/>
          <w:szCs w:val="28"/>
        </w:rPr>
        <w:t>1.</w:t>
      </w:r>
      <w:r w:rsidR="00350A7B" w:rsidRPr="00A148C1">
        <w:rPr>
          <w:rFonts w:ascii="Times New Roman" w:hAnsi="Times New Roman" w:cs="Times New Roman"/>
          <w:sz w:val="28"/>
          <w:szCs w:val="28"/>
        </w:rPr>
        <w:tab/>
      </w:r>
      <w:r w:rsidRPr="00A148C1">
        <w:rPr>
          <w:rFonts w:ascii="Times New Roman" w:hAnsi="Times New Roman" w:cs="Times New Roman"/>
          <w:sz w:val="28"/>
          <w:szCs w:val="28"/>
        </w:rPr>
        <w:t xml:space="preserve">Патронатна служба є </w:t>
      </w:r>
      <w:r w:rsidR="000D750F" w:rsidRPr="00A148C1">
        <w:rPr>
          <w:rFonts w:ascii="Times New Roman" w:hAnsi="Times New Roman" w:cs="Times New Roman"/>
          <w:sz w:val="28"/>
          <w:szCs w:val="28"/>
        </w:rPr>
        <w:t xml:space="preserve">самостійним </w:t>
      </w:r>
      <w:r w:rsidRPr="00A148C1">
        <w:rPr>
          <w:rFonts w:ascii="Times New Roman" w:hAnsi="Times New Roman" w:cs="Times New Roman"/>
          <w:sz w:val="28"/>
          <w:szCs w:val="28"/>
        </w:rPr>
        <w:t xml:space="preserve">структурним підрозділом </w:t>
      </w:r>
      <w:r w:rsidR="00197D4D" w:rsidRPr="00A148C1">
        <w:rPr>
          <w:rFonts w:ascii="Times New Roman" w:hAnsi="Times New Roman" w:cs="Times New Roman"/>
          <w:sz w:val="28"/>
          <w:szCs w:val="28"/>
        </w:rPr>
        <w:t>Генеральної прокуратури України</w:t>
      </w:r>
      <w:r w:rsidR="00E51758" w:rsidRPr="00A148C1">
        <w:rPr>
          <w:rFonts w:ascii="Times New Roman" w:hAnsi="Times New Roman" w:cs="Times New Roman"/>
          <w:sz w:val="28"/>
          <w:szCs w:val="28"/>
        </w:rPr>
        <w:t xml:space="preserve"> (на правах відділу)</w:t>
      </w:r>
      <w:r w:rsidR="00E96D56" w:rsidRPr="00A148C1">
        <w:rPr>
          <w:rFonts w:ascii="Times New Roman" w:hAnsi="Times New Roman" w:cs="Times New Roman"/>
          <w:sz w:val="28"/>
          <w:szCs w:val="28"/>
        </w:rPr>
        <w:t xml:space="preserve">, </w:t>
      </w:r>
      <w:r w:rsidR="00E51758" w:rsidRPr="00A148C1">
        <w:rPr>
          <w:rFonts w:ascii="Times New Roman" w:hAnsi="Times New Roman" w:cs="Times New Roman"/>
          <w:color w:val="000000"/>
          <w:sz w:val="28"/>
          <w:szCs w:val="28"/>
        </w:rPr>
        <w:t>підпорядкованим Генеральному прокурору.</w:t>
      </w:r>
    </w:p>
    <w:p w:rsidR="005D7E41" w:rsidRPr="00A148C1" w:rsidRDefault="009029CE" w:rsidP="00422F92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17"/>
      <w:bookmarkEnd w:id="3"/>
      <w:r w:rsidRPr="00A148C1">
        <w:rPr>
          <w:rFonts w:ascii="Times New Roman" w:hAnsi="Times New Roman" w:cs="Times New Roman"/>
          <w:b/>
          <w:sz w:val="28"/>
          <w:szCs w:val="28"/>
        </w:rPr>
        <w:t>1.</w:t>
      </w:r>
      <w:r w:rsidR="00C64377" w:rsidRPr="00A148C1">
        <w:rPr>
          <w:rFonts w:ascii="Times New Roman" w:hAnsi="Times New Roman" w:cs="Times New Roman"/>
          <w:b/>
          <w:sz w:val="28"/>
          <w:szCs w:val="28"/>
        </w:rPr>
        <w:t>2.</w:t>
      </w:r>
      <w:r w:rsidR="00197D4D" w:rsidRPr="00A148C1">
        <w:rPr>
          <w:rFonts w:ascii="Times New Roman" w:hAnsi="Times New Roman" w:cs="Times New Roman"/>
          <w:sz w:val="28"/>
          <w:szCs w:val="28"/>
        </w:rPr>
        <w:tab/>
      </w:r>
      <w:r w:rsidR="00C64377" w:rsidRPr="00A148C1">
        <w:rPr>
          <w:rFonts w:ascii="Times New Roman" w:hAnsi="Times New Roman" w:cs="Times New Roman"/>
          <w:sz w:val="28"/>
          <w:szCs w:val="28"/>
        </w:rPr>
        <w:t xml:space="preserve">У своїй діяльності </w:t>
      </w:r>
      <w:r w:rsidR="00862D87" w:rsidRPr="00A148C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C64377" w:rsidRPr="00A148C1">
        <w:rPr>
          <w:rFonts w:ascii="Times New Roman" w:hAnsi="Times New Roman" w:cs="Times New Roman"/>
          <w:sz w:val="28"/>
          <w:szCs w:val="28"/>
        </w:rPr>
        <w:t>атронатна</w:t>
      </w:r>
      <w:proofErr w:type="spellEnd"/>
      <w:r w:rsidR="00C64377" w:rsidRPr="00A148C1">
        <w:rPr>
          <w:rFonts w:ascii="Times New Roman" w:hAnsi="Times New Roman" w:cs="Times New Roman"/>
          <w:sz w:val="28"/>
          <w:szCs w:val="28"/>
        </w:rPr>
        <w:t xml:space="preserve"> служба керується </w:t>
      </w:r>
      <w:r w:rsidR="005D7E41" w:rsidRPr="00A148C1">
        <w:rPr>
          <w:rFonts w:ascii="Times New Roman" w:hAnsi="Times New Roman" w:cs="Times New Roman"/>
          <w:sz w:val="28"/>
          <w:szCs w:val="28"/>
        </w:rPr>
        <w:t>Конституцією України, Законом України «Про прокуратуру», іншими актами законодавства, наказами Генеральної прокуратури України, а також цим Положенням.</w:t>
      </w:r>
    </w:p>
    <w:p w:rsidR="00E51758" w:rsidRPr="00A148C1" w:rsidRDefault="009029CE" w:rsidP="00422F92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18"/>
      <w:bookmarkEnd w:id="4"/>
      <w:r w:rsidRPr="00A148C1">
        <w:rPr>
          <w:rFonts w:ascii="Times New Roman" w:hAnsi="Times New Roman" w:cs="Times New Roman"/>
          <w:b/>
          <w:sz w:val="28"/>
          <w:szCs w:val="28"/>
        </w:rPr>
        <w:t>1.</w:t>
      </w:r>
      <w:r w:rsidR="005D7E41" w:rsidRPr="00A148C1">
        <w:rPr>
          <w:rFonts w:ascii="Times New Roman" w:hAnsi="Times New Roman" w:cs="Times New Roman"/>
          <w:b/>
          <w:sz w:val="28"/>
          <w:szCs w:val="28"/>
        </w:rPr>
        <w:t>3.</w:t>
      </w:r>
      <w:r w:rsidR="005D7E41" w:rsidRPr="00A148C1">
        <w:rPr>
          <w:rFonts w:ascii="Times New Roman" w:hAnsi="Times New Roman" w:cs="Times New Roman"/>
          <w:b/>
          <w:sz w:val="28"/>
          <w:szCs w:val="28"/>
        </w:rPr>
        <w:tab/>
      </w:r>
      <w:r w:rsidR="005D7E41" w:rsidRPr="00A148C1">
        <w:rPr>
          <w:rFonts w:ascii="Times New Roman" w:hAnsi="Times New Roman" w:cs="Times New Roman"/>
          <w:sz w:val="28"/>
          <w:szCs w:val="28"/>
        </w:rPr>
        <w:t xml:space="preserve">Свою роботу </w:t>
      </w:r>
      <w:r w:rsidR="00862D87" w:rsidRPr="00A148C1">
        <w:rPr>
          <w:rFonts w:ascii="Times New Roman" w:hAnsi="Times New Roman" w:cs="Times New Roman"/>
          <w:sz w:val="28"/>
          <w:szCs w:val="28"/>
        </w:rPr>
        <w:t>п</w:t>
      </w:r>
      <w:r w:rsidR="007D0E73" w:rsidRPr="00A148C1">
        <w:rPr>
          <w:rFonts w:ascii="Times New Roman" w:hAnsi="Times New Roman" w:cs="Times New Roman"/>
          <w:sz w:val="28"/>
          <w:szCs w:val="28"/>
        </w:rPr>
        <w:t>атронатна служба</w:t>
      </w:r>
      <w:r w:rsidR="005D7E41" w:rsidRPr="00A148C1">
        <w:rPr>
          <w:rFonts w:ascii="Times New Roman" w:hAnsi="Times New Roman" w:cs="Times New Roman"/>
          <w:sz w:val="28"/>
          <w:szCs w:val="28"/>
        </w:rPr>
        <w:t xml:space="preserve"> організовує у взаємодії з іншими структурними підрозділами Генеральної прокуратури України, прокуратурами усіх рівнів, Національною академією прокуратури України, </w:t>
      </w:r>
      <w:r w:rsidR="003F2B2C">
        <w:rPr>
          <w:rFonts w:ascii="Times New Roman" w:hAnsi="Times New Roman" w:cs="Times New Roman"/>
          <w:sz w:val="28"/>
          <w:szCs w:val="28"/>
        </w:rPr>
        <w:t>орган</w:t>
      </w:r>
      <w:r w:rsidR="008F0B63">
        <w:rPr>
          <w:rFonts w:ascii="Times New Roman" w:hAnsi="Times New Roman" w:cs="Times New Roman"/>
          <w:sz w:val="28"/>
          <w:szCs w:val="28"/>
        </w:rPr>
        <w:t>ами</w:t>
      </w:r>
      <w:r w:rsidR="003F2B2C">
        <w:rPr>
          <w:rFonts w:ascii="Times New Roman" w:hAnsi="Times New Roman" w:cs="Times New Roman"/>
          <w:sz w:val="28"/>
          <w:szCs w:val="28"/>
        </w:rPr>
        <w:t xml:space="preserve"> </w:t>
      </w:r>
      <w:r w:rsidR="005D7E41" w:rsidRPr="00A148C1">
        <w:rPr>
          <w:rFonts w:ascii="Times New Roman" w:hAnsi="Times New Roman" w:cs="Times New Roman"/>
          <w:sz w:val="28"/>
          <w:szCs w:val="28"/>
        </w:rPr>
        <w:t>державної влади</w:t>
      </w:r>
      <w:r w:rsidR="00915F9A" w:rsidRPr="00A148C1">
        <w:rPr>
          <w:rFonts w:ascii="Times New Roman" w:hAnsi="Times New Roman" w:cs="Times New Roman"/>
          <w:sz w:val="28"/>
          <w:szCs w:val="28"/>
        </w:rPr>
        <w:t>, органами місцевого самоврядування, засобами масової інформації, об</w:t>
      </w:r>
      <w:r w:rsidRPr="00A148C1">
        <w:rPr>
          <w:rFonts w:ascii="Times New Roman" w:hAnsi="Times New Roman" w:cs="Times New Roman"/>
          <w:sz w:val="28"/>
          <w:szCs w:val="28"/>
        </w:rPr>
        <w:t>’</w:t>
      </w:r>
      <w:r w:rsidR="00915F9A" w:rsidRPr="00A148C1">
        <w:rPr>
          <w:rFonts w:ascii="Times New Roman" w:hAnsi="Times New Roman" w:cs="Times New Roman"/>
          <w:sz w:val="28"/>
          <w:szCs w:val="28"/>
        </w:rPr>
        <w:t>єднаннями громадян, відповідними органами іноземних держав і міжнародних організацій.</w:t>
      </w:r>
      <w:bookmarkStart w:id="6" w:name="22"/>
      <w:bookmarkEnd w:id="5"/>
    </w:p>
    <w:p w:rsidR="009029CE" w:rsidRPr="00A148C1" w:rsidRDefault="009029CE" w:rsidP="005A1292">
      <w:pPr>
        <w:widowControl w:val="0"/>
        <w:spacing w:before="240"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2</w:t>
      </w:r>
      <w:r w:rsidR="00E046FC" w:rsidRPr="00A148C1">
        <w:rPr>
          <w:rFonts w:ascii="Times New Roman" w:hAnsi="Times New Roman" w:cs="Times New Roman"/>
          <w:b/>
          <w:sz w:val="28"/>
          <w:szCs w:val="28"/>
        </w:rPr>
        <w:t>.</w:t>
      </w:r>
      <w:r w:rsidR="00E046FC" w:rsidRPr="00A148C1">
        <w:rPr>
          <w:rFonts w:ascii="Times New Roman" w:hAnsi="Times New Roman" w:cs="Times New Roman"/>
          <w:b/>
          <w:sz w:val="28"/>
          <w:szCs w:val="28"/>
        </w:rPr>
        <w:tab/>
        <w:t xml:space="preserve">Структура </w:t>
      </w:r>
      <w:r w:rsidR="00862D87" w:rsidRPr="00A148C1">
        <w:rPr>
          <w:rFonts w:ascii="Times New Roman" w:hAnsi="Times New Roman" w:cs="Times New Roman"/>
          <w:b/>
          <w:sz w:val="28"/>
          <w:szCs w:val="28"/>
        </w:rPr>
        <w:t>п</w:t>
      </w:r>
      <w:r w:rsidR="00E046FC" w:rsidRPr="00A148C1">
        <w:rPr>
          <w:rFonts w:ascii="Times New Roman" w:hAnsi="Times New Roman" w:cs="Times New Roman"/>
          <w:b/>
          <w:sz w:val="28"/>
          <w:szCs w:val="28"/>
        </w:rPr>
        <w:t>атронатної служби</w:t>
      </w:r>
    </w:p>
    <w:p w:rsidR="009029CE" w:rsidRPr="00A148C1" w:rsidRDefault="009029CE" w:rsidP="00422F92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2.1</w:t>
      </w:r>
      <w:r w:rsidRPr="008F0B63">
        <w:rPr>
          <w:rFonts w:ascii="Times New Roman" w:hAnsi="Times New Roman" w:cs="Times New Roman"/>
          <w:b/>
          <w:sz w:val="28"/>
          <w:szCs w:val="28"/>
        </w:rPr>
        <w:t>.</w:t>
      </w:r>
      <w:r w:rsidRPr="00A148C1">
        <w:rPr>
          <w:rFonts w:ascii="Times New Roman" w:hAnsi="Times New Roman" w:cs="Times New Roman"/>
          <w:sz w:val="28"/>
          <w:szCs w:val="28"/>
        </w:rPr>
        <w:tab/>
      </w:r>
      <w:r w:rsidR="00EC75D5" w:rsidRPr="00A148C1">
        <w:rPr>
          <w:rFonts w:ascii="Times New Roman" w:hAnsi="Times New Roman" w:cs="Times New Roman"/>
          <w:sz w:val="28"/>
          <w:szCs w:val="28"/>
        </w:rPr>
        <w:t xml:space="preserve">Патронатну службу очолює її керівник, який має заступника. </w:t>
      </w:r>
      <w:r w:rsidR="00D15C1C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="00D15C1C" w:rsidRPr="00A148C1">
        <w:rPr>
          <w:rFonts w:ascii="Times New Roman" w:hAnsi="Times New Roman" w:cs="Times New Roman"/>
          <w:sz w:val="28"/>
          <w:szCs w:val="28"/>
        </w:rPr>
        <w:t>бов’язки</w:t>
      </w:r>
      <w:proofErr w:type="spellEnd"/>
      <w:r w:rsidR="00D15C1C" w:rsidRPr="00A148C1">
        <w:rPr>
          <w:rFonts w:ascii="Times New Roman" w:hAnsi="Times New Roman" w:cs="Times New Roman"/>
          <w:sz w:val="28"/>
          <w:szCs w:val="28"/>
        </w:rPr>
        <w:t xml:space="preserve"> керівника патронатної служби в разі </w:t>
      </w:r>
      <w:proofErr w:type="gramStart"/>
      <w:r w:rsidR="00D15C1C" w:rsidRPr="00A148C1">
        <w:rPr>
          <w:rFonts w:ascii="Times New Roman" w:hAnsi="Times New Roman" w:cs="Times New Roman"/>
          <w:sz w:val="28"/>
          <w:szCs w:val="28"/>
        </w:rPr>
        <w:t>його в</w:t>
      </w:r>
      <w:proofErr w:type="gramEnd"/>
      <w:r w:rsidR="00D15C1C" w:rsidRPr="00A148C1">
        <w:rPr>
          <w:rFonts w:ascii="Times New Roman" w:hAnsi="Times New Roman" w:cs="Times New Roman"/>
          <w:sz w:val="28"/>
          <w:szCs w:val="28"/>
        </w:rPr>
        <w:t xml:space="preserve">ідсутності виконує </w:t>
      </w:r>
      <w:r w:rsidR="00D15C1C">
        <w:rPr>
          <w:rFonts w:ascii="Times New Roman" w:hAnsi="Times New Roman" w:cs="Times New Roman"/>
          <w:sz w:val="28"/>
          <w:szCs w:val="28"/>
        </w:rPr>
        <w:t>з</w:t>
      </w:r>
      <w:r w:rsidR="00B32A19" w:rsidRPr="00A148C1">
        <w:rPr>
          <w:rFonts w:ascii="Times New Roman" w:hAnsi="Times New Roman" w:cs="Times New Roman"/>
          <w:sz w:val="28"/>
          <w:szCs w:val="28"/>
        </w:rPr>
        <w:t xml:space="preserve">аступник керівника </w:t>
      </w:r>
      <w:r w:rsidR="00862D87" w:rsidRPr="00A148C1">
        <w:rPr>
          <w:rFonts w:ascii="Times New Roman" w:hAnsi="Times New Roman" w:cs="Times New Roman"/>
          <w:sz w:val="28"/>
          <w:szCs w:val="28"/>
        </w:rPr>
        <w:t>п</w:t>
      </w:r>
      <w:r w:rsidR="00B32A19" w:rsidRPr="00A148C1">
        <w:rPr>
          <w:rFonts w:ascii="Times New Roman" w:hAnsi="Times New Roman" w:cs="Times New Roman"/>
          <w:sz w:val="28"/>
          <w:szCs w:val="28"/>
        </w:rPr>
        <w:t>атронатної служби.</w:t>
      </w:r>
    </w:p>
    <w:p w:rsidR="00C950BE" w:rsidRPr="00A148C1" w:rsidRDefault="00C950BE" w:rsidP="00422F92">
      <w:pPr>
        <w:pStyle w:val="af4"/>
        <w:widowControl w:val="0"/>
        <w:tabs>
          <w:tab w:val="left" w:pos="0"/>
        </w:tabs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2.2.</w:t>
      </w:r>
      <w:r w:rsidR="00CB79AC" w:rsidRPr="00A148C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148C1">
        <w:rPr>
          <w:rFonts w:ascii="Times New Roman" w:hAnsi="Times New Roman" w:cs="Times New Roman"/>
          <w:sz w:val="28"/>
          <w:szCs w:val="28"/>
        </w:rPr>
        <w:t>До складу патронатної служби також входять радник</w:t>
      </w:r>
      <w:r w:rsidRPr="00A148C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148C1">
        <w:rPr>
          <w:rFonts w:ascii="Times New Roman" w:hAnsi="Times New Roman" w:cs="Times New Roman"/>
          <w:sz w:val="28"/>
          <w:szCs w:val="28"/>
        </w:rPr>
        <w:t xml:space="preserve"> Генерального прокурора, радники першого заступника, заступника Генерального прокурора та прес-секретар.</w:t>
      </w:r>
    </w:p>
    <w:p w:rsidR="0061555E" w:rsidRPr="00530690" w:rsidRDefault="009029CE" w:rsidP="00B23000">
      <w:pPr>
        <w:widowControl w:val="0"/>
        <w:spacing w:before="240"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3</w:t>
      </w:r>
      <w:r w:rsidR="0041076B" w:rsidRPr="00A148C1">
        <w:rPr>
          <w:rFonts w:ascii="Times New Roman" w:hAnsi="Times New Roman" w:cs="Times New Roman"/>
          <w:b/>
          <w:sz w:val="28"/>
          <w:szCs w:val="28"/>
        </w:rPr>
        <w:t>.</w:t>
      </w:r>
      <w:r w:rsidR="00E046FC" w:rsidRPr="00A148C1">
        <w:rPr>
          <w:rFonts w:ascii="Times New Roman" w:hAnsi="Times New Roman" w:cs="Times New Roman"/>
          <w:b/>
          <w:sz w:val="28"/>
          <w:szCs w:val="28"/>
        </w:rPr>
        <w:tab/>
      </w:r>
      <w:r w:rsidR="00C64377" w:rsidRPr="00A148C1">
        <w:rPr>
          <w:rFonts w:ascii="Times New Roman" w:hAnsi="Times New Roman" w:cs="Times New Roman"/>
          <w:b/>
          <w:sz w:val="28"/>
          <w:szCs w:val="28"/>
        </w:rPr>
        <w:t xml:space="preserve">Основні завдання </w:t>
      </w:r>
      <w:r w:rsidR="00862D87" w:rsidRPr="00A148C1">
        <w:rPr>
          <w:rFonts w:ascii="Times New Roman" w:hAnsi="Times New Roman" w:cs="Times New Roman"/>
          <w:b/>
          <w:sz w:val="28"/>
          <w:szCs w:val="28"/>
        </w:rPr>
        <w:t>п</w:t>
      </w:r>
      <w:r w:rsidR="0041076B" w:rsidRPr="00A148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атронатної </w:t>
      </w:r>
      <w:r w:rsidR="0041076B" w:rsidRPr="00530690">
        <w:rPr>
          <w:rFonts w:ascii="Times New Roman" w:hAnsi="Times New Roman" w:cs="Times New Roman"/>
          <w:b/>
          <w:color w:val="000000"/>
          <w:sz w:val="28"/>
          <w:szCs w:val="28"/>
        </w:rPr>
        <w:t>служби:</w:t>
      </w:r>
    </w:p>
    <w:p w:rsidR="00B23000" w:rsidRDefault="0041076B" w:rsidP="00422F92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3</w:t>
      </w:r>
      <w:r w:rsidR="00062DF4" w:rsidRPr="00A148C1">
        <w:rPr>
          <w:rFonts w:ascii="Times New Roman" w:hAnsi="Times New Roman" w:cs="Times New Roman"/>
          <w:b/>
          <w:sz w:val="28"/>
          <w:szCs w:val="28"/>
        </w:rPr>
        <w:t>.1.</w:t>
      </w:r>
      <w:r w:rsidR="00062DF4" w:rsidRPr="00A148C1">
        <w:rPr>
          <w:rFonts w:ascii="Times New Roman" w:hAnsi="Times New Roman" w:cs="Times New Roman"/>
          <w:b/>
          <w:sz w:val="28"/>
          <w:szCs w:val="28"/>
        </w:rPr>
        <w:tab/>
      </w:r>
      <w:r w:rsidR="00B23000" w:rsidRPr="00B23000">
        <w:rPr>
          <w:rFonts w:ascii="Times New Roman" w:hAnsi="Times New Roman" w:cs="Times New Roman"/>
          <w:sz w:val="28"/>
          <w:szCs w:val="28"/>
        </w:rPr>
        <w:t>Аналітичне</w:t>
      </w:r>
      <w:r w:rsidR="00062DF4" w:rsidRPr="00B23000">
        <w:rPr>
          <w:rFonts w:ascii="Times New Roman" w:hAnsi="Times New Roman" w:cs="Times New Roman"/>
          <w:sz w:val="28"/>
          <w:szCs w:val="28"/>
        </w:rPr>
        <w:t>,</w:t>
      </w:r>
      <w:r w:rsidR="00062DF4" w:rsidRPr="00A148C1">
        <w:rPr>
          <w:rFonts w:ascii="Times New Roman" w:hAnsi="Times New Roman" w:cs="Times New Roman"/>
          <w:sz w:val="28"/>
          <w:szCs w:val="28"/>
        </w:rPr>
        <w:t xml:space="preserve"> експертн</w:t>
      </w:r>
      <w:r w:rsidR="00B23000">
        <w:rPr>
          <w:rFonts w:ascii="Times New Roman" w:hAnsi="Times New Roman" w:cs="Times New Roman"/>
          <w:sz w:val="28"/>
          <w:szCs w:val="28"/>
        </w:rPr>
        <w:t>е</w:t>
      </w:r>
      <w:r w:rsidR="00062DF4" w:rsidRPr="00A148C1">
        <w:rPr>
          <w:rFonts w:ascii="Times New Roman" w:hAnsi="Times New Roman" w:cs="Times New Roman"/>
          <w:sz w:val="28"/>
          <w:szCs w:val="28"/>
        </w:rPr>
        <w:t xml:space="preserve">, інформаційне та інше забезпечення діяльності </w:t>
      </w:r>
      <w:r w:rsidR="00B408C6" w:rsidRPr="00A148C1">
        <w:rPr>
          <w:rFonts w:ascii="Times New Roman" w:hAnsi="Times New Roman" w:cs="Times New Roman"/>
          <w:sz w:val="28"/>
          <w:szCs w:val="28"/>
        </w:rPr>
        <w:t>Генерального прокурора</w:t>
      </w:r>
      <w:r w:rsidR="00DD2876" w:rsidRPr="00A148C1">
        <w:rPr>
          <w:rFonts w:ascii="Times New Roman" w:hAnsi="Times New Roman" w:cs="Times New Roman"/>
          <w:sz w:val="28"/>
          <w:szCs w:val="28"/>
        </w:rPr>
        <w:t xml:space="preserve">, </w:t>
      </w:r>
      <w:r w:rsidR="00081442" w:rsidRPr="00A148C1">
        <w:rPr>
          <w:rFonts w:ascii="Times New Roman" w:hAnsi="Times New Roman" w:cs="Times New Roman"/>
          <w:sz w:val="28"/>
          <w:szCs w:val="28"/>
        </w:rPr>
        <w:t xml:space="preserve">його </w:t>
      </w:r>
      <w:r w:rsidR="00DD2876" w:rsidRPr="00A148C1">
        <w:rPr>
          <w:rFonts w:ascii="Times New Roman" w:hAnsi="Times New Roman" w:cs="Times New Roman"/>
          <w:sz w:val="28"/>
          <w:szCs w:val="28"/>
        </w:rPr>
        <w:t>першого заступника та заступника</w:t>
      </w:r>
      <w:r w:rsidR="00062DF4" w:rsidRPr="00A148C1">
        <w:rPr>
          <w:rFonts w:ascii="Times New Roman" w:hAnsi="Times New Roman" w:cs="Times New Roman"/>
          <w:sz w:val="28"/>
          <w:szCs w:val="28"/>
        </w:rPr>
        <w:t xml:space="preserve">, створення належних умов для </w:t>
      </w:r>
      <w:r w:rsidR="00562778" w:rsidRPr="00A148C1">
        <w:rPr>
          <w:rFonts w:ascii="Times New Roman" w:hAnsi="Times New Roman" w:cs="Times New Roman"/>
          <w:sz w:val="28"/>
          <w:szCs w:val="28"/>
        </w:rPr>
        <w:t>їх</w:t>
      </w:r>
      <w:r w:rsidR="00062DF4" w:rsidRPr="00A148C1">
        <w:rPr>
          <w:rFonts w:ascii="Times New Roman" w:hAnsi="Times New Roman" w:cs="Times New Roman"/>
          <w:sz w:val="28"/>
          <w:szCs w:val="28"/>
        </w:rPr>
        <w:t xml:space="preserve"> роботи.</w:t>
      </w:r>
      <w:r w:rsidR="00B23000">
        <w:rPr>
          <w:rFonts w:ascii="Times New Roman" w:hAnsi="Times New Roman" w:cs="Times New Roman"/>
          <w:sz w:val="28"/>
          <w:szCs w:val="28"/>
        </w:rPr>
        <w:t xml:space="preserve"> Надання консультацій та рекомендацій з питань діяльності органів прокуратури, її оптимізації та удосконалення.</w:t>
      </w:r>
    </w:p>
    <w:p w:rsidR="00B408C6" w:rsidRDefault="00B23000" w:rsidP="00422F92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B230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B6E" w:rsidRPr="00A148C1">
        <w:rPr>
          <w:rFonts w:ascii="Times New Roman" w:hAnsi="Times New Roman" w:cs="Times New Roman"/>
          <w:sz w:val="28"/>
          <w:szCs w:val="28"/>
        </w:rPr>
        <w:t>Участь у з</w:t>
      </w:r>
      <w:r w:rsidR="00996FDA" w:rsidRPr="00A148C1">
        <w:rPr>
          <w:rFonts w:ascii="Times New Roman" w:hAnsi="Times New Roman" w:cs="Times New Roman"/>
          <w:sz w:val="28"/>
          <w:szCs w:val="28"/>
        </w:rPr>
        <w:t>абезпеченн</w:t>
      </w:r>
      <w:r w:rsidR="00726B6E" w:rsidRPr="00A148C1">
        <w:rPr>
          <w:rFonts w:ascii="Times New Roman" w:hAnsi="Times New Roman" w:cs="Times New Roman"/>
          <w:sz w:val="28"/>
          <w:szCs w:val="28"/>
        </w:rPr>
        <w:t>і</w:t>
      </w:r>
      <w:r w:rsidR="00996FDA" w:rsidRPr="00A148C1">
        <w:rPr>
          <w:rFonts w:ascii="Times New Roman" w:hAnsi="Times New Roman" w:cs="Times New Roman"/>
          <w:sz w:val="28"/>
          <w:szCs w:val="28"/>
        </w:rPr>
        <w:t xml:space="preserve"> </w:t>
      </w:r>
      <w:r w:rsidR="00422F92" w:rsidRPr="00A148C1">
        <w:rPr>
          <w:rFonts w:ascii="Times New Roman" w:hAnsi="Times New Roman" w:cs="Times New Roman"/>
          <w:sz w:val="28"/>
          <w:szCs w:val="28"/>
        </w:rPr>
        <w:t xml:space="preserve">взаємодії </w:t>
      </w:r>
      <w:r w:rsidR="00B408C6" w:rsidRPr="00A148C1">
        <w:rPr>
          <w:rFonts w:ascii="Times New Roman" w:hAnsi="Times New Roman" w:cs="Times New Roman"/>
          <w:sz w:val="28"/>
          <w:szCs w:val="28"/>
        </w:rPr>
        <w:t>Генерального прокурора</w:t>
      </w:r>
      <w:r w:rsidR="007D0E73" w:rsidRPr="00A148C1">
        <w:rPr>
          <w:rFonts w:ascii="Times New Roman" w:hAnsi="Times New Roman" w:cs="Times New Roman"/>
          <w:sz w:val="28"/>
          <w:szCs w:val="28"/>
        </w:rPr>
        <w:t xml:space="preserve">, його першого заступника та заступника </w:t>
      </w:r>
      <w:r w:rsidR="00B408C6" w:rsidRPr="00A148C1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центральними органами </w:t>
      </w:r>
      <w:r w:rsidR="00B408C6" w:rsidRPr="00A148C1">
        <w:rPr>
          <w:rFonts w:ascii="Times New Roman" w:hAnsi="Times New Roman" w:cs="Times New Roman"/>
          <w:sz w:val="28"/>
          <w:szCs w:val="28"/>
        </w:rPr>
        <w:t>державн</w:t>
      </w:r>
      <w:r>
        <w:rPr>
          <w:rFonts w:ascii="Times New Roman" w:hAnsi="Times New Roman" w:cs="Times New Roman"/>
          <w:sz w:val="28"/>
          <w:szCs w:val="28"/>
        </w:rPr>
        <w:t>ої влади</w:t>
      </w:r>
      <w:r w:rsidR="00B408C6" w:rsidRPr="00A148C1">
        <w:rPr>
          <w:rFonts w:ascii="Times New Roman" w:hAnsi="Times New Roman" w:cs="Times New Roman"/>
          <w:sz w:val="28"/>
          <w:szCs w:val="28"/>
        </w:rPr>
        <w:t>, органами місцевого самоврядування, об</w:t>
      </w:r>
      <w:r w:rsidR="0041076B" w:rsidRPr="00A148C1">
        <w:rPr>
          <w:rFonts w:ascii="Times New Roman" w:hAnsi="Times New Roman" w:cs="Times New Roman"/>
          <w:sz w:val="28"/>
          <w:szCs w:val="28"/>
        </w:rPr>
        <w:t>’</w:t>
      </w:r>
      <w:r w:rsidR="00B408C6" w:rsidRPr="00A148C1">
        <w:rPr>
          <w:rFonts w:ascii="Times New Roman" w:hAnsi="Times New Roman" w:cs="Times New Roman"/>
          <w:sz w:val="28"/>
          <w:szCs w:val="28"/>
        </w:rPr>
        <w:t xml:space="preserve">єднаннями громадян, відповідними органами іноземних держав і міжнародних організацій, </w:t>
      </w:r>
      <w:r w:rsidR="00726B6E" w:rsidRPr="00A148C1">
        <w:rPr>
          <w:rFonts w:ascii="Times New Roman" w:hAnsi="Times New Roman" w:cs="Times New Roman"/>
          <w:sz w:val="28"/>
          <w:szCs w:val="28"/>
        </w:rPr>
        <w:t>організації</w:t>
      </w:r>
      <w:r w:rsidR="00EF3487" w:rsidRPr="00A148C1">
        <w:rPr>
          <w:rFonts w:ascii="Times New Roman" w:hAnsi="Times New Roman" w:cs="Times New Roman"/>
          <w:sz w:val="28"/>
          <w:szCs w:val="28"/>
        </w:rPr>
        <w:t xml:space="preserve"> зустрічей та </w:t>
      </w:r>
      <w:r w:rsidR="00530690" w:rsidRPr="00A148C1">
        <w:rPr>
          <w:rFonts w:ascii="Times New Roman" w:hAnsi="Times New Roman" w:cs="Times New Roman"/>
          <w:sz w:val="28"/>
          <w:szCs w:val="28"/>
        </w:rPr>
        <w:t>зв’язків</w:t>
      </w:r>
      <w:r w:rsidR="00EF3487" w:rsidRPr="00A148C1">
        <w:rPr>
          <w:rFonts w:ascii="Times New Roman" w:hAnsi="Times New Roman" w:cs="Times New Roman"/>
          <w:sz w:val="28"/>
          <w:szCs w:val="28"/>
        </w:rPr>
        <w:t xml:space="preserve"> із громадськістю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EF3487" w:rsidRPr="00A148C1">
        <w:rPr>
          <w:rFonts w:ascii="Times New Roman" w:hAnsi="Times New Roman" w:cs="Times New Roman"/>
          <w:sz w:val="28"/>
          <w:szCs w:val="28"/>
        </w:rPr>
        <w:t xml:space="preserve"> засобами масової інформації.</w:t>
      </w:r>
    </w:p>
    <w:p w:rsidR="00855970" w:rsidRPr="00A148C1" w:rsidRDefault="0041076B" w:rsidP="00422F92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3</w:t>
      </w:r>
      <w:r w:rsidR="00DE17BA" w:rsidRPr="00A148C1">
        <w:rPr>
          <w:rFonts w:ascii="Times New Roman" w:hAnsi="Times New Roman" w:cs="Times New Roman"/>
          <w:b/>
          <w:sz w:val="28"/>
          <w:szCs w:val="28"/>
        </w:rPr>
        <w:t>.</w:t>
      </w:r>
      <w:r w:rsidR="00CB79AC" w:rsidRPr="00A148C1">
        <w:rPr>
          <w:rFonts w:ascii="Times New Roman" w:hAnsi="Times New Roman" w:cs="Times New Roman"/>
          <w:b/>
          <w:sz w:val="28"/>
          <w:szCs w:val="28"/>
        </w:rPr>
        <w:t>3</w:t>
      </w:r>
      <w:r w:rsidR="00EA7E69" w:rsidRPr="00A148C1">
        <w:rPr>
          <w:rFonts w:ascii="Times New Roman" w:hAnsi="Times New Roman" w:cs="Times New Roman"/>
          <w:b/>
          <w:sz w:val="28"/>
          <w:szCs w:val="28"/>
        </w:rPr>
        <w:t>.</w:t>
      </w:r>
      <w:r w:rsidR="00DE17BA" w:rsidRPr="00A148C1">
        <w:rPr>
          <w:rFonts w:ascii="Times New Roman" w:hAnsi="Times New Roman" w:cs="Times New Roman"/>
          <w:b/>
          <w:sz w:val="28"/>
          <w:szCs w:val="28"/>
        </w:rPr>
        <w:tab/>
      </w:r>
      <w:r w:rsidR="00BE5259" w:rsidRPr="00A148C1">
        <w:rPr>
          <w:rFonts w:ascii="Times New Roman" w:hAnsi="Times New Roman" w:cs="Times New Roman"/>
          <w:sz w:val="28"/>
          <w:szCs w:val="28"/>
        </w:rPr>
        <w:t>У співпраці з іншими самостійними структурними підрозділами Генеральної прокуратури України ви</w:t>
      </w:r>
      <w:r w:rsidR="00DE17BA" w:rsidRPr="00A148C1">
        <w:rPr>
          <w:rFonts w:ascii="Times New Roman" w:hAnsi="Times New Roman" w:cs="Times New Roman"/>
          <w:sz w:val="28"/>
          <w:szCs w:val="28"/>
        </w:rPr>
        <w:t>світленн</w:t>
      </w:r>
      <w:r w:rsidR="00BE5259" w:rsidRPr="00A148C1">
        <w:rPr>
          <w:rFonts w:ascii="Times New Roman" w:hAnsi="Times New Roman" w:cs="Times New Roman"/>
          <w:sz w:val="28"/>
          <w:szCs w:val="28"/>
        </w:rPr>
        <w:t>я</w:t>
      </w:r>
      <w:r w:rsidR="00DE17BA" w:rsidRPr="00A148C1">
        <w:rPr>
          <w:rFonts w:ascii="Times New Roman" w:hAnsi="Times New Roman" w:cs="Times New Roman"/>
          <w:sz w:val="28"/>
          <w:szCs w:val="28"/>
        </w:rPr>
        <w:t xml:space="preserve"> діяльності Генерального </w:t>
      </w:r>
      <w:r w:rsidR="00DE17BA" w:rsidRPr="00A148C1">
        <w:rPr>
          <w:rFonts w:ascii="Times New Roman" w:hAnsi="Times New Roman" w:cs="Times New Roman"/>
          <w:sz w:val="28"/>
          <w:szCs w:val="28"/>
        </w:rPr>
        <w:lastRenderedPageBreak/>
        <w:t xml:space="preserve">прокурора, </w:t>
      </w:r>
      <w:r w:rsidR="009F00D4" w:rsidRPr="00A148C1">
        <w:rPr>
          <w:rFonts w:ascii="Times New Roman" w:hAnsi="Times New Roman" w:cs="Times New Roman"/>
          <w:sz w:val="28"/>
          <w:szCs w:val="28"/>
        </w:rPr>
        <w:t>його першого заступника та заступника</w:t>
      </w:r>
      <w:r w:rsidR="00DE17BA" w:rsidRPr="00A148C1">
        <w:rPr>
          <w:rFonts w:ascii="Times New Roman" w:hAnsi="Times New Roman" w:cs="Times New Roman"/>
          <w:sz w:val="28"/>
          <w:szCs w:val="28"/>
        </w:rPr>
        <w:t xml:space="preserve"> в засобах масової інформації</w:t>
      </w:r>
      <w:r w:rsidR="00855970" w:rsidRPr="00A148C1">
        <w:rPr>
          <w:rFonts w:ascii="Times New Roman" w:hAnsi="Times New Roman" w:cs="Times New Roman"/>
          <w:sz w:val="28"/>
          <w:szCs w:val="28"/>
        </w:rPr>
        <w:t>, у</w:t>
      </w:r>
      <w:r w:rsidR="00BE5259" w:rsidRPr="00A148C1">
        <w:rPr>
          <w:rFonts w:ascii="Times New Roman" w:hAnsi="Times New Roman" w:cs="Times New Roman"/>
          <w:sz w:val="28"/>
          <w:szCs w:val="28"/>
        </w:rPr>
        <w:t>часть у</w:t>
      </w:r>
      <w:r w:rsidR="00BE5259" w:rsidRPr="00A14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7BA" w:rsidRPr="00A148C1">
        <w:rPr>
          <w:rFonts w:ascii="Times New Roman" w:hAnsi="Times New Roman" w:cs="Times New Roman"/>
          <w:sz w:val="28"/>
          <w:szCs w:val="28"/>
        </w:rPr>
        <w:t>підготов</w:t>
      </w:r>
      <w:r w:rsidR="00BE5259" w:rsidRPr="00A148C1">
        <w:rPr>
          <w:rFonts w:ascii="Times New Roman" w:hAnsi="Times New Roman" w:cs="Times New Roman"/>
          <w:sz w:val="28"/>
          <w:szCs w:val="28"/>
        </w:rPr>
        <w:t xml:space="preserve">ці </w:t>
      </w:r>
      <w:r w:rsidR="00DE17BA" w:rsidRPr="00A148C1">
        <w:rPr>
          <w:rFonts w:ascii="Times New Roman" w:hAnsi="Times New Roman" w:cs="Times New Roman"/>
          <w:sz w:val="28"/>
          <w:szCs w:val="28"/>
        </w:rPr>
        <w:t>та проведенн</w:t>
      </w:r>
      <w:r w:rsidR="00BE5259" w:rsidRPr="00A148C1">
        <w:rPr>
          <w:rFonts w:ascii="Times New Roman" w:hAnsi="Times New Roman" w:cs="Times New Roman"/>
          <w:sz w:val="28"/>
          <w:szCs w:val="28"/>
        </w:rPr>
        <w:t>і</w:t>
      </w:r>
      <w:r w:rsidR="00DE17BA" w:rsidRPr="00A148C1">
        <w:rPr>
          <w:rFonts w:ascii="Times New Roman" w:hAnsi="Times New Roman" w:cs="Times New Roman"/>
          <w:sz w:val="28"/>
          <w:szCs w:val="28"/>
        </w:rPr>
        <w:t xml:space="preserve"> прес-конференцій, брифінгів</w:t>
      </w:r>
      <w:r w:rsidR="00176E72" w:rsidRPr="00176E72">
        <w:rPr>
          <w:rFonts w:ascii="Times New Roman" w:hAnsi="Times New Roman" w:cs="Times New Roman"/>
          <w:sz w:val="28"/>
          <w:szCs w:val="28"/>
        </w:rPr>
        <w:t>,</w:t>
      </w:r>
      <w:r w:rsidR="00176E72" w:rsidRPr="00DD5FE0">
        <w:rPr>
          <w:rFonts w:ascii="Times New Roman" w:hAnsi="Times New Roman" w:cs="Times New Roman"/>
          <w:sz w:val="28"/>
          <w:szCs w:val="28"/>
        </w:rPr>
        <w:t xml:space="preserve"> </w:t>
      </w:r>
      <w:r w:rsidR="00855970" w:rsidRPr="00A148C1">
        <w:rPr>
          <w:rFonts w:ascii="Times New Roman" w:hAnsi="Times New Roman" w:cs="Times New Roman"/>
          <w:sz w:val="28"/>
          <w:szCs w:val="28"/>
        </w:rPr>
        <w:t xml:space="preserve"> інших медійних заходів.</w:t>
      </w:r>
    </w:p>
    <w:p w:rsidR="00EA7E69" w:rsidRPr="00A148C1" w:rsidRDefault="00EA7E69" w:rsidP="005A1292">
      <w:pPr>
        <w:widowControl w:val="0"/>
        <w:spacing w:before="240"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F1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B3F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16C5" w:rsidRPr="00BB3F16">
        <w:rPr>
          <w:rFonts w:ascii="Times New Roman" w:hAnsi="Times New Roman" w:cs="Times New Roman"/>
          <w:b/>
          <w:bCs/>
          <w:sz w:val="28"/>
          <w:szCs w:val="28"/>
        </w:rPr>
        <w:t>Основні н</w:t>
      </w:r>
      <w:r w:rsidRPr="00BB3F16">
        <w:rPr>
          <w:rFonts w:ascii="Times New Roman" w:hAnsi="Times New Roman" w:cs="Times New Roman"/>
          <w:b/>
          <w:bCs/>
          <w:sz w:val="28"/>
          <w:szCs w:val="28"/>
        </w:rPr>
        <w:t>апрями діяльності</w:t>
      </w:r>
      <w:r w:rsidRPr="00BB3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D87" w:rsidRPr="00BB3F16">
        <w:rPr>
          <w:rFonts w:ascii="Times New Roman" w:hAnsi="Times New Roman" w:cs="Times New Roman"/>
          <w:b/>
          <w:sz w:val="28"/>
          <w:szCs w:val="28"/>
        </w:rPr>
        <w:t>п</w:t>
      </w:r>
      <w:r w:rsidRPr="00BB3F16">
        <w:rPr>
          <w:rFonts w:ascii="Times New Roman" w:hAnsi="Times New Roman" w:cs="Times New Roman"/>
          <w:b/>
          <w:sz w:val="28"/>
          <w:szCs w:val="28"/>
        </w:rPr>
        <w:t>атронатної служби:</w:t>
      </w:r>
    </w:p>
    <w:p w:rsidR="00EA7E69" w:rsidRPr="00A148C1" w:rsidRDefault="00EA7E69" w:rsidP="00422F92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4.1.</w:t>
      </w:r>
      <w:r w:rsidRPr="00A148C1">
        <w:rPr>
          <w:rFonts w:ascii="Times New Roman" w:hAnsi="Times New Roman" w:cs="Times New Roman"/>
          <w:sz w:val="28"/>
          <w:szCs w:val="28"/>
        </w:rPr>
        <w:tab/>
      </w:r>
      <w:r w:rsidR="00BE5259" w:rsidRPr="00A148C1">
        <w:rPr>
          <w:rFonts w:ascii="Times New Roman" w:hAnsi="Times New Roman" w:cs="Times New Roman"/>
          <w:sz w:val="28"/>
          <w:szCs w:val="28"/>
        </w:rPr>
        <w:t>За дорученням керівництва Генеральної прокуратури України п</w:t>
      </w:r>
      <w:r w:rsidRPr="00A148C1">
        <w:rPr>
          <w:rFonts w:ascii="Times New Roman" w:hAnsi="Times New Roman" w:cs="Times New Roman"/>
          <w:sz w:val="28"/>
          <w:szCs w:val="28"/>
        </w:rPr>
        <w:t xml:space="preserve">ідготовка необхідних </w:t>
      </w:r>
      <w:r w:rsidR="00F04DFA" w:rsidRPr="00A148C1">
        <w:rPr>
          <w:rFonts w:ascii="Times New Roman" w:hAnsi="Times New Roman" w:cs="Times New Roman"/>
          <w:sz w:val="28"/>
          <w:szCs w:val="28"/>
        </w:rPr>
        <w:t xml:space="preserve">для виконання </w:t>
      </w:r>
      <w:r w:rsidR="004029F0" w:rsidRPr="00A148C1">
        <w:rPr>
          <w:rFonts w:ascii="Times New Roman" w:hAnsi="Times New Roman" w:cs="Times New Roman"/>
          <w:sz w:val="28"/>
          <w:szCs w:val="28"/>
        </w:rPr>
        <w:t xml:space="preserve">адміністративних повноважень </w:t>
      </w:r>
      <w:r w:rsidR="00F04DFA" w:rsidRPr="00A148C1">
        <w:rPr>
          <w:rFonts w:ascii="Times New Roman" w:hAnsi="Times New Roman" w:cs="Times New Roman"/>
          <w:sz w:val="28"/>
          <w:szCs w:val="28"/>
        </w:rPr>
        <w:t>Генеральн</w:t>
      </w:r>
      <w:r w:rsidRPr="00A148C1">
        <w:rPr>
          <w:rFonts w:ascii="Times New Roman" w:hAnsi="Times New Roman" w:cs="Times New Roman"/>
          <w:sz w:val="28"/>
          <w:szCs w:val="28"/>
        </w:rPr>
        <w:t>им</w:t>
      </w:r>
      <w:r w:rsidR="00F04DFA" w:rsidRPr="00A148C1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Pr="00A148C1">
        <w:rPr>
          <w:rFonts w:ascii="Times New Roman" w:hAnsi="Times New Roman" w:cs="Times New Roman"/>
          <w:sz w:val="28"/>
          <w:szCs w:val="28"/>
        </w:rPr>
        <w:t>ом</w:t>
      </w:r>
      <w:r w:rsidR="00EE1405" w:rsidRPr="00A148C1">
        <w:rPr>
          <w:rFonts w:ascii="Times New Roman" w:hAnsi="Times New Roman" w:cs="Times New Roman"/>
          <w:sz w:val="28"/>
          <w:szCs w:val="28"/>
        </w:rPr>
        <w:t>, його перш</w:t>
      </w:r>
      <w:r w:rsidRPr="00A148C1">
        <w:rPr>
          <w:rFonts w:ascii="Times New Roman" w:hAnsi="Times New Roman" w:cs="Times New Roman"/>
          <w:sz w:val="28"/>
          <w:szCs w:val="28"/>
        </w:rPr>
        <w:t>им</w:t>
      </w:r>
      <w:r w:rsidR="00EE1405" w:rsidRPr="00A148C1">
        <w:rPr>
          <w:rFonts w:ascii="Times New Roman" w:hAnsi="Times New Roman" w:cs="Times New Roman"/>
          <w:sz w:val="28"/>
          <w:szCs w:val="28"/>
        </w:rPr>
        <w:t xml:space="preserve"> заступник</w:t>
      </w:r>
      <w:r w:rsidRPr="00A148C1">
        <w:rPr>
          <w:rFonts w:ascii="Times New Roman" w:hAnsi="Times New Roman" w:cs="Times New Roman"/>
          <w:sz w:val="28"/>
          <w:szCs w:val="28"/>
        </w:rPr>
        <w:t>ом</w:t>
      </w:r>
      <w:r w:rsidR="00EE1405" w:rsidRPr="00A148C1">
        <w:rPr>
          <w:rFonts w:ascii="Times New Roman" w:hAnsi="Times New Roman" w:cs="Times New Roman"/>
          <w:sz w:val="28"/>
          <w:szCs w:val="28"/>
        </w:rPr>
        <w:t xml:space="preserve"> та заступник</w:t>
      </w:r>
      <w:r w:rsidR="00CB79AC" w:rsidRPr="00A148C1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F04DFA" w:rsidRPr="00A148C1">
        <w:rPr>
          <w:rFonts w:ascii="Times New Roman" w:hAnsi="Times New Roman" w:cs="Times New Roman"/>
          <w:sz w:val="28"/>
          <w:szCs w:val="28"/>
        </w:rPr>
        <w:t>матеріал</w:t>
      </w:r>
      <w:r w:rsidRPr="00A148C1">
        <w:rPr>
          <w:rFonts w:ascii="Times New Roman" w:hAnsi="Times New Roman" w:cs="Times New Roman"/>
          <w:sz w:val="28"/>
          <w:szCs w:val="28"/>
        </w:rPr>
        <w:t>ів</w:t>
      </w:r>
      <w:r w:rsidR="00C52F26" w:rsidRPr="00A148C1">
        <w:rPr>
          <w:rFonts w:ascii="Times New Roman" w:hAnsi="Times New Roman" w:cs="Times New Roman"/>
          <w:sz w:val="28"/>
          <w:szCs w:val="28"/>
        </w:rPr>
        <w:t xml:space="preserve"> </w:t>
      </w:r>
      <w:r w:rsidR="00D15C1C">
        <w:rPr>
          <w:rFonts w:ascii="Times New Roman" w:hAnsi="Times New Roman" w:cs="Times New Roman"/>
          <w:sz w:val="28"/>
          <w:szCs w:val="28"/>
        </w:rPr>
        <w:t>і</w:t>
      </w:r>
      <w:r w:rsidR="00C52F26" w:rsidRPr="00A148C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A148C1">
        <w:rPr>
          <w:rFonts w:ascii="Times New Roman" w:hAnsi="Times New Roman" w:cs="Times New Roman"/>
          <w:sz w:val="28"/>
          <w:szCs w:val="28"/>
        </w:rPr>
        <w:t>ів.</w:t>
      </w:r>
      <w:r w:rsidR="00F04DFA" w:rsidRPr="00A14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8E8" w:rsidRPr="00A148C1" w:rsidRDefault="00EA7E69" w:rsidP="00422F92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4</w:t>
      </w:r>
      <w:r w:rsidRPr="00530690">
        <w:rPr>
          <w:rFonts w:ascii="Times New Roman" w:hAnsi="Times New Roman" w:cs="Times New Roman"/>
          <w:b/>
          <w:sz w:val="28"/>
          <w:szCs w:val="28"/>
        </w:rPr>
        <w:t>.2.</w:t>
      </w:r>
      <w:r w:rsidRPr="00A148C1">
        <w:rPr>
          <w:rFonts w:ascii="Times New Roman" w:hAnsi="Times New Roman" w:cs="Times New Roman"/>
          <w:sz w:val="28"/>
          <w:szCs w:val="28"/>
        </w:rPr>
        <w:tab/>
        <w:t xml:space="preserve">Формування </w:t>
      </w:r>
      <w:r w:rsidR="00C757CB">
        <w:rPr>
          <w:rFonts w:ascii="Times New Roman" w:hAnsi="Times New Roman" w:cs="Times New Roman"/>
          <w:sz w:val="28"/>
          <w:szCs w:val="28"/>
        </w:rPr>
        <w:t xml:space="preserve">поточних та перспективних </w:t>
      </w:r>
      <w:r w:rsidR="000632E7" w:rsidRPr="00A148C1">
        <w:rPr>
          <w:rFonts w:ascii="Times New Roman" w:hAnsi="Times New Roman" w:cs="Times New Roman"/>
          <w:sz w:val="28"/>
          <w:szCs w:val="28"/>
        </w:rPr>
        <w:t>графік</w:t>
      </w:r>
      <w:r w:rsidR="00C757CB">
        <w:rPr>
          <w:rFonts w:ascii="Times New Roman" w:hAnsi="Times New Roman" w:cs="Times New Roman"/>
          <w:sz w:val="28"/>
          <w:szCs w:val="28"/>
        </w:rPr>
        <w:t>ів</w:t>
      </w:r>
      <w:r w:rsidR="000632E7" w:rsidRPr="00A148C1">
        <w:rPr>
          <w:rFonts w:ascii="Times New Roman" w:hAnsi="Times New Roman" w:cs="Times New Roman"/>
          <w:sz w:val="28"/>
          <w:szCs w:val="28"/>
        </w:rPr>
        <w:t xml:space="preserve"> роботи Генерального прокурора</w:t>
      </w:r>
      <w:r w:rsidR="00EE1405" w:rsidRPr="00A148C1">
        <w:rPr>
          <w:rFonts w:ascii="Times New Roman" w:hAnsi="Times New Roman" w:cs="Times New Roman"/>
          <w:sz w:val="28"/>
          <w:szCs w:val="28"/>
        </w:rPr>
        <w:t>,</w:t>
      </w:r>
      <w:r w:rsidR="00EE1405" w:rsidRPr="00A14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1405" w:rsidRPr="00A148C1">
        <w:rPr>
          <w:rFonts w:ascii="Times New Roman" w:hAnsi="Times New Roman" w:cs="Times New Roman"/>
          <w:sz w:val="28"/>
          <w:szCs w:val="28"/>
        </w:rPr>
        <w:t>його першого заступника та заступник</w:t>
      </w:r>
      <w:r w:rsidR="00D15C1C">
        <w:rPr>
          <w:rFonts w:ascii="Times New Roman" w:hAnsi="Times New Roman" w:cs="Times New Roman"/>
          <w:sz w:val="28"/>
          <w:szCs w:val="28"/>
        </w:rPr>
        <w:t>а</w:t>
      </w:r>
      <w:r w:rsidRPr="00A148C1">
        <w:rPr>
          <w:rFonts w:ascii="Times New Roman" w:hAnsi="Times New Roman" w:cs="Times New Roman"/>
          <w:sz w:val="28"/>
          <w:szCs w:val="28"/>
        </w:rPr>
        <w:t>.</w:t>
      </w:r>
    </w:p>
    <w:p w:rsidR="005778E8" w:rsidRPr="00A148C1" w:rsidRDefault="005778E8" w:rsidP="00422F92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4.3.</w:t>
      </w:r>
      <w:r w:rsidR="0041076B" w:rsidRPr="00A148C1">
        <w:rPr>
          <w:rFonts w:ascii="Times New Roman" w:hAnsi="Times New Roman" w:cs="Times New Roman"/>
          <w:sz w:val="28"/>
          <w:szCs w:val="28"/>
        </w:rPr>
        <w:tab/>
      </w:r>
      <w:r w:rsidR="00BE5259" w:rsidRPr="00A148C1">
        <w:rPr>
          <w:rFonts w:ascii="Times New Roman" w:hAnsi="Times New Roman" w:cs="Times New Roman"/>
          <w:sz w:val="28"/>
          <w:szCs w:val="28"/>
        </w:rPr>
        <w:t>У взаємодії з іншими самостійними структурними підрозділами Генеральної прокуратури України з</w:t>
      </w:r>
      <w:r w:rsidRPr="00A148C1">
        <w:rPr>
          <w:rFonts w:ascii="Times New Roman" w:hAnsi="Times New Roman" w:cs="Times New Roman"/>
          <w:sz w:val="28"/>
          <w:szCs w:val="28"/>
        </w:rPr>
        <w:t>абезпеченн</w:t>
      </w:r>
      <w:r w:rsidR="00C43EDF" w:rsidRPr="00A148C1">
        <w:rPr>
          <w:rFonts w:ascii="Times New Roman" w:hAnsi="Times New Roman" w:cs="Times New Roman"/>
          <w:sz w:val="28"/>
          <w:szCs w:val="28"/>
        </w:rPr>
        <w:t>я</w:t>
      </w:r>
      <w:r w:rsidRPr="00A148C1">
        <w:rPr>
          <w:rFonts w:ascii="Times New Roman" w:hAnsi="Times New Roman" w:cs="Times New Roman"/>
          <w:sz w:val="28"/>
          <w:szCs w:val="28"/>
        </w:rPr>
        <w:t xml:space="preserve"> </w:t>
      </w:r>
      <w:r w:rsidR="0041076B" w:rsidRPr="00A148C1">
        <w:rPr>
          <w:rFonts w:ascii="Times New Roman" w:hAnsi="Times New Roman" w:cs="Times New Roman"/>
          <w:sz w:val="28"/>
          <w:szCs w:val="28"/>
        </w:rPr>
        <w:t>підготовк</w:t>
      </w:r>
      <w:r w:rsidRPr="00A148C1">
        <w:rPr>
          <w:rFonts w:ascii="Times New Roman" w:hAnsi="Times New Roman" w:cs="Times New Roman"/>
          <w:sz w:val="28"/>
          <w:szCs w:val="28"/>
        </w:rPr>
        <w:t>и</w:t>
      </w:r>
      <w:r w:rsidR="0041076B" w:rsidRPr="00A148C1">
        <w:rPr>
          <w:rFonts w:ascii="Times New Roman" w:hAnsi="Times New Roman" w:cs="Times New Roman"/>
          <w:sz w:val="28"/>
          <w:szCs w:val="28"/>
        </w:rPr>
        <w:t xml:space="preserve"> матеріалів для Генерального прокурора, його першого заступника та заступник</w:t>
      </w:r>
      <w:r w:rsidR="00CB79AC" w:rsidRPr="00A148C1">
        <w:rPr>
          <w:rFonts w:ascii="Times New Roman" w:hAnsi="Times New Roman" w:cs="Times New Roman"/>
          <w:sz w:val="28"/>
          <w:szCs w:val="28"/>
        </w:rPr>
        <w:t>а</w:t>
      </w:r>
      <w:r w:rsidR="00BE5259" w:rsidRPr="00A148C1">
        <w:rPr>
          <w:rFonts w:ascii="Times New Roman" w:hAnsi="Times New Roman" w:cs="Times New Roman"/>
          <w:sz w:val="28"/>
          <w:szCs w:val="28"/>
        </w:rPr>
        <w:t xml:space="preserve">, </w:t>
      </w:r>
      <w:r w:rsidR="00DD5FE0" w:rsidRPr="00DD5FE0">
        <w:rPr>
          <w:rFonts w:ascii="Times New Roman" w:hAnsi="Times New Roman" w:cs="Times New Roman"/>
          <w:sz w:val="28"/>
          <w:szCs w:val="28"/>
        </w:rPr>
        <w:t>а та</w:t>
      </w:r>
      <w:r w:rsidR="00DD5FE0">
        <w:rPr>
          <w:rFonts w:ascii="Times New Roman" w:hAnsi="Times New Roman" w:cs="Times New Roman"/>
          <w:sz w:val="28"/>
          <w:szCs w:val="28"/>
        </w:rPr>
        <w:t xml:space="preserve">кож </w:t>
      </w:r>
      <w:r w:rsidR="00BE5259" w:rsidRPr="00A148C1">
        <w:rPr>
          <w:rFonts w:ascii="Times New Roman" w:hAnsi="Times New Roman" w:cs="Times New Roman"/>
          <w:sz w:val="28"/>
          <w:szCs w:val="28"/>
        </w:rPr>
        <w:t>вирішенн</w:t>
      </w:r>
      <w:r w:rsidR="00C43EDF" w:rsidRPr="00A148C1">
        <w:rPr>
          <w:rFonts w:ascii="Times New Roman" w:hAnsi="Times New Roman" w:cs="Times New Roman"/>
          <w:sz w:val="28"/>
          <w:szCs w:val="28"/>
        </w:rPr>
        <w:t>я</w:t>
      </w:r>
      <w:r w:rsidR="0041076B" w:rsidRPr="00A148C1">
        <w:rPr>
          <w:rFonts w:ascii="Times New Roman" w:hAnsi="Times New Roman" w:cs="Times New Roman"/>
          <w:sz w:val="28"/>
          <w:szCs w:val="28"/>
        </w:rPr>
        <w:t xml:space="preserve"> </w:t>
      </w:r>
      <w:r w:rsidR="00DD5FE0">
        <w:rPr>
          <w:rFonts w:ascii="Times New Roman" w:hAnsi="Times New Roman" w:cs="Times New Roman"/>
          <w:sz w:val="28"/>
          <w:szCs w:val="28"/>
        </w:rPr>
        <w:t xml:space="preserve">інших </w:t>
      </w:r>
      <w:r w:rsidR="0041076B" w:rsidRPr="00A148C1">
        <w:rPr>
          <w:rFonts w:ascii="Times New Roman" w:hAnsi="Times New Roman" w:cs="Times New Roman"/>
          <w:sz w:val="28"/>
          <w:szCs w:val="28"/>
        </w:rPr>
        <w:t>питань, пов</w:t>
      </w:r>
      <w:r w:rsidR="00EA7E69" w:rsidRPr="00A148C1">
        <w:rPr>
          <w:rFonts w:ascii="Times New Roman" w:hAnsi="Times New Roman" w:cs="Times New Roman"/>
          <w:sz w:val="28"/>
          <w:szCs w:val="28"/>
        </w:rPr>
        <w:t>’</w:t>
      </w:r>
      <w:r w:rsidR="0041076B" w:rsidRPr="00A148C1">
        <w:rPr>
          <w:rFonts w:ascii="Times New Roman" w:hAnsi="Times New Roman" w:cs="Times New Roman"/>
          <w:sz w:val="28"/>
          <w:szCs w:val="28"/>
        </w:rPr>
        <w:t>язан</w:t>
      </w:r>
      <w:r w:rsidRPr="00A148C1">
        <w:rPr>
          <w:rFonts w:ascii="Times New Roman" w:hAnsi="Times New Roman" w:cs="Times New Roman"/>
          <w:sz w:val="28"/>
          <w:szCs w:val="28"/>
        </w:rPr>
        <w:t>их</w:t>
      </w:r>
      <w:r w:rsidR="0041076B" w:rsidRPr="00A148C1">
        <w:rPr>
          <w:rFonts w:ascii="Times New Roman" w:hAnsi="Times New Roman" w:cs="Times New Roman"/>
          <w:sz w:val="28"/>
          <w:szCs w:val="28"/>
        </w:rPr>
        <w:t xml:space="preserve"> з їх участю у нарадах, </w:t>
      </w:r>
      <w:r w:rsidR="00C43EDF" w:rsidRPr="00A148C1">
        <w:rPr>
          <w:rFonts w:ascii="Times New Roman" w:hAnsi="Times New Roman" w:cs="Times New Roman"/>
          <w:sz w:val="28"/>
          <w:szCs w:val="28"/>
        </w:rPr>
        <w:t>зустрічах, інших</w:t>
      </w:r>
      <w:r w:rsidRPr="00A148C1">
        <w:rPr>
          <w:rFonts w:ascii="Times New Roman" w:hAnsi="Times New Roman" w:cs="Times New Roman"/>
          <w:sz w:val="28"/>
          <w:szCs w:val="28"/>
        </w:rPr>
        <w:t xml:space="preserve"> </w:t>
      </w:r>
      <w:r w:rsidR="00C43EDF" w:rsidRPr="00A148C1">
        <w:rPr>
          <w:rFonts w:ascii="Times New Roman" w:hAnsi="Times New Roman" w:cs="Times New Roman"/>
          <w:sz w:val="28"/>
          <w:szCs w:val="28"/>
        </w:rPr>
        <w:t xml:space="preserve">публічних </w:t>
      </w:r>
      <w:r w:rsidRPr="00A148C1">
        <w:rPr>
          <w:rFonts w:ascii="Times New Roman" w:hAnsi="Times New Roman" w:cs="Times New Roman"/>
          <w:sz w:val="28"/>
          <w:szCs w:val="28"/>
        </w:rPr>
        <w:t xml:space="preserve">заходах, </w:t>
      </w:r>
      <w:r w:rsidR="0041076B" w:rsidRPr="00A148C1">
        <w:rPr>
          <w:rFonts w:ascii="Times New Roman" w:hAnsi="Times New Roman" w:cs="Times New Roman"/>
          <w:sz w:val="28"/>
          <w:szCs w:val="28"/>
        </w:rPr>
        <w:t>прийом</w:t>
      </w:r>
      <w:r w:rsidRPr="00A148C1">
        <w:rPr>
          <w:rFonts w:ascii="Times New Roman" w:hAnsi="Times New Roman" w:cs="Times New Roman"/>
          <w:sz w:val="28"/>
          <w:szCs w:val="28"/>
        </w:rPr>
        <w:t>ом</w:t>
      </w:r>
      <w:r w:rsidR="0041076B" w:rsidRPr="00A148C1">
        <w:rPr>
          <w:rFonts w:ascii="Times New Roman" w:hAnsi="Times New Roman" w:cs="Times New Roman"/>
          <w:sz w:val="28"/>
          <w:szCs w:val="28"/>
        </w:rPr>
        <w:t xml:space="preserve"> ок</w:t>
      </w:r>
      <w:r w:rsidRPr="00A148C1">
        <w:rPr>
          <w:rFonts w:ascii="Times New Roman" w:hAnsi="Times New Roman" w:cs="Times New Roman"/>
          <w:sz w:val="28"/>
          <w:szCs w:val="28"/>
        </w:rPr>
        <w:t xml:space="preserve">ремих відвідувачів </w:t>
      </w:r>
      <w:r w:rsidR="00530690">
        <w:rPr>
          <w:rFonts w:ascii="Times New Roman" w:hAnsi="Times New Roman" w:cs="Times New Roman"/>
          <w:sz w:val="28"/>
          <w:szCs w:val="28"/>
        </w:rPr>
        <w:t>і</w:t>
      </w:r>
      <w:r w:rsidRPr="00A148C1">
        <w:rPr>
          <w:rFonts w:ascii="Times New Roman" w:hAnsi="Times New Roman" w:cs="Times New Roman"/>
          <w:sz w:val="28"/>
          <w:szCs w:val="28"/>
        </w:rPr>
        <w:t xml:space="preserve"> делегацій.</w:t>
      </w:r>
    </w:p>
    <w:p w:rsidR="00C43EDF" w:rsidRPr="00A148C1" w:rsidRDefault="005778E8" w:rsidP="00C43EDF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4.4.</w:t>
      </w:r>
      <w:r w:rsidRPr="00A148C1">
        <w:rPr>
          <w:rFonts w:ascii="Times New Roman" w:hAnsi="Times New Roman" w:cs="Times New Roman"/>
          <w:sz w:val="28"/>
          <w:szCs w:val="28"/>
        </w:rPr>
        <w:tab/>
      </w:r>
      <w:r w:rsidR="00B23000" w:rsidRPr="00A148C1">
        <w:rPr>
          <w:rFonts w:ascii="Times New Roman" w:hAnsi="Times New Roman" w:cs="Times New Roman"/>
          <w:sz w:val="28"/>
          <w:szCs w:val="28"/>
        </w:rPr>
        <w:t xml:space="preserve">За дорученням керівництва Генеральної прокуратури України </w:t>
      </w:r>
      <w:r w:rsidR="00B23000">
        <w:rPr>
          <w:rFonts w:ascii="Times New Roman" w:hAnsi="Times New Roman" w:cs="Times New Roman"/>
          <w:sz w:val="28"/>
          <w:szCs w:val="28"/>
        </w:rPr>
        <w:t xml:space="preserve">попереднє опрацювання адресованої </w:t>
      </w:r>
      <w:r w:rsidR="00E10430">
        <w:rPr>
          <w:rFonts w:ascii="Times New Roman" w:hAnsi="Times New Roman" w:cs="Times New Roman"/>
          <w:sz w:val="28"/>
          <w:szCs w:val="28"/>
        </w:rPr>
        <w:t>йому</w:t>
      </w:r>
      <w:r w:rsidR="00B23000">
        <w:rPr>
          <w:rFonts w:ascii="Times New Roman" w:hAnsi="Times New Roman" w:cs="Times New Roman"/>
          <w:sz w:val="28"/>
          <w:szCs w:val="28"/>
        </w:rPr>
        <w:t xml:space="preserve"> </w:t>
      </w:r>
      <w:r w:rsidR="00B23000" w:rsidRPr="00A148C1">
        <w:rPr>
          <w:rFonts w:ascii="Times New Roman" w:hAnsi="Times New Roman" w:cs="Times New Roman"/>
          <w:sz w:val="28"/>
          <w:szCs w:val="28"/>
        </w:rPr>
        <w:t>кореспонденції,</w:t>
      </w:r>
      <w:r w:rsidR="00B23000">
        <w:rPr>
          <w:rFonts w:ascii="Times New Roman" w:hAnsi="Times New Roman" w:cs="Times New Roman"/>
          <w:sz w:val="28"/>
          <w:szCs w:val="28"/>
        </w:rPr>
        <w:t xml:space="preserve"> </w:t>
      </w:r>
      <w:r w:rsidR="00B23000" w:rsidRPr="00A148C1">
        <w:rPr>
          <w:rFonts w:ascii="Times New Roman" w:hAnsi="Times New Roman" w:cs="Times New Roman"/>
          <w:sz w:val="28"/>
          <w:szCs w:val="28"/>
        </w:rPr>
        <w:t xml:space="preserve">підготовка необхідних матеріалів та документів для Генерального прокурора, його першого </w:t>
      </w:r>
      <w:r w:rsidR="00B23000">
        <w:rPr>
          <w:rFonts w:ascii="Times New Roman" w:hAnsi="Times New Roman" w:cs="Times New Roman"/>
          <w:sz w:val="28"/>
          <w:szCs w:val="28"/>
        </w:rPr>
        <w:t>заступника та заступника</w:t>
      </w:r>
      <w:r w:rsidR="00C43EDF" w:rsidRPr="00A148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3EDF" w:rsidRPr="00A148C1" w:rsidRDefault="00C10603" w:rsidP="00C43EDF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4.</w:t>
      </w:r>
      <w:r w:rsidR="00C4313E" w:rsidRPr="00A148C1">
        <w:rPr>
          <w:rFonts w:ascii="Times New Roman" w:hAnsi="Times New Roman" w:cs="Times New Roman"/>
          <w:b/>
          <w:sz w:val="28"/>
          <w:szCs w:val="28"/>
        </w:rPr>
        <w:t>5</w:t>
      </w:r>
      <w:r w:rsidRPr="00A148C1">
        <w:rPr>
          <w:rFonts w:ascii="Times New Roman" w:hAnsi="Times New Roman" w:cs="Times New Roman"/>
          <w:b/>
          <w:sz w:val="28"/>
          <w:szCs w:val="28"/>
        </w:rPr>
        <w:t>.</w:t>
      </w:r>
      <w:r w:rsidRPr="00A148C1">
        <w:rPr>
          <w:rFonts w:ascii="Times New Roman" w:hAnsi="Times New Roman" w:cs="Times New Roman"/>
          <w:sz w:val="28"/>
          <w:szCs w:val="28"/>
        </w:rPr>
        <w:tab/>
      </w:r>
      <w:r w:rsidR="00C43EDF" w:rsidRPr="00A148C1">
        <w:rPr>
          <w:rFonts w:ascii="Times New Roman" w:hAnsi="Times New Roman" w:cs="Times New Roman"/>
          <w:sz w:val="28"/>
          <w:szCs w:val="28"/>
        </w:rPr>
        <w:t>Участь у забезпеченні підготовки та проведення поїздок Генерального прокурора, його першого заступника та заступника в Україні та за її межами</w:t>
      </w:r>
      <w:r w:rsidR="00C43EDF" w:rsidRPr="00A148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78E8" w:rsidRPr="00A148C1" w:rsidRDefault="00C10603" w:rsidP="00B23000">
      <w:pPr>
        <w:widowControl w:val="0"/>
        <w:spacing w:after="120" w:line="240" w:lineRule="auto"/>
        <w:ind w:firstLine="709"/>
        <w:jc w:val="both"/>
        <w:rPr>
          <w:rStyle w:val="12"/>
          <w:rFonts w:ascii="Times New Roman" w:hAnsi="Times New Roman" w:cs="Times New Roman"/>
          <w:spacing w:val="0"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4.</w:t>
      </w:r>
      <w:r w:rsidR="00B23000">
        <w:rPr>
          <w:rFonts w:ascii="Times New Roman" w:hAnsi="Times New Roman" w:cs="Times New Roman"/>
          <w:b/>
          <w:sz w:val="28"/>
          <w:szCs w:val="28"/>
        </w:rPr>
        <w:t>6</w:t>
      </w:r>
      <w:r w:rsidRPr="00A148C1">
        <w:rPr>
          <w:rFonts w:ascii="Times New Roman" w:hAnsi="Times New Roman" w:cs="Times New Roman"/>
          <w:b/>
          <w:sz w:val="28"/>
          <w:szCs w:val="28"/>
        </w:rPr>
        <w:t>.</w:t>
      </w:r>
      <w:r w:rsidRPr="00A148C1">
        <w:rPr>
          <w:rFonts w:ascii="Times New Roman" w:hAnsi="Times New Roman" w:cs="Times New Roman"/>
          <w:b/>
          <w:sz w:val="28"/>
          <w:szCs w:val="28"/>
        </w:rPr>
        <w:tab/>
      </w:r>
      <w:bookmarkStart w:id="7" w:name="bookmark5"/>
      <w:bookmarkStart w:id="8" w:name="59"/>
      <w:bookmarkEnd w:id="6"/>
      <w:r w:rsidR="005778E8" w:rsidRPr="00A148C1">
        <w:rPr>
          <w:rStyle w:val="12"/>
          <w:rFonts w:ascii="Times New Roman" w:hAnsi="Times New Roman" w:cs="Times New Roman"/>
          <w:b w:val="0"/>
          <w:spacing w:val="0"/>
          <w:sz w:val="28"/>
          <w:szCs w:val="28"/>
        </w:rPr>
        <w:t xml:space="preserve">Працівники патронатної служби виконують й інші </w:t>
      </w:r>
      <w:r w:rsidR="00B23000">
        <w:rPr>
          <w:rStyle w:val="12"/>
          <w:rFonts w:ascii="Times New Roman" w:hAnsi="Times New Roman" w:cs="Times New Roman"/>
          <w:b w:val="0"/>
          <w:spacing w:val="0"/>
          <w:sz w:val="28"/>
          <w:szCs w:val="28"/>
        </w:rPr>
        <w:t>повноваження</w:t>
      </w:r>
      <w:r w:rsidR="005778E8" w:rsidRPr="00A148C1">
        <w:rPr>
          <w:rStyle w:val="12"/>
          <w:rFonts w:ascii="Times New Roman" w:hAnsi="Times New Roman" w:cs="Times New Roman"/>
          <w:b w:val="0"/>
          <w:spacing w:val="0"/>
          <w:sz w:val="28"/>
          <w:szCs w:val="28"/>
        </w:rPr>
        <w:t xml:space="preserve">, що випливають </w:t>
      </w:r>
      <w:r w:rsidR="00920471" w:rsidRPr="00A148C1">
        <w:rPr>
          <w:rStyle w:val="12"/>
          <w:rFonts w:ascii="Times New Roman" w:hAnsi="Times New Roman" w:cs="Times New Roman"/>
          <w:b w:val="0"/>
          <w:spacing w:val="0"/>
          <w:sz w:val="28"/>
          <w:szCs w:val="28"/>
        </w:rPr>
        <w:t>і</w:t>
      </w:r>
      <w:r w:rsidR="005778E8" w:rsidRPr="00A148C1">
        <w:rPr>
          <w:rStyle w:val="12"/>
          <w:rFonts w:ascii="Times New Roman" w:hAnsi="Times New Roman" w:cs="Times New Roman"/>
          <w:b w:val="0"/>
          <w:spacing w:val="0"/>
          <w:sz w:val="28"/>
          <w:szCs w:val="28"/>
        </w:rPr>
        <w:t>з покладених на підрозділ завдань.</w:t>
      </w:r>
      <w:bookmarkStart w:id="9" w:name="bookmark6"/>
      <w:bookmarkEnd w:id="7"/>
    </w:p>
    <w:p w:rsidR="00855970" w:rsidRPr="00A148C1" w:rsidRDefault="005778E8" w:rsidP="00C4313E">
      <w:pPr>
        <w:widowControl w:val="0"/>
        <w:tabs>
          <w:tab w:val="left" w:pos="1418"/>
        </w:tabs>
        <w:spacing w:after="120" w:line="240" w:lineRule="auto"/>
        <w:ind w:firstLine="709"/>
        <w:jc w:val="both"/>
        <w:rPr>
          <w:rStyle w:val="12"/>
          <w:rFonts w:ascii="Times New Roman" w:hAnsi="Times New Roman" w:cs="Times New Roman"/>
          <w:b w:val="0"/>
          <w:spacing w:val="0"/>
          <w:sz w:val="28"/>
          <w:szCs w:val="28"/>
          <w:lang w:val="ru-RU"/>
        </w:rPr>
      </w:pPr>
      <w:r w:rsidRPr="00A148C1">
        <w:rPr>
          <w:rStyle w:val="12"/>
          <w:rFonts w:ascii="Times New Roman" w:hAnsi="Times New Roman" w:cs="Times New Roman"/>
          <w:spacing w:val="0"/>
          <w:sz w:val="28"/>
          <w:szCs w:val="28"/>
          <w:lang w:val="ru-RU"/>
        </w:rPr>
        <w:t>5</w:t>
      </w:r>
      <w:r w:rsidRPr="00A148C1">
        <w:rPr>
          <w:rStyle w:val="12"/>
          <w:rFonts w:ascii="Times New Roman" w:hAnsi="Times New Roman" w:cs="Times New Roman"/>
          <w:spacing w:val="0"/>
          <w:sz w:val="28"/>
          <w:szCs w:val="28"/>
        </w:rPr>
        <w:t>.</w:t>
      </w:r>
      <w:r w:rsidRPr="00A148C1">
        <w:rPr>
          <w:rStyle w:val="12"/>
          <w:rFonts w:ascii="Times New Roman" w:hAnsi="Times New Roman" w:cs="Times New Roman"/>
          <w:spacing w:val="0"/>
          <w:sz w:val="28"/>
          <w:szCs w:val="28"/>
        </w:rPr>
        <w:tab/>
      </w:r>
      <w:r w:rsidRPr="00A148C1">
        <w:rPr>
          <w:rStyle w:val="12"/>
          <w:rFonts w:ascii="Times New Roman" w:hAnsi="Times New Roman" w:cs="Times New Roman"/>
          <w:b w:val="0"/>
          <w:spacing w:val="0"/>
          <w:sz w:val="28"/>
          <w:szCs w:val="28"/>
        </w:rPr>
        <w:t xml:space="preserve">При виконанні покладених завдань </w:t>
      </w:r>
      <w:r w:rsidR="00367064" w:rsidRPr="00A148C1">
        <w:rPr>
          <w:rStyle w:val="12"/>
          <w:rFonts w:ascii="Times New Roman" w:hAnsi="Times New Roman" w:cs="Times New Roman"/>
          <w:b w:val="0"/>
          <w:spacing w:val="0"/>
          <w:sz w:val="28"/>
          <w:szCs w:val="28"/>
        </w:rPr>
        <w:t>працівники</w:t>
      </w:r>
      <w:r w:rsidRPr="00A148C1">
        <w:rPr>
          <w:rStyle w:val="12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862D87" w:rsidRPr="00A148C1">
        <w:rPr>
          <w:rStyle w:val="12"/>
          <w:rFonts w:ascii="Times New Roman" w:hAnsi="Times New Roman" w:cs="Times New Roman"/>
          <w:b w:val="0"/>
          <w:spacing w:val="0"/>
          <w:sz w:val="28"/>
          <w:szCs w:val="28"/>
        </w:rPr>
        <w:t>п</w:t>
      </w:r>
      <w:r w:rsidR="00367064" w:rsidRPr="00A148C1">
        <w:rPr>
          <w:rFonts w:ascii="Times New Roman" w:hAnsi="Times New Roman" w:cs="Times New Roman"/>
          <w:sz w:val="28"/>
          <w:szCs w:val="28"/>
        </w:rPr>
        <w:t xml:space="preserve">атронатної служби </w:t>
      </w:r>
      <w:r w:rsidRPr="00A148C1">
        <w:rPr>
          <w:rStyle w:val="12"/>
          <w:rFonts w:ascii="Times New Roman" w:hAnsi="Times New Roman" w:cs="Times New Roman"/>
          <w:b w:val="0"/>
          <w:spacing w:val="0"/>
          <w:sz w:val="28"/>
          <w:szCs w:val="28"/>
        </w:rPr>
        <w:t>мають право:</w:t>
      </w:r>
      <w:bookmarkEnd w:id="9"/>
    </w:p>
    <w:p w:rsidR="00562778" w:rsidRPr="00A148C1" w:rsidRDefault="00562778" w:rsidP="00C4313E">
      <w:pPr>
        <w:widowControl w:val="0"/>
        <w:tabs>
          <w:tab w:val="left" w:pos="1418"/>
        </w:tabs>
        <w:spacing w:after="120" w:line="240" w:lineRule="auto"/>
        <w:ind w:firstLine="709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A148C1">
        <w:rPr>
          <w:rStyle w:val="af3"/>
          <w:rFonts w:ascii="Times New Roman" w:hAnsi="Times New Roman" w:cs="Times New Roman"/>
          <w:sz w:val="28"/>
          <w:szCs w:val="28"/>
        </w:rPr>
        <w:t>-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ab/>
      </w:r>
      <w:r w:rsidR="00B23000">
        <w:rPr>
          <w:rStyle w:val="af3"/>
          <w:rFonts w:ascii="Times New Roman" w:hAnsi="Times New Roman" w:cs="Times New Roman"/>
          <w:sz w:val="28"/>
          <w:szCs w:val="28"/>
        </w:rPr>
        <w:t xml:space="preserve">згідно з 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>доручен</w:t>
      </w:r>
      <w:r w:rsidR="00B23000">
        <w:rPr>
          <w:rStyle w:val="af3"/>
          <w:rFonts w:ascii="Times New Roman" w:hAnsi="Times New Roman" w:cs="Times New Roman"/>
          <w:sz w:val="28"/>
          <w:szCs w:val="28"/>
        </w:rPr>
        <w:t>нями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 xml:space="preserve"> керівництва Генеральної прокуратури України </w:t>
      </w:r>
      <w:r w:rsidR="00C85BDA">
        <w:rPr>
          <w:rStyle w:val="af3"/>
          <w:rFonts w:ascii="Times New Roman" w:hAnsi="Times New Roman" w:cs="Times New Roman"/>
          <w:sz w:val="28"/>
          <w:szCs w:val="28"/>
        </w:rPr>
        <w:t xml:space="preserve">у встановленому законодавством порядку </w:t>
      </w:r>
      <w:r w:rsidR="00855970" w:rsidRPr="00A148C1">
        <w:rPr>
          <w:rStyle w:val="af3"/>
          <w:rFonts w:ascii="Times New Roman" w:hAnsi="Times New Roman" w:cs="Times New Roman"/>
          <w:sz w:val="28"/>
          <w:szCs w:val="28"/>
        </w:rPr>
        <w:t xml:space="preserve">ознайомлюватися 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>з необхідними матеріалами, документами та іншою інформацією в органах прокуратури;</w:t>
      </w:r>
    </w:p>
    <w:p w:rsidR="00562778" w:rsidRPr="00A148C1" w:rsidRDefault="00562778" w:rsidP="00C4313E">
      <w:pPr>
        <w:widowControl w:val="0"/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48C1">
        <w:rPr>
          <w:rStyle w:val="af3"/>
          <w:rFonts w:ascii="Times New Roman" w:hAnsi="Times New Roman" w:cs="Times New Roman"/>
          <w:sz w:val="28"/>
          <w:szCs w:val="28"/>
        </w:rPr>
        <w:t>-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ab/>
      </w:r>
      <w:r w:rsidRPr="00A148C1">
        <w:rPr>
          <w:rFonts w:ascii="Times New Roman" w:hAnsi="Times New Roman" w:cs="Times New Roman"/>
          <w:color w:val="000000"/>
          <w:sz w:val="28"/>
          <w:szCs w:val="28"/>
        </w:rPr>
        <w:t xml:space="preserve">брати участь у </w:t>
      </w:r>
      <w:r w:rsidR="00B23000">
        <w:rPr>
          <w:rFonts w:ascii="Times New Roman" w:hAnsi="Times New Roman" w:cs="Times New Roman"/>
          <w:color w:val="000000"/>
          <w:sz w:val="28"/>
          <w:szCs w:val="28"/>
        </w:rPr>
        <w:t xml:space="preserve">нарадах, зустрічах та інших </w:t>
      </w:r>
      <w:r w:rsidRPr="00A148C1">
        <w:rPr>
          <w:rFonts w:ascii="Times New Roman" w:hAnsi="Times New Roman" w:cs="Times New Roman"/>
          <w:color w:val="000000"/>
          <w:sz w:val="28"/>
          <w:szCs w:val="28"/>
        </w:rPr>
        <w:t xml:space="preserve">заходах, що проводяться за участі </w:t>
      </w:r>
      <w:r w:rsidR="00855970" w:rsidRPr="00A148C1">
        <w:rPr>
          <w:rFonts w:ascii="Times New Roman" w:hAnsi="Times New Roman" w:cs="Times New Roman"/>
          <w:color w:val="000000"/>
          <w:sz w:val="28"/>
          <w:szCs w:val="28"/>
        </w:rPr>
        <w:t xml:space="preserve">та під головуванням </w:t>
      </w:r>
      <w:r w:rsidRPr="00A148C1">
        <w:rPr>
          <w:rFonts w:ascii="Times New Roman" w:hAnsi="Times New Roman" w:cs="Times New Roman"/>
          <w:color w:val="000000"/>
          <w:sz w:val="28"/>
          <w:szCs w:val="28"/>
        </w:rPr>
        <w:t>керівництва Генеральної прокуратури України.</w:t>
      </w:r>
    </w:p>
    <w:p w:rsidR="002B6E6A" w:rsidRPr="00A148C1" w:rsidRDefault="005778E8" w:rsidP="00D15C1C">
      <w:pPr>
        <w:pStyle w:val="af4"/>
        <w:widowControl w:val="0"/>
        <w:tabs>
          <w:tab w:val="left" w:pos="0"/>
          <w:tab w:val="left" w:pos="1418"/>
        </w:tabs>
        <w:spacing w:before="240" w:after="120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148C1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A148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A148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Повноваження працівників </w:t>
      </w:r>
      <w:r w:rsidR="00862D87" w:rsidRPr="00A148C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A148C1">
        <w:rPr>
          <w:rFonts w:ascii="Times New Roman" w:hAnsi="Times New Roman" w:cs="Times New Roman"/>
          <w:b/>
          <w:sz w:val="28"/>
          <w:szCs w:val="28"/>
        </w:rPr>
        <w:t>атронатної служби</w:t>
      </w:r>
    </w:p>
    <w:p w:rsidR="001E7DAF" w:rsidRPr="00A148C1" w:rsidRDefault="00367064" w:rsidP="00C4313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6.1</w:t>
      </w:r>
      <w:r w:rsidR="001E7DAF" w:rsidRPr="00A148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0B35" w:rsidRPr="00A148C1">
        <w:rPr>
          <w:rFonts w:ascii="Times New Roman" w:hAnsi="Times New Roman" w:cs="Times New Roman"/>
          <w:b/>
          <w:sz w:val="28"/>
          <w:szCs w:val="28"/>
        </w:rPr>
        <w:tab/>
      </w:r>
      <w:r w:rsidR="001E7DAF" w:rsidRPr="00A148C1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862D87" w:rsidRPr="00A148C1">
        <w:rPr>
          <w:rFonts w:ascii="Times New Roman" w:hAnsi="Times New Roman" w:cs="Times New Roman"/>
          <w:b/>
          <w:sz w:val="28"/>
          <w:szCs w:val="28"/>
        </w:rPr>
        <w:t>п</w:t>
      </w:r>
      <w:r w:rsidR="001E7DAF" w:rsidRPr="00A148C1">
        <w:rPr>
          <w:rFonts w:ascii="Times New Roman" w:hAnsi="Times New Roman" w:cs="Times New Roman"/>
          <w:b/>
          <w:sz w:val="28"/>
          <w:szCs w:val="28"/>
        </w:rPr>
        <w:t>атронатної служби</w:t>
      </w:r>
      <w:r w:rsidR="00DB16C5" w:rsidRPr="00A148C1">
        <w:rPr>
          <w:rFonts w:ascii="Times New Roman" w:hAnsi="Times New Roman" w:cs="Times New Roman"/>
          <w:sz w:val="28"/>
          <w:szCs w:val="28"/>
        </w:rPr>
        <w:t>:</w:t>
      </w:r>
    </w:p>
    <w:p w:rsidR="001E7DAF" w:rsidRPr="00A148C1" w:rsidRDefault="00DB16C5" w:rsidP="00DF17E2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sz w:val="28"/>
          <w:szCs w:val="28"/>
        </w:rPr>
        <w:t>-</w:t>
      </w:r>
      <w:r w:rsidRPr="00A148C1">
        <w:rPr>
          <w:rFonts w:ascii="Times New Roman" w:hAnsi="Times New Roman" w:cs="Times New Roman"/>
          <w:sz w:val="28"/>
          <w:szCs w:val="28"/>
        </w:rPr>
        <w:tab/>
      </w:r>
      <w:r w:rsidR="001E7DAF" w:rsidRPr="00A148C1">
        <w:rPr>
          <w:rFonts w:ascii="Times New Roman" w:hAnsi="Times New Roman" w:cs="Times New Roman"/>
          <w:sz w:val="28"/>
          <w:szCs w:val="28"/>
        </w:rPr>
        <w:t>здійснює загальне керівництво робот</w:t>
      </w:r>
      <w:r w:rsidR="00724C79" w:rsidRPr="00A148C1">
        <w:rPr>
          <w:rFonts w:ascii="Times New Roman" w:hAnsi="Times New Roman" w:cs="Times New Roman"/>
          <w:sz w:val="28"/>
          <w:szCs w:val="28"/>
        </w:rPr>
        <w:t>ою</w:t>
      </w:r>
      <w:r w:rsidR="001E7DAF" w:rsidRPr="00A148C1">
        <w:rPr>
          <w:rFonts w:ascii="Times New Roman" w:hAnsi="Times New Roman" w:cs="Times New Roman"/>
          <w:sz w:val="28"/>
          <w:szCs w:val="28"/>
        </w:rPr>
        <w:t xml:space="preserve"> </w:t>
      </w:r>
      <w:r w:rsidR="00862D87" w:rsidRPr="00A148C1">
        <w:rPr>
          <w:rFonts w:ascii="Times New Roman" w:hAnsi="Times New Roman" w:cs="Times New Roman"/>
          <w:sz w:val="28"/>
          <w:szCs w:val="28"/>
        </w:rPr>
        <w:t>п</w:t>
      </w:r>
      <w:r w:rsidR="001E7DAF" w:rsidRPr="00A148C1">
        <w:rPr>
          <w:rFonts w:ascii="Times New Roman" w:hAnsi="Times New Roman" w:cs="Times New Roman"/>
          <w:sz w:val="28"/>
          <w:szCs w:val="28"/>
        </w:rPr>
        <w:t>атронатної служби</w:t>
      </w:r>
      <w:r w:rsidR="00724C79" w:rsidRPr="00A148C1">
        <w:rPr>
          <w:rFonts w:ascii="Times New Roman" w:hAnsi="Times New Roman" w:cs="Times New Roman"/>
          <w:sz w:val="28"/>
          <w:szCs w:val="28"/>
        </w:rPr>
        <w:t>,</w:t>
      </w:r>
      <w:r w:rsidR="001E7DAF" w:rsidRPr="00A148C1">
        <w:rPr>
          <w:rFonts w:ascii="Times New Roman" w:hAnsi="Times New Roman" w:cs="Times New Roman"/>
          <w:sz w:val="28"/>
          <w:szCs w:val="28"/>
        </w:rPr>
        <w:t xml:space="preserve"> </w:t>
      </w:r>
      <w:r w:rsidR="004553A7" w:rsidRPr="00A148C1">
        <w:rPr>
          <w:rFonts w:ascii="Times New Roman" w:hAnsi="Times New Roman" w:cs="Times New Roman"/>
          <w:sz w:val="28"/>
          <w:szCs w:val="28"/>
        </w:rPr>
        <w:t xml:space="preserve">організовує її діяльність відповідно до вимог законодавчих актів та відомчих документів Генеральної прокуратури України, </w:t>
      </w:r>
      <w:r w:rsidR="001E7DAF" w:rsidRPr="00A148C1">
        <w:rPr>
          <w:rFonts w:ascii="Times New Roman" w:hAnsi="Times New Roman" w:cs="Times New Roman"/>
          <w:sz w:val="28"/>
          <w:szCs w:val="28"/>
        </w:rPr>
        <w:t>відповідає за виконання покладен</w:t>
      </w:r>
      <w:r w:rsidRPr="00A148C1">
        <w:rPr>
          <w:rFonts w:ascii="Times New Roman" w:hAnsi="Times New Roman" w:cs="Times New Roman"/>
          <w:sz w:val="28"/>
          <w:szCs w:val="28"/>
        </w:rPr>
        <w:t>их на</w:t>
      </w:r>
      <w:r w:rsidR="00724C79" w:rsidRPr="00A148C1">
        <w:rPr>
          <w:rFonts w:ascii="Times New Roman" w:hAnsi="Times New Roman" w:cs="Times New Roman"/>
          <w:sz w:val="28"/>
          <w:szCs w:val="28"/>
        </w:rPr>
        <w:t xml:space="preserve"> </w:t>
      </w:r>
      <w:r w:rsidR="00D15C1C">
        <w:rPr>
          <w:rFonts w:ascii="Times New Roman" w:hAnsi="Times New Roman" w:cs="Times New Roman"/>
          <w:sz w:val="28"/>
          <w:szCs w:val="28"/>
        </w:rPr>
        <w:t>підрозділ</w:t>
      </w:r>
      <w:r w:rsidR="00724C79" w:rsidRPr="00A148C1">
        <w:rPr>
          <w:rFonts w:ascii="Times New Roman" w:hAnsi="Times New Roman" w:cs="Times New Roman"/>
          <w:sz w:val="28"/>
          <w:szCs w:val="28"/>
        </w:rPr>
        <w:t xml:space="preserve"> завдань</w:t>
      </w:r>
      <w:r w:rsidRPr="00A148C1">
        <w:rPr>
          <w:rFonts w:ascii="Times New Roman" w:hAnsi="Times New Roman" w:cs="Times New Roman"/>
          <w:sz w:val="28"/>
          <w:szCs w:val="28"/>
        </w:rPr>
        <w:t>;</w:t>
      </w:r>
    </w:p>
    <w:p w:rsidR="00BB35A5" w:rsidRPr="00A148C1" w:rsidRDefault="00BB35A5" w:rsidP="00DF17E2">
      <w:pPr>
        <w:pStyle w:val="af4"/>
        <w:tabs>
          <w:tab w:val="left" w:pos="0"/>
          <w:tab w:val="left" w:pos="1418"/>
        </w:tabs>
        <w:spacing w:before="120" w:after="12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48C1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A148C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розглядає документи, що надійшли до </w:t>
      </w:r>
      <w:r w:rsidR="00862D87" w:rsidRPr="00A148C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148C1">
        <w:rPr>
          <w:rFonts w:ascii="Times New Roman" w:hAnsi="Times New Roman" w:cs="Times New Roman"/>
          <w:sz w:val="28"/>
          <w:szCs w:val="28"/>
        </w:rPr>
        <w:t>атронатної служби</w:t>
      </w:r>
      <w:r w:rsidRPr="00A148C1">
        <w:rPr>
          <w:rFonts w:ascii="Times New Roman" w:hAnsi="Times New Roman" w:cs="Times New Roman"/>
          <w:color w:val="000000"/>
          <w:sz w:val="28"/>
          <w:szCs w:val="28"/>
        </w:rPr>
        <w:t>, у межах компетенції підписує, затверджує та візує службову документацію;</w:t>
      </w:r>
    </w:p>
    <w:p w:rsidR="001E7DAF" w:rsidRPr="00A148C1" w:rsidRDefault="00DB16C5" w:rsidP="00DF17E2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sz w:val="28"/>
          <w:szCs w:val="28"/>
        </w:rPr>
        <w:t>-</w:t>
      </w:r>
      <w:r w:rsidRPr="00A148C1">
        <w:rPr>
          <w:rFonts w:ascii="Times New Roman" w:hAnsi="Times New Roman" w:cs="Times New Roman"/>
          <w:sz w:val="28"/>
          <w:szCs w:val="28"/>
        </w:rPr>
        <w:tab/>
      </w:r>
      <w:r w:rsidR="00ED6F68">
        <w:rPr>
          <w:rFonts w:ascii="Times New Roman" w:hAnsi="Times New Roman" w:cs="Times New Roman"/>
          <w:sz w:val="28"/>
          <w:szCs w:val="28"/>
        </w:rPr>
        <w:t xml:space="preserve">у межах компетенції </w:t>
      </w:r>
      <w:r w:rsidR="001E7DAF" w:rsidRPr="00A148C1">
        <w:rPr>
          <w:rFonts w:ascii="Times New Roman" w:hAnsi="Times New Roman" w:cs="Times New Roman"/>
          <w:sz w:val="28"/>
          <w:szCs w:val="28"/>
        </w:rPr>
        <w:t xml:space="preserve">подає Генеральному прокурору на підпис та </w:t>
      </w:r>
      <w:r w:rsidR="00535DA4" w:rsidRPr="00A148C1">
        <w:rPr>
          <w:rFonts w:ascii="Times New Roman" w:hAnsi="Times New Roman" w:cs="Times New Roman"/>
          <w:sz w:val="28"/>
          <w:szCs w:val="28"/>
        </w:rPr>
        <w:t>затвердження (</w:t>
      </w:r>
      <w:r w:rsidR="001E7DAF" w:rsidRPr="00A148C1">
        <w:rPr>
          <w:rFonts w:ascii="Times New Roman" w:hAnsi="Times New Roman" w:cs="Times New Roman"/>
          <w:sz w:val="28"/>
          <w:szCs w:val="28"/>
        </w:rPr>
        <w:t>візування</w:t>
      </w:r>
      <w:r w:rsidR="00535DA4" w:rsidRPr="00A148C1">
        <w:rPr>
          <w:rFonts w:ascii="Times New Roman" w:hAnsi="Times New Roman" w:cs="Times New Roman"/>
          <w:sz w:val="28"/>
          <w:szCs w:val="28"/>
        </w:rPr>
        <w:t>)</w:t>
      </w:r>
      <w:r w:rsidR="001E7DAF" w:rsidRPr="00A148C1">
        <w:rPr>
          <w:rFonts w:ascii="Times New Roman" w:hAnsi="Times New Roman" w:cs="Times New Roman"/>
          <w:sz w:val="28"/>
          <w:szCs w:val="28"/>
        </w:rPr>
        <w:t xml:space="preserve"> документи</w:t>
      </w:r>
      <w:r w:rsidR="00920471" w:rsidRPr="00A148C1">
        <w:rPr>
          <w:rFonts w:ascii="Times New Roman" w:hAnsi="Times New Roman" w:cs="Times New Roman"/>
          <w:sz w:val="28"/>
          <w:szCs w:val="28"/>
        </w:rPr>
        <w:t xml:space="preserve">, </w:t>
      </w:r>
      <w:r w:rsidR="001E7DAF" w:rsidRPr="00A148C1">
        <w:rPr>
          <w:rFonts w:ascii="Times New Roman" w:hAnsi="Times New Roman" w:cs="Times New Roman"/>
          <w:sz w:val="28"/>
          <w:szCs w:val="28"/>
        </w:rPr>
        <w:t>вносить пропозиції щодо вирішення порушених у них питань;</w:t>
      </w:r>
    </w:p>
    <w:p w:rsidR="00ED6F68" w:rsidRDefault="00ED6F68" w:rsidP="00DF17E2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A148C1">
        <w:rPr>
          <w:rFonts w:ascii="Times New Roman" w:hAnsi="Times New Roman" w:cs="Times New Roman"/>
          <w:sz w:val="28"/>
          <w:szCs w:val="28"/>
        </w:rPr>
        <w:t xml:space="preserve">а дорученням керівництва Генеральної прокуратури України </w:t>
      </w:r>
      <w:r>
        <w:rPr>
          <w:rFonts w:ascii="Times New Roman" w:hAnsi="Times New Roman" w:cs="Times New Roman"/>
          <w:sz w:val="28"/>
          <w:szCs w:val="28"/>
        </w:rPr>
        <w:t>організовує а</w:t>
      </w:r>
      <w:r w:rsidRPr="00B23000">
        <w:rPr>
          <w:rFonts w:ascii="Times New Roman" w:hAnsi="Times New Roman" w:cs="Times New Roman"/>
          <w:sz w:val="28"/>
          <w:szCs w:val="28"/>
        </w:rPr>
        <w:t>налітичне,</w:t>
      </w:r>
      <w:r w:rsidRPr="00A148C1">
        <w:rPr>
          <w:rFonts w:ascii="Times New Roman" w:hAnsi="Times New Roman" w:cs="Times New Roman"/>
          <w:sz w:val="28"/>
          <w:szCs w:val="28"/>
        </w:rPr>
        <w:t xml:space="preserve"> експертн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8C1">
        <w:rPr>
          <w:rFonts w:ascii="Times New Roman" w:hAnsi="Times New Roman" w:cs="Times New Roman"/>
          <w:sz w:val="28"/>
          <w:szCs w:val="28"/>
        </w:rPr>
        <w:t>, інформаційне та інше забезпечення діяльності Генерального прокурора, його першого заступника та заступника, створення належних умов для їх роботи</w:t>
      </w:r>
      <w:r>
        <w:rPr>
          <w:rFonts w:ascii="Times New Roman" w:hAnsi="Times New Roman" w:cs="Times New Roman"/>
          <w:sz w:val="28"/>
          <w:szCs w:val="28"/>
        </w:rPr>
        <w:t>, надання консультацій та рекомендацій з питань діяльності органів прокуратури, її оптимізації та удосконалення;</w:t>
      </w:r>
    </w:p>
    <w:p w:rsidR="00CB79AC" w:rsidRPr="00A148C1" w:rsidRDefault="00305340" w:rsidP="00DF17E2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68">
        <w:rPr>
          <w:rFonts w:ascii="Times New Roman" w:hAnsi="Times New Roman" w:cs="Times New Roman"/>
          <w:sz w:val="28"/>
          <w:szCs w:val="28"/>
        </w:rPr>
        <w:t>-</w:t>
      </w:r>
      <w:r w:rsidRPr="00ED6F68">
        <w:rPr>
          <w:rFonts w:ascii="Times New Roman" w:hAnsi="Times New Roman" w:cs="Times New Roman"/>
          <w:sz w:val="28"/>
          <w:szCs w:val="28"/>
        </w:rPr>
        <w:tab/>
      </w:r>
      <w:r w:rsidRPr="00A148C1">
        <w:rPr>
          <w:rFonts w:ascii="Times New Roman" w:hAnsi="Times New Roman" w:cs="Times New Roman"/>
          <w:sz w:val="28"/>
          <w:szCs w:val="28"/>
        </w:rPr>
        <w:t xml:space="preserve">у </w:t>
      </w:r>
      <w:r w:rsidRPr="00ED6F68">
        <w:rPr>
          <w:rFonts w:ascii="Times New Roman" w:hAnsi="Times New Roman" w:cs="Times New Roman"/>
          <w:sz w:val="28"/>
          <w:szCs w:val="28"/>
        </w:rPr>
        <w:t>с</w:t>
      </w:r>
      <w:r w:rsidRPr="00A148C1">
        <w:rPr>
          <w:rFonts w:ascii="Times New Roman" w:hAnsi="Times New Roman" w:cs="Times New Roman"/>
          <w:sz w:val="28"/>
          <w:szCs w:val="28"/>
        </w:rPr>
        <w:t xml:space="preserve">півпраці з іншими самостійними структурними підрозділами Генеральної прокуратури України забезпечує </w:t>
      </w:r>
      <w:r w:rsidR="00CB79AC" w:rsidRPr="00A148C1">
        <w:rPr>
          <w:rFonts w:ascii="Times New Roman" w:hAnsi="Times New Roman" w:cs="Times New Roman"/>
          <w:sz w:val="28"/>
          <w:szCs w:val="28"/>
        </w:rPr>
        <w:t>взаємоді</w:t>
      </w:r>
      <w:r w:rsidRPr="00A148C1">
        <w:rPr>
          <w:rFonts w:ascii="Times New Roman" w:hAnsi="Times New Roman" w:cs="Times New Roman"/>
          <w:sz w:val="28"/>
          <w:szCs w:val="28"/>
        </w:rPr>
        <w:t>ю</w:t>
      </w:r>
      <w:r w:rsidR="00CB79AC" w:rsidRPr="00A148C1">
        <w:rPr>
          <w:rFonts w:ascii="Times New Roman" w:hAnsi="Times New Roman" w:cs="Times New Roman"/>
          <w:sz w:val="28"/>
          <w:szCs w:val="28"/>
        </w:rPr>
        <w:t xml:space="preserve"> Генерального прокурора, його першого заступника та заступника з </w:t>
      </w:r>
      <w:r w:rsidR="00ED6F68">
        <w:rPr>
          <w:rFonts w:ascii="Times New Roman" w:hAnsi="Times New Roman" w:cs="Times New Roman"/>
          <w:sz w:val="28"/>
          <w:szCs w:val="28"/>
        </w:rPr>
        <w:t xml:space="preserve">центральними органами </w:t>
      </w:r>
      <w:r w:rsidR="00ED6F68" w:rsidRPr="00A148C1">
        <w:rPr>
          <w:rFonts w:ascii="Times New Roman" w:hAnsi="Times New Roman" w:cs="Times New Roman"/>
          <w:sz w:val="28"/>
          <w:szCs w:val="28"/>
        </w:rPr>
        <w:t>державн</w:t>
      </w:r>
      <w:r w:rsidR="00ED6F68">
        <w:rPr>
          <w:rFonts w:ascii="Times New Roman" w:hAnsi="Times New Roman" w:cs="Times New Roman"/>
          <w:sz w:val="28"/>
          <w:szCs w:val="28"/>
        </w:rPr>
        <w:t>ої влади</w:t>
      </w:r>
      <w:r w:rsidR="00ED6F68" w:rsidRPr="00A148C1">
        <w:rPr>
          <w:rFonts w:ascii="Times New Roman" w:hAnsi="Times New Roman" w:cs="Times New Roman"/>
          <w:sz w:val="28"/>
          <w:szCs w:val="28"/>
        </w:rPr>
        <w:t>,</w:t>
      </w:r>
      <w:r w:rsidR="00CB79AC" w:rsidRPr="00A148C1">
        <w:rPr>
          <w:rFonts w:ascii="Times New Roman" w:hAnsi="Times New Roman" w:cs="Times New Roman"/>
          <w:sz w:val="28"/>
          <w:szCs w:val="28"/>
        </w:rPr>
        <w:t xml:space="preserve"> органами місцевого самоврядування, об’єднаннями громадян, відповідними органами іноземних д</w:t>
      </w:r>
      <w:r w:rsidRPr="00A148C1">
        <w:rPr>
          <w:rFonts w:ascii="Times New Roman" w:hAnsi="Times New Roman" w:cs="Times New Roman"/>
          <w:sz w:val="28"/>
          <w:szCs w:val="28"/>
        </w:rPr>
        <w:t>ержав і міжнародних організацій</w:t>
      </w:r>
      <w:r w:rsidR="00D57031">
        <w:rPr>
          <w:rFonts w:ascii="Times New Roman" w:hAnsi="Times New Roman" w:cs="Times New Roman"/>
          <w:sz w:val="28"/>
          <w:szCs w:val="28"/>
        </w:rPr>
        <w:t>;</w:t>
      </w:r>
    </w:p>
    <w:p w:rsidR="00ED6F68" w:rsidRDefault="00DB16C5" w:rsidP="00DF17E2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sz w:val="28"/>
          <w:szCs w:val="28"/>
        </w:rPr>
        <w:t>-</w:t>
      </w:r>
      <w:r w:rsidRPr="00A148C1">
        <w:rPr>
          <w:rFonts w:ascii="Times New Roman" w:hAnsi="Times New Roman" w:cs="Times New Roman"/>
          <w:sz w:val="28"/>
          <w:szCs w:val="28"/>
        </w:rPr>
        <w:tab/>
      </w:r>
      <w:r w:rsidR="00951083" w:rsidRPr="00A148C1">
        <w:rPr>
          <w:rFonts w:ascii="Times New Roman" w:hAnsi="Times New Roman" w:cs="Times New Roman"/>
          <w:sz w:val="28"/>
          <w:szCs w:val="28"/>
        </w:rPr>
        <w:t xml:space="preserve">забезпечує </w:t>
      </w:r>
      <w:r w:rsidR="001E7DAF" w:rsidRPr="00A148C1">
        <w:rPr>
          <w:rFonts w:ascii="Times New Roman" w:hAnsi="Times New Roman" w:cs="Times New Roman"/>
          <w:sz w:val="28"/>
          <w:szCs w:val="28"/>
        </w:rPr>
        <w:t>форму</w:t>
      </w:r>
      <w:r w:rsidR="00951083" w:rsidRPr="00A148C1">
        <w:rPr>
          <w:rFonts w:ascii="Times New Roman" w:hAnsi="Times New Roman" w:cs="Times New Roman"/>
          <w:sz w:val="28"/>
          <w:szCs w:val="28"/>
        </w:rPr>
        <w:t>вання</w:t>
      </w:r>
      <w:r w:rsidR="001E7DAF" w:rsidRPr="00A148C1">
        <w:rPr>
          <w:rFonts w:ascii="Times New Roman" w:hAnsi="Times New Roman" w:cs="Times New Roman"/>
          <w:sz w:val="28"/>
          <w:szCs w:val="28"/>
        </w:rPr>
        <w:t xml:space="preserve"> поточн</w:t>
      </w:r>
      <w:r w:rsidR="00951083" w:rsidRPr="00A148C1">
        <w:rPr>
          <w:rFonts w:ascii="Times New Roman" w:hAnsi="Times New Roman" w:cs="Times New Roman"/>
          <w:sz w:val="28"/>
          <w:szCs w:val="28"/>
        </w:rPr>
        <w:t>их</w:t>
      </w:r>
      <w:r w:rsidR="001E7DAF" w:rsidRPr="00A148C1">
        <w:rPr>
          <w:rFonts w:ascii="Times New Roman" w:hAnsi="Times New Roman" w:cs="Times New Roman"/>
          <w:sz w:val="28"/>
          <w:szCs w:val="28"/>
        </w:rPr>
        <w:t xml:space="preserve"> та перспективн</w:t>
      </w:r>
      <w:r w:rsidR="00951083" w:rsidRPr="00A148C1">
        <w:rPr>
          <w:rFonts w:ascii="Times New Roman" w:hAnsi="Times New Roman" w:cs="Times New Roman"/>
          <w:sz w:val="28"/>
          <w:szCs w:val="28"/>
        </w:rPr>
        <w:t>их</w:t>
      </w:r>
      <w:r w:rsidR="001E7DAF" w:rsidRPr="00A148C1">
        <w:rPr>
          <w:rFonts w:ascii="Times New Roman" w:hAnsi="Times New Roman" w:cs="Times New Roman"/>
          <w:sz w:val="28"/>
          <w:szCs w:val="28"/>
        </w:rPr>
        <w:t xml:space="preserve"> </w:t>
      </w:r>
      <w:r w:rsidR="00951083" w:rsidRPr="00A148C1">
        <w:rPr>
          <w:rFonts w:ascii="Times New Roman" w:hAnsi="Times New Roman" w:cs="Times New Roman"/>
          <w:sz w:val="28"/>
          <w:szCs w:val="28"/>
        </w:rPr>
        <w:t xml:space="preserve">графіків </w:t>
      </w:r>
      <w:r w:rsidR="001E7DAF" w:rsidRPr="00A148C1">
        <w:rPr>
          <w:rFonts w:ascii="Times New Roman" w:hAnsi="Times New Roman" w:cs="Times New Roman"/>
          <w:sz w:val="28"/>
          <w:szCs w:val="28"/>
        </w:rPr>
        <w:t>роботи Генерального прокурора;</w:t>
      </w:r>
      <w:r w:rsidR="00ED6F68" w:rsidRPr="00ED6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68" w:rsidRPr="00A148C1" w:rsidRDefault="00ED6F68" w:rsidP="00DF17E2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sz w:val="28"/>
          <w:szCs w:val="28"/>
        </w:rPr>
        <w:t>-</w:t>
      </w:r>
      <w:r w:rsidRPr="00A148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A148C1">
        <w:rPr>
          <w:rFonts w:ascii="Times New Roman" w:hAnsi="Times New Roman" w:cs="Times New Roman"/>
          <w:sz w:val="28"/>
          <w:szCs w:val="28"/>
        </w:rPr>
        <w:t xml:space="preserve">а дорученням керівництва Генеральної прокуратури України </w:t>
      </w:r>
      <w:r>
        <w:rPr>
          <w:rFonts w:ascii="Times New Roman" w:hAnsi="Times New Roman" w:cs="Times New Roman"/>
          <w:sz w:val="28"/>
          <w:szCs w:val="28"/>
        </w:rPr>
        <w:t>забезпечує попереднє опрацювання та</w:t>
      </w:r>
      <w:r w:rsidRPr="00A14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аналіз ад</w:t>
      </w:r>
      <w:r w:rsidR="00DD5FE0">
        <w:rPr>
          <w:rFonts w:ascii="Times New Roman" w:hAnsi="Times New Roman" w:cs="Times New Roman"/>
          <w:sz w:val="28"/>
          <w:szCs w:val="28"/>
        </w:rPr>
        <w:t xml:space="preserve">ресованої </w:t>
      </w:r>
      <w:r w:rsidR="00495696">
        <w:rPr>
          <w:rFonts w:ascii="Times New Roman" w:hAnsi="Times New Roman" w:cs="Times New Roman"/>
          <w:sz w:val="28"/>
          <w:szCs w:val="28"/>
        </w:rPr>
        <w:t>йому</w:t>
      </w:r>
      <w:r w:rsidR="00DD5FE0">
        <w:rPr>
          <w:rFonts w:ascii="Times New Roman" w:hAnsi="Times New Roman" w:cs="Times New Roman"/>
          <w:sz w:val="28"/>
          <w:szCs w:val="28"/>
        </w:rPr>
        <w:t xml:space="preserve"> кореспонденції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970" w:rsidRPr="00A148C1" w:rsidRDefault="00BB35A5" w:rsidP="00DF17E2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sz w:val="28"/>
          <w:szCs w:val="28"/>
        </w:rPr>
        <w:t>-</w:t>
      </w:r>
      <w:r w:rsidRPr="00A148C1">
        <w:rPr>
          <w:rFonts w:ascii="Times New Roman" w:hAnsi="Times New Roman" w:cs="Times New Roman"/>
          <w:sz w:val="28"/>
          <w:szCs w:val="28"/>
        </w:rPr>
        <w:tab/>
      </w:r>
      <w:r w:rsidR="00855970" w:rsidRPr="00A148C1">
        <w:rPr>
          <w:rFonts w:ascii="Times New Roman" w:hAnsi="Times New Roman" w:cs="Times New Roman"/>
          <w:sz w:val="28"/>
          <w:szCs w:val="28"/>
        </w:rPr>
        <w:t>у взаємодії з іншими самостійними структурними підрозділами Генеральної прокуратури України забезпечує підготовку матеріалів для Генерального прокурора, його першого заступника та заступника, вирішення організаційних питань, пов’язаних з їх участю у нарадах, зустрічах, інших публічних заходах, прийомом окремих відвідувачів та делегацій;</w:t>
      </w:r>
    </w:p>
    <w:p w:rsidR="00F25C0F" w:rsidRPr="00A148C1" w:rsidRDefault="00BB35A5" w:rsidP="00DF17E2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sz w:val="28"/>
          <w:szCs w:val="28"/>
        </w:rPr>
        <w:t>-</w:t>
      </w:r>
      <w:r w:rsidRPr="00A148C1">
        <w:rPr>
          <w:rFonts w:ascii="Times New Roman" w:hAnsi="Times New Roman" w:cs="Times New Roman"/>
          <w:sz w:val="28"/>
          <w:szCs w:val="28"/>
        </w:rPr>
        <w:tab/>
      </w:r>
      <w:r w:rsidR="00914869" w:rsidRPr="00A148C1">
        <w:rPr>
          <w:rFonts w:ascii="Times New Roman" w:hAnsi="Times New Roman" w:cs="Times New Roman"/>
          <w:sz w:val="28"/>
          <w:szCs w:val="28"/>
        </w:rPr>
        <w:t>бере участь в о</w:t>
      </w:r>
      <w:r w:rsidR="00F25C0F" w:rsidRPr="00A148C1">
        <w:rPr>
          <w:rFonts w:ascii="Times New Roman" w:hAnsi="Times New Roman" w:cs="Times New Roman"/>
          <w:sz w:val="28"/>
          <w:szCs w:val="28"/>
        </w:rPr>
        <w:t>рганіз</w:t>
      </w:r>
      <w:r w:rsidR="00914869" w:rsidRPr="00A148C1">
        <w:rPr>
          <w:rFonts w:ascii="Times New Roman" w:hAnsi="Times New Roman" w:cs="Times New Roman"/>
          <w:sz w:val="28"/>
          <w:szCs w:val="28"/>
        </w:rPr>
        <w:t xml:space="preserve">ації </w:t>
      </w:r>
      <w:r w:rsidRPr="00A148C1">
        <w:rPr>
          <w:rFonts w:ascii="Times New Roman" w:hAnsi="Times New Roman" w:cs="Times New Roman"/>
          <w:sz w:val="28"/>
          <w:szCs w:val="28"/>
        </w:rPr>
        <w:t>підготовк</w:t>
      </w:r>
      <w:r w:rsidR="00914869" w:rsidRPr="00A148C1">
        <w:rPr>
          <w:rFonts w:ascii="Times New Roman" w:hAnsi="Times New Roman" w:cs="Times New Roman"/>
          <w:sz w:val="28"/>
          <w:szCs w:val="28"/>
        </w:rPr>
        <w:t>и</w:t>
      </w:r>
      <w:r w:rsidRPr="00A148C1">
        <w:rPr>
          <w:rFonts w:ascii="Times New Roman" w:hAnsi="Times New Roman" w:cs="Times New Roman"/>
          <w:sz w:val="28"/>
          <w:szCs w:val="28"/>
        </w:rPr>
        <w:t xml:space="preserve"> та проведення поїздок Генерального прокурора, його першого заступника та заступника в Україні та за її межами;</w:t>
      </w:r>
    </w:p>
    <w:p w:rsidR="00914869" w:rsidRPr="00A148C1" w:rsidRDefault="00F25C0F" w:rsidP="00DF17E2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sz w:val="28"/>
          <w:szCs w:val="28"/>
        </w:rPr>
        <w:t>-</w:t>
      </w:r>
      <w:r w:rsidRPr="00A148C1">
        <w:rPr>
          <w:rFonts w:ascii="Times New Roman" w:hAnsi="Times New Roman" w:cs="Times New Roman"/>
          <w:sz w:val="28"/>
          <w:szCs w:val="28"/>
        </w:rPr>
        <w:tab/>
      </w:r>
      <w:r w:rsidR="00914869" w:rsidRPr="00A148C1">
        <w:rPr>
          <w:rFonts w:ascii="Times New Roman" w:hAnsi="Times New Roman" w:cs="Times New Roman"/>
          <w:sz w:val="28"/>
          <w:szCs w:val="28"/>
        </w:rPr>
        <w:t xml:space="preserve">у співпраці з іншими самостійними структурними підрозділами Генеральної прокуратури України </w:t>
      </w:r>
      <w:r w:rsidR="008C5C02">
        <w:rPr>
          <w:rFonts w:ascii="Times New Roman" w:hAnsi="Times New Roman" w:cs="Times New Roman"/>
          <w:sz w:val="28"/>
          <w:szCs w:val="28"/>
        </w:rPr>
        <w:t xml:space="preserve">забезпечує </w:t>
      </w:r>
      <w:r w:rsidR="00914869" w:rsidRPr="00A148C1">
        <w:rPr>
          <w:rFonts w:ascii="Times New Roman" w:hAnsi="Times New Roman" w:cs="Times New Roman"/>
          <w:sz w:val="28"/>
          <w:szCs w:val="28"/>
        </w:rPr>
        <w:t xml:space="preserve">висвітлення діяльності Генерального прокурора, його першого заступника та заступника в засобах масової інформації, </w:t>
      </w:r>
      <w:r w:rsidR="008C5C02">
        <w:rPr>
          <w:rFonts w:ascii="Times New Roman" w:hAnsi="Times New Roman" w:cs="Times New Roman"/>
          <w:sz w:val="28"/>
          <w:szCs w:val="28"/>
        </w:rPr>
        <w:t xml:space="preserve">бере </w:t>
      </w:r>
      <w:r w:rsidR="00914869" w:rsidRPr="00A148C1">
        <w:rPr>
          <w:rFonts w:ascii="Times New Roman" w:hAnsi="Times New Roman" w:cs="Times New Roman"/>
          <w:sz w:val="28"/>
          <w:szCs w:val="28"/>
        </w:rPr>
        <w:t>участь у</w:t>
      </w:r>
      <w:r w:rsidR="00914869" w:rsidRPr="00A14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69" w:rsidRPr="00A148C1">
        <w:rPr>
          <w:rFonts w:ascii="Times New Roman" w:hAnsi="Times New Roman" w:cs="Times New Roman"/>
          <w:sz w:val="28"/>
          <w:szCs w:val="28"/>
        </w:rPr>
        <w:t>підготовці та проведенні прес-конференцій, брифінгів та інших медійних заходів;</w:t>
      </w:r>
    </w:p>
    <w:p w:rsidR="00F25C0F" w:rsidRPr="00A148C1" w:rsidRDefault="00F25C0F" w:rsidP="00DF17E2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sz w:val="28"/>
          <w:szCs w:val="28"/>
        </w:rPr>
        <w:t>-</w:t>
      </w:r>
      <w:r w:rsidRPr="00A148C1">
        <w:rPr>
          <w:rFonts w:ascii="Times New Roman" w:hAnsi="Times New Roman" w:cs="Times New Roman"/>
          <w:sz w:val="28"/>
          <w:szCs w:val="28"/>
        </w:rPr>
        <w:tab/>
        <w:t xml:space="preserve">організовує підготовку проектів організаційно-розпорядчих документів з питань, що належать до компетенції </w:t>
      </w:r>
      <w:r w:rsidR="00862D87" w:rsidRPr="00A148C1">
        <w:rPr>
          <w:rFonts w:ascii="Times New Roman" w:hAnsi="Times New Roman" w:cs="Times New Roman"/>
          <w:sz w:val="28"/>
          <w:szCs w:val="28"/>
        </w:rPr>
        <w:t>п</w:t>
      </w:r>
      <w:r w:rsidRPr="00A148C1">
        <w:rPr>
          <w:rFonts w:ascii="Times New Roman" w:hAnsi="Times New Roman" w:cs="Times New Roman"/>
          <w:sz w:val="28"/>
          <w:szCs w:val="28"/>
        </w:rPr>
        <w:t>атронатної служби</w:t>
      </w:r>
      <w:r w:rsidR="00946F8A" w:rsidRPr="00A148C1">
        <w:rPr>
          <w:rFonts w:ascii="Times New Roman" w:hAnsi="Times New Roman" w:cs="Times New Roman"/>
          <w:sz w:val="28"/>
          <w:szCs w:val="28"/>
        </w:rPr>
        <w:t>;</w:t>
      </w:r>
    </w:p>
    <w:p w:rsidR="000334C5" w:rsidRPr="00A148C1" w:rsidRDefault="000334C5" w:rsidP="00DF17E2">
      <w:pPr>
        <w:pStyle w:val="af4"/>
        <w:tabs>
          <w:tab w:val="left" w:pos="0"/>
          <w:tab w:val="left" w:pos="1418"/>
        </w:tabs>
        <w:spacing w:before="120" w:after="120"/>
        <w:ind w:firstLine="709"/>
        <w:rPr>
          <w:rStyle w:val="af3"/>
          <w:rFonts w:ascii="Times New Roman" w:hAnsi="Times New Roman" w:cs="Times New Roman"/>
          <w:sz w:val="28"/>
          <w:szCs w:val="28"/>
        </w:rPr>
      </w:pPr>
      <w:r w:rsidRPr="00A148C1">
        <w:rPr>
          <w:rStyle w:val="af3"/>
          <w:rFonts w:ascii="Times New Roman" w:hAnsi="Times New Roman" w:cs="Times New Roman"/>
          <w:sz w:val="28"/>
          <w:szCs w:val="28"/>
        </w:rPr>
        <w:t>-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ab/>
      </w:r>
      <w:r w:rsidR="00D57031">
        <w:rPr>
          <w:rStyle w:val="af3"/>
          <w:rFonts w:ascii="Times New Roman" w:hAnsi="Times New Roman" w:cs="Times New Roman"/>
          <w:sz w:val="28"/>
          <w:szCs w:val="28"/>
        </w:rPr>
        <w:t>у</w:t>
      </w:r>
      <w:r w:rsidR="00535DA4" w:rsidRPr="00A148C1">
        <w:rPr>
          <w:rStyle w:val="af3"/>
          <w:rFonts w:ascii="Times New Roman" w:hAnsi="Times New Roman" w:cs="Times New Roman"/>
          <w:sz w:val="28"/>
          <w:szCs w:val="28"/>
        </w:rPr>
        <w:t xml:space="preserve"> межах компетенції 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 xml:space="preserve">організовує та забезпечує виконання наказів, завдань і доручень </w:t>
      </w:r>
      <w:r w:rsidR="008C5C02">
        <w:rPr>
          <w:rStyle w:val="af3"/>
          <w:rFonts w:ascii="Times New Roman" w:hAnsi="Times New Roman" w:cs="Times New Roman"/>
          <w:sz w:val="28"/>
          <w:szCs w:val="28"/>
        </w:rPr>
        <w:t xml:space="preserve">керівництва 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>Генерально</w:t>
      </w:r>
      <w:r w:rsidR="008C5C02">
        <w:rPr>
          <w:rStyle w:val="af3"/>
          <w:rFonts w:ascii="Times New Roman" w:hAnsi="Times New Roman" w:cs="Times New Roman"/>
          <w:sz w:val="28"/>
          <w:szCs w:val="28"/>
        </w:rPr>
        <w:t>ї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 xml:space="preserve"> прокур</w:t>
      </w:r>
      <w:r w:rsidR="008C5C02">
        <w:rPr>
          <w:rStyle w:val="af3"/>
          <w:rFonts w:ascii="Times New Roman" w:hAnsi="Times New Roman" w:cs="Times New Roman"/>
          <w:sz w:val="28"/>
          <w:szCs w:val="28"/>
        </w:rPr>
        <w:t>атури України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>, рішень нарад у Генерального прокурора</w:t>
      </w:r>
      <w:r w:rsidR="008C5C02">
        <w:rPr>
          <w:rStyle w:val="af3"/>
          <w:rFonts w:ascii="Times New Roman" w:hAnsi="Times New Roman" w:cs="Times New Roman"/>
          <w:sz w:val="28"/>
          <w:szCs w:val="28"/>
        </w:rPr>
        <w:t>, його першого заступника та заступника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>;</w:t>
      </w:r>
    </w:p>
    <w:p w:rsidR="000334C5" w:rsidRDefault="000334C5" w:rsidP="00DF17E2">
      <w:pPr>
        <w:widowControl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48C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148C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проводить оперативні наради з питань діяльності </w:t>
      </w:r>
      <w:r w:rsidR="00862D87" w:rsidRPr="00A148C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A148C1">
        <w:rPr>
          <w:rFonts w:ascii="Times New Roman" w:hAnsi="Times New Roman" w:cs="Times New Roman"/>
          <w:sz w:val="28"/>
          <w:szCs w:val="28"/>
        </w:rPr>
        <w:t>атронатної служби</w:t>
      </w:r>
      <w:r w:rsidRPr="00A148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також ініціює проведення нарад за участі інших структурних підрозділів Генеральної прокуратури України для розгляду питань, що належать до </w:t>
      </w:r>
      <w:r w:rsidR="00535DA4" w:rsidRPr="00A148C1">
        <w:rPr>
          <w:rFonts w:ascii="Times New Roman" w:eastAsia="Calibri" w:hAnsi="Times New Roman" w:cs="Times New Roman"/>
          <w:color w:val="000000"/>
          <w:sz w:val="28"/>
          <w:szCs w:val="28"/>
        </w:rPr>
        <w:t>ї</w:t>
      </w:r>
      <w:r w:rsidR="008C5C02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A148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компетенції;</w:t>
      </w:r>
    </w:p>
    <w:p w:rsidR="00DB16C5" w:rsidRPr="00A148C1" w:rsidRDefault="00DB16C5" w:rsidP="00DF17E2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148C1">
        <w:rPr>
          <w:rFonts w:ascii="Times New Roman" w:hAnsi="Times New Roman" w:cs="Times New Roman"/>
          <w:sz w:val="28"/>
          <w:szCs w:val="28"/>
        </w:rPr>
        <w:tab/>
      </w:r>
      <w:r w:rsidR="001E7DAF" w:rsidRPr="00A148C1">
        <w:rPr>
          <w:rFonts w:ascii="Times New Roman" w:hAnsi="Times New Roman" w:cs="Times New Roman"/>
          <w:sz w:val="28"/>
          <w:szCs w:val="28"/>
        </w:rPr>
        <w:t xml:space="preserve">відповідає за </w:t>
      </w:r>
      <w:r w:rsidR="00914869" w:rsidRPr="00A148C1">
        <w:rPr>
          <w:rFonts w:ascii="Times New Roman" w:hAnsi="Times New Roman" w:cs="Times New Roman"/>
          <w:sz w:val="28"/>
          <w:szCs w:val="28"/>
        </w:rPr>
        <w:t>додержання встановленого порядку роботи з д</w:t>
      </w:r>
      <w:r w:rsidR="001E7DAF" w:rsidRPr="00A148C1">
        <w:rPr>
          <w:rFonts w:ascii="Times New Roman" w:hAnsi="Times New Roman" w:cs="Times New Roman"/>
          <w:sz w:val="28"/>
          <w:szCs w:val="28"/>
        </w:rPr>
        <w:t>окумент</w:t>
      </w:r>
      <w:r w:rsidR="00914869" w:rsidRPr="00A148C1">
        <w:rPr>
          <w:rFonts w:ascii="Times New Roman" w:hAnsi="Times New Roman" w:cs="Times New Roman"/>
          <w:sz w:val="28"/>
          <w:szCs w:val="28"/>
        </w:rPr>
        <w:t>ами</w:t>
      </w:r>
      <w:r w:rsidR="001E7DAF" w:rsidRPr="00A148C1">
        <w:rPr>
          <w:rFonts w:ascii="Times New Roman" w:hAnsi="Times New Roman" w:cs="Times New Roman"/>
          <w:sz w:val="28"/>
          <w:szCs w:val="28"/>
        </w:rPr>
        <w:t xml:space="preserve"> у </w:t>
      </w:r>
      <w:r w:rsidR="00862D87" w:rsidRPr="00A148C1">
        <w:rPr>
          <w:rFonts w:ascii="Times New Roman" w:hAnsi="Times New Roman" w:cs="Times New Roman"/>
          <w:sz w:val="28"/>
          <w:szCs w:val="28"/>
        </w:rPr>
        <w:t>п</w:t>
      </w:r>
      <w:r w:rsidR="001E7DAF" w:rsidRPr="00A148C1">
        <w:rPr>
          <w:rFonts w:ascii="Times New Roman" w:hAnsi="Times New Roman" w:cs="Times New Roman"/>
          <w:sz w:val="28"/>
          <w:szCs w:val="28"/>
        </w:rPr>
        <w:t>атронатній службі</w:t>
      </w:r>
      <w:r w:rsidR="00914869" w:rsidRPr="00A148C1">
        <w:rPr>
          <w:rFonts w:ascii="Times New Roman" w:hAnsi="Times New Roman" w:cs="Times New Roman"/>
          <w:sz w:val="28"/>
          <w:szCs w:val="28"/>
        </w:rPr>
        <w:t>, у тому числі з обмеженим доступом</w:t>
      </w:r>
      <w:r w:rsidR="001E7DAF" w:rsidRPr="00A148C1">
        <w:rPr>
          <w:rFonts w:ascii="Times New Roman" w:hAnsi="Times New Roman" w:cs="Times New Roman"/>
          <w:sz w:val="28"/>
          <w:szCs w:val="28"/>
        </w:rPr>
        <w:t>;</w:t>
      </w:r>
    </w:p>
    <w:p w:rsidR="000334C5" w:rsidRPr="00A148C1" w:rsidRDefault="00DB16C5" w:rsidP="00DF17E2">
      <w:pPr>
        <w:widowControl w:val="0"/>
        <w:spacing w:before="120" w:after="120" w:line="240" w:lineRule="auto"/>
        <w:ind w:firstLine="709"/>
        <w:jc w:val="both"/>
        <w:rPr>
          <w:rStyle w:val="af3"/>
          <w:rFonts w:ascii="Times New Roman" w:hAnsi="Times New Roman" w:cs="Times New Roman"/>
          <w:sz w:val="28"/>
          <w:szCs w:val="28"/>
          <w:lang w:eastAsia="uk-UA"/>
        </w:rPr>
      </w:pPr>
      <w:r w:rsidRPr="00A148C1">
        <w:rPr>
          <w:rFonts w:ascii="Times New Roman" w:hAnsi="Times New Roman" w:cs="Times New Roman"/>
          <w:sz w:val="28"/>
          <w:szCs w:val="28"/>
        </w:rPr>
        <w:t>-</w:t>
      </w:r>
      <w:r w:rsidRPr="00A148C1">
        <w:rPr>
          <w:rFonts w:ascii="Times New Roman" w:hAnsi="Times New Roman" w:cs="Times New Roman"/>
          <w:sz w:val="28"/>
          <w:szCs w:val="28"/>
        </w:rPr>
        <w:tab/>
        <w:t>здійснює контроль за дотриманням підпорядкованими працівниками службової та трудової дисципліни, вживає заходів щодо створення належних умов праці;</w:t>
      </w:r>
    </w:p>
    <w:p w:rsidR="002A6C5A" w:rsidRPr="00A148C1" w:rsidRDefault="00DB16C5" w:rsidP="00DF17E2">
      <w:pPr>
        <w:widowControl w:val="0"/>
        <w:tabs>
          <w:tab w:val="left" w:pos="1276"/>
        </w:tabs>
        <w:spacing w:before="120" w:after="120" w:line="240" w:lineRule="auto"/>
        <w:ind w:firstLine="709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A148C1">
        <w:rPr>
          <w:rStyle w:val="af3"/>
          <w:rFonts w:ascii="Times New Roman" w:hAnsi="Times New Roman" w:cs="Times New Roman"/>
          <w:sz w:val="28"/>
          <w:szCs w:val="28"/>
        </w:rPr>
        <w:t>-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ab/>
        <w:t>забезпечує виконання інших завдань та службових доручень керівництва Генеральної прокуратури України.</w:t>
      </w:r>
    </w:p>
    <w:bookmarkEnd w:id="8"/>
    <w:p w:rsidR="00367064" w:rsidRPr="00A148C1" w:rsidRDefault="00367064" w:rsidP="00535DA4">
      <w:pPr>
        <w:widowControl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6.2.</w:t>
      </w:r>
      <w:r w:rsidRPr="00A148C1">
        <w:rPr>
          <w:rFonts w:ascii="Times New Roman" w:hAnsi="Times New Roman" w:cs="Times New Roman"/>
          <w:b/>
          <w:sz w:val="28"/>
          <w:szCs w:val="28"/>
        </w:rPr>
        <w:tab/>
        <w:t xml:space="preserve">Заступник керівника </w:t>
      </w:r>
      <w:r w:rsidR="00862D87" w:rsidRPr="00A148C1">
        <w:rPr>
          <w:rFonts w:ascii="Times New Roman" w:hAnsi="Times New Roman" w:cs="Times New Roman"/>
          <w:b/>
          <w:sz w:val="28"/>
          <w:szCs w:val="28"/>
        </w:rPr>
        <w:t>п</w:t>
      </w:r>
      <w:r w:rsidRPr="00A148C1">
        <w:rPr>
          <w:rFonts w:ascii="Times New Roman" w:hAnsi="Times New Roman" w:cs="Times New Roman"/>
          <w:b/>
          <w:sz w:val="28"/>
          <w:szCs w:val="28"/>
        </w:rPr>
        <w:t>атронатної служби</w:t>
      </w:r>
      <w:r w:rsidR="00DF0FB7" w:rsidRPr="00A148C1">
        <w:rPr>
          <w:rFonts w:ascii="Times New Roman" w:hAnsi="Times New Roman" w:cs="Times New Roman"/>
          <w:b/>
          <w:sz w:val="28"/>
          <w:szCs w:val="28"/>
        </w:rPr>
        <w:t>:</w:t>
      </w:r>
    </w:p>
    <w:p w:rsidR="00B313DE" w:rsidRPr="00A148C1" w:rsidRDefault="00DF0FB7" w:rsidP="00B313DE">
      <w:pPr>
        <w:widowControl w:val="0"/>
        <w:spacing w:after="120" w:line="240" w:lineRule="auto"/>
        <w:ind w:firstLine="709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sz w:val="28"/>
          <w:szCs w:val="28"/>
        </w:rPr>
        <w:t>-</w:t>
      </w:r>
      <w:r w:rsidRPr="00A148C1">
        <w:rPr>
          <w:rFonts w:ascii="Times New Roman" w:hAnsi="Times New Roman" w:cs="Times New Roman"/>
          <w:sz w:val="28"/>
          <w:szCs w:val="28"/>
        </w:rPr>
        <w:tab/>
      </w:r>
      <w:r w:rsidR="0078466E" w:rsidRPr="00A148C1">
        <w:rPr>
          <w:rFonts w:ascii="Times New Roman" w:hAnsi="Times New Roman" w:cs="Times New Roman"/>
          <w:sz w:val="28"/>
          <w:szCs w:val="28"/>
        </w:rPr>
        <w:t xml:space="preserve">сприяє керівнику </w:t>
      </w:r>
      <w:r w:rsidR="00862D87" w:rsidRPr="00A148C1">
        <w:rPr>
          <w:rFonts w:ascii="Times New Roman" w:hAnsi="Times New Roman" w:cs="Times New Roman"/>
          <w:sz w:val="28"/>
          <w:szCs w:val="28"/>
        </w:rPr>
        <w:t>п</w:t>
      </w:r>
      <w:r w:rsidR="0078466E" w:rsidRPr="00A148C1">
        <w:rPr>
          <w:rFonts w:ascii="Times New Roman" w:hAnsi="Times New Roman" w:cs="Times New Roman"/>
          <w:sz w:val="28"/>
          <w:szCs w:val="28"/>
        </w:rPr>
        <w:t xml:space="preserve">атронатної служби </w:t>
      </w:r>
      <w:r w:rsidR="000334C5" w:rsidRPr="00A148C1">
        <w:rPr>
          <w:rFonts w:ascii="Times New Roman" w:hAnsi="Times New Roman" w:cs="Times New Roman"/>
          <w:sz w:val="28"/>
          <w:szCs w:val="28"/>
        </w:rPr>
        <w:t>в забезпеченні належної організації роботи</w:t>
      </w:r>
      <w:r w:rsidR="0078466E" w:rsidRPr="00A148C1">
        <w:rPr>
          <w:rFonts w:ascii="Times New Roman" w:hAnsi="Times New Roman" w:cs="Times New Roman"/>
          <w:sz w:val="28"/>
          <w:szCs w:val="28"/>
        </w:rPr>
        <w:t xml:space="preserve"> </w:t>
      </w:r>
      <w:r w:rsidR="00862D87" w:rsidRPr="00A148C1">
        <w:rPr>
          <w:rFonts w:ascii="Times New Roman" w:hAnsi="Times New Roman" w:cs="Times New Roman"/>
          <w:sz w:val="28"/>
          <w:szCs w:val="28"/>
        </w:rPr>
        <w:t>п</w:t>
      </w:r>
      <w:r w:rsidR="0078466E" w:rsidRPr="00A148C1">
        <w:rPr>
          <w:rFonts w:ascii="Times New Roman" w:hAnsi="Times New Roman" w:cs="Times New Roman"/>
          <w:sz w:val="28"/>
          <w:szCs w:val="28"/>
        </w:rPr>
        <w:t>атронатної служби</w:t>
      </w:r>
      <w:r w:rsidR="000334C5" w:rsidRPr="00A148C1">
        <w:rPr>
          <w:rFonts w:ascii="Times New Roman" w:hAnsi="Times New Roman" w:cs="Times New Roman"/>
          <w:sz w:val="28"/>
          <w:szCs w:val="28"/>
        </w:rPr>
        <w:t>,</w:t>
      </w:r>
      <w:r w:rsidR="000334C5" w:rsidRPr="00A148C1">
        <w:rPr>
          <w:rStyle w:val="af3"/>
          <w:rFonts w:ascii="Times New Roman" w:hAnsi="Times New Roman" w:cs="Times New Roman"/>
          <w:sz w:val="28"/>
          <w:szCs w:val="28"/>
        </w:rPr>
        <w:t xml:space="preserve"> взаємодії з іншими структурними підрозділами Генеральної прокуратури України, Національною академією прокуратури України, регіональними прокуратурами, відповідними підрозділами державних органів;</w:t>
      </w:r>
    </w:p>
    <w:p w:rsidR="000334C5" w:rsidRPr="00A148C1" w:rsidRDefault="00B313DE" w:rsidP="00B313D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Style w:val="af3"/>
          <w:rFonts w:ascii="Times New Roman" w:hAnsi="Times New Roman" w:cs="Times New Roman"/>
          <w:sz w:val="28"/>
          <w:szCs w:val="28"/>
        </w:rPr>
        <w:t xml:space="preserve">- 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ab/>
      </w:r>
      <w:r w:rsidR="000334C5" w:rsidRPr="00A148C1">
        <w:rPr>
          <w:rStyle w:val="af3"/>
          <w:rFonts w:ascii="Times New Roman" w:hAnsi="Times New Roman" w:cs="Times New Roman"/>
          <w:sz w:val="28"/>
          <w:szCs w:val="28"/>
        </w:rPr>
        <w:t>у межах компетенції розгляда</w:t>
      </w:r>
      <w:r w:rsidR="00BB35A5" w:rsidRPr="00A148C1">
        <w:rPr>
          <w:rStyle w:val="af3"/>
          <w:rFonts w:ascii="Times New Roman" w:hAnsi="Times New Roman" w:cs="Times New Roman"/>
          <w:sz w:val="28"/>
          <w:szCs w:val="28"/>
        </w:rPr>
        <w:t>є</w:t>
      </w:r>
      <w:r w:rsidR="000334C5" w:rsidRPr="00A148C1">
        <w:rPr>
          <w:rStyle w:val="af3"/>
          <w:rFonts w:ascii="Times New Roman" w:hAnsi="Times New Roman" w:cs="Times New Roman"/>
          <w:sz w:val="28"/>
          <w:szCs w:val="28"/>
        </w:rPr>
        <w:t>, підпису</w:t>
      </w:r>
      <w:r w:rsidR="00BB35A5" w:rsidRPr="00A148C1">
        <w:rPr>
          <w:rStyle w:val="af3"/>
          <w:rFonts w:ascii="Times New Roman" w:hAnsi="Times New Roman" w:cs="Times New Roman"/>
          <w:sz w:val="28"/>
          <w:szCs w:val="28"/>
        </w:rPr>
        <w:t>є</w:t>
      </w:r>
      <w:r w:rsidR="000334C5" w:rsidRPr="00A148C1">
        <w:rPr>
          <w:rStyle w:val="af3"/>
          <w:rFonts w:ascii="Times New Roman" w:hAnsi="Times New Roman" w:cs="Times New Roman"/>
          <w:sz w:val="28"/>
          <w:szCs w:val="28"/>
        </w:rPr>
        <w:t>, затверджу</w:t>
      </w:r>
      <w:r w:rsidR="00BB35A5" w:rsidRPr="00A148C1">
        <w:rPr>
          <w:rStyle w:val="af3"/>
          <w:rFonts w:ascii="Times New Roman" w:hAnsi="Times New Roman" w:cs="Times New Roman"/>
          <w:sz w:val="28"/>
          <w:szCs w:val="28"/>
        </w:rPr>
        <w:t>є</w:t>
      </w:r>
      <w:r w:rsidR="000334C5" w:rsidRPr="00A148C1">
        <w:rPr>
          <w:rStyle w:val="af3"/>
          <w:rFonts w:ascii="Times New Roman" w:hAnsi="Times New Roman" w:cs="Times New Roman"/>
          <w:sz w:val="28"/>
          <w:szCs w:val="28"/>
        </w:rPr>
        <w:t xml:space="preserve"> та візу</w:t>
      </w:r>
      <w:r w:rsidR="00BB35A5" w:rsidRPr="00A148C1">
        <w:rPr>
          <w:rStyle w:val="af3"/>
          <w:rFonts w:ascii="Times New Roman" w:hAnsi="Times New Roman" w:cs="Times New Roman"/>
          <w:sz w:val="28"/>
          <w:szCs w:val="28"/>
        </w:rPr>
        <w:t>є</w:t>
      </w:r>
      <w:r w:rsidR="00BB36DA" w:rsidRPr="00A148C1">
        <w:rPr>
          <w:rStyle w:val="af3"/>
          <w:rFonts w:ascii="Times New Roman" w:hAnsi="Times New Roman" w:cs="Times New Roman"/>
          <w:sz w:val="28"/>
          <w:szCs w:val="28"/>
        </w:rPr>
        <w:t xml:space="preserve"> службові документи</w:t>
      </w:r>
      <w:r w:rsidR="000334C5" w:rsidRPr="00A148C1">
        <w:rPr>
          <w:rFonts w:ascii="Times New Roman" w:hAnsi="Times New Roman" w:cs="Times New Roman"/>
          <w:sz w:val="28"/>
          <w:szCs w:val="28"/>
        </w:rPr>
        <w:t>;</w:t>
      </w:r>
    </w:p>
    <w:p w:rsidR="00B313DE" w:rsidRPr="00A148C1" w:rsidRDefault="00ED6F68" w:rsidP="00946F8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A148C1">
        <w:rPr>
          <w:rFonts w:ascii="Times New Roman" w:hAnsi="Times New Roman" w:cs="Times New Roman"/>
          <w:sz w:val="28"/>
          <w:szCs w:val="28"/>
        </w:rPr>
        <w:t xml:space="preserve">а дорученням керівництва Генеральної прокуратури України </w:t>
      </w:r>
      <w:r w:rsidR="00C6130E">
        <w:rPr>
          <w:rFonts w:ascii="Times New Roman" w:hAnsi="Times New Roman" w:cs="Times New Roman"/>
          <w:sz w:val="28"/>
          <w:szCs w:val="28"/>
        </w:rPr>
        <w:t xml:space="preserve">та керівника патронатної служби проводить роботу щодо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3000">
        <w:rPr>
          <w:rFonts w:ascii="Times New Roman" w:hAnsi="Times New Roman" w:cs="Times New Roman"/>
          <w:sz w:val="28"/>
          <w:szCs w:val="28"/>
        </w:rPr>
        <w:t>налітичн</w:t>
      </w:r>
      <w:r w:rsidR="00C6130E">
        <w:rPr>
          <w:rFonts w:ascii="Times New Roman" w:hAnsi="Times New Roman" w:cs="Times New Roman"/>
          <w:sz w:val="28"/>
          <w:szCs w:val="28"/>
        </w:rPr>
        <w:t>ого</w:t>
      </w:r>
      <w:r w:rsidRPr="00B23000">
        <w:rPr>
          <w:rFonts w:ascii="Times New Roman" w:hAnsi="Times New Roman" w:cs="Times New Roman"/>
          <w:sz w:val="28"/>
          <w:szCs w:val="28"/>
        </w:rPr>
        <w:t>,</w:t>
      </w:r>
      <w:r w:rsidRPr="00A148C1">
        <w:rPr>
          <w:rFonts w:ascii="Times New Roman" w:hAnsi="Times New Roman" w:cs="Times New Roman"/>
          <w:sz w:val="28"/>
          <w:szCs w:val="28"/>
        </w:rPr>
        <w:t xml:space="preserve"> експертн</w:t>
      </w:r>
      <w:r w:rsidR="00C6130E">
        <w:rPr>
          <w:rFonts w:ascii="Times New Roman" w:hAnsi="Times New Roman" w:cs="Times New Roman"/>
          <w:sz w:val="28"/>
          <w:szCs w:val="28"/>
        </w:rPr>
        <w:t>ого</w:t>
      </w:r>
      <w:r w:rsidRPr="00A148C1">
        <w:rPr>
          <w:rFonts w:ascii="Times New Roman" w:hAnsi="Times New Roman" w:cs="Times New Roman"/>
          <w:sz w:val="28"/>
          <w:szCs w:val="28"/>
        </w:rPr>
        <w:t>, інформаційн</w:t>
      </w:r>
      <w:r w:rsidR="00C6130E">
        <w:rPr>
          <w:rFonts w:ascii="Times New Roman" w:hAnsi="Times New Roman" w:cs="Times New Roman"/>
          <w:sz w:val="28"/>
          <w:szCs w:val="28"/>
        </w:rPr>
        <w:t>ого</w:t>
      </w:r>
      <w:r w:rsidRPr="00A148C1">
        <w:rPr>
          <w:rFonts w:ascii="Times New Roman" w:hAnsi="Times New Roman" w:cs="Times New Roman"/>
          <w:sz w:val="28"/>
          <w:szCs w:val="28"/>
        </w:rPr>
        <w:t xml:space="preserve"> та інш</w:t>
      </w:r>
      <w:r w:rsidR="00C6130E">
        <w:rPr>
          <w:rFonts w:ascii="Times New Roman" w:hAnsi="Times New Roman" w:cs="Times New Roman"/>
          <w:sz w:val="28"/>
          <w:szCs w:val="28"/>
        </w:rPr>
        <w:t>ого</w:t>
      </w:r>
      <w:r w:rsidRPr="00A148C1">
        <w:rPr>
          <w:rFonts w:ascii="Times New Roman" w:hAnsi="Times New Roman" w:cs="Times New Roman"/>
          <w:sz w:val="28"/>
          <w:szCs w:val="28"/>
        </w:rPr>
        <w:t xml:space="preserve"> забезпечення діяльності Генерального прокурора, його першого заступника та заступника</w:t>
      </w:r>
      <w:r w:rsidR="00C6130E">
        <w:rPr>
          <w:rFonts w:ascii="Times New Roman" w:hAnsi="Times New Roman" w:cs="Times New Roman"/>
          <w:sz w:val="28"/>
          <w:szCs w:val="28"/>
        </w:rPr>
        <w:t xml:space="preserve">, </w:t>
      </w:r>
      <w:r w:rsidR="00B313DE" w:rsidRPr="00A148C1">
        <w:rPr>
          <w:rFonts w:ascii="Times New Roman" w:hAnsi="Times New Roman" w:cs="Times New Roman"/>
          <w:sz w:val="28"/>
          <w:szCs w:val="28"/>
        </w:rPr>
        <w:t xml:space="preserve">забезпечує </w:t>
      </w:r>
      <w:r w:rsidR="00946F8A" w:rsidRPr="00A148C1">
        <w:rPr>
          <w:rFonts w:ascii="Times New Roman" w:hAnsi="Times New Roman" w:cs="Times New Roman"/>
          <w:sz w:val="28"/>
          <w:szCs w:val="28"/>
        </w:rPr>
        <w:t xml:space="preserve">підготовку </w:t>
      </w:r>
      <w:r w:rsidR="00C6130E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 w:rsidR="00B313DE" w:rsidRPr="00A148C1">
        <w:rPr>
          <w:rFonts w:ascii="Times New Roman" w:hAnsi="Times New Roman" w:cs="Times New Roman"/>
          <w:sz w:val="28"/>
          <w:szCs w:val="28"/>
        </w:rPr>
        <w:t>матеріалів</w:t>
      </w:r>
      <w:r w:rsidR="00D57031">
        <w:rPr>
          <w:rFonts w:ascii="Times New Roman" w:hAnsi="Times New Roman" w:cs="Times New Roman"/>
          <w:sz w:val="28"/>
          <w:szCs w:val="28"/>
        </w:rPr>
        <w:t xml:space="preserve">, </w:t>
      </w:r>
      <w:r w:rsidR="00BB36DA" w:rsidRPr="00A148C1">
        <w:rPr>
          <w:rFonts w:ascii="Times New Roman" w:hAnsi="Times New Roman" w:cs="Times New Roman"/>
          <w:sz w:val="28"/>
          <w:szCs w:val="28"/>
        </w:rPr>
        <w:t>особисто їх складає</w:t>
      </w:r>
      <w:r w:rsidR="00B313DE" w:rsidRPr="00A148C1">
        <w:rPr>
          <w:rFonts w:ascii="Times New Roman" w:hAnsi="Times New Roman" w:cs="Times New Roman"/>
          <w:sz w:val="28"/>
          <w:szCs w:val="28"/>
        </w:rPr>
        <w:t>;</w:t>
      </w:r>
    </w:p>
    <w:p w:rsidR="00B313DE" w:rsidRPr="00A148C1" w:rsidRDefault="00B313DE" w:rsidP="00B313DE">
      <w:pPr>
        <w:widowControl w:val="0"/>
        <w:tabs>
          <w:tab w:val="left" w:pos="1276"/>
        </w:tabs>
        <w:spacing w:after="120" w:line="240" w:lineRule="auto"/>
        <w:ind w:firstLine="709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A148C1">
        <w:rPr>
          <w:rStyle w:val="af3"/>
          <w:rFonts w:ascii="Times New Roman" w:hAnsi="Times New Roman" w:cs="Times New Roman"/>
          <w:sz w:val="28"/>
          <w:szCs w:val="28"/>
        </w:rPr>
        <w:t>-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ab/>
        <w:t>забезпечує виконання інших завдань та службових доручень керівництва Генеральної прокуратури України, керівника патронатної служби;</w:t>
      </w:r>
    </w:p>
    <w:p w:rsidR="00946F8A" w:rsidRPr="00A148C1" w:rsidRDefault="00B313DE" w:rsidP="00C4313E">
      <w:pPr>
        <w:widowControl w:val="0"/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148C1">
        <w:rPr>
          <w:rStyle w:val="af3"/>
          <w:rFonts w:ascii="Times New Roman" w:hAnsi="Times New Roman" w:cs="Times New Roman"/>
          <w:sz w:val="28"/>
          <w:szCs w:val="28"/>
        </w:rPr>
        <w:t>-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ab/>
        <w:t>у разі відсутності керівника патронатної служби виконує його обов’язки.</w:t>
      </w:r>
    </w:p>
    <w:p w:rsidR="00DF0FB7" w:rsidRPr="00A148C1" w:rsidRDefault="00367064" w:rsidP="00535DA4">
      <w:pPr>
        <w:widowControl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6.3.</w:t>
      </w:r>
      <w:r w:rsidRPr="00A148C1">
        <w:rPr>
          <w:rFonts w:ascii="Times New Roman" w:hAnsi="Times New Roman" w:cs="Times New Roman"/>
          <w:b/>
          <w:sz w:val="28"/>
          <w:szCs w:val="28"/>
        </w:rPr>
        <w:tab/>
        <w:t>Радники Генерального прокурора:</w:t>
      </w:r>
    </w:p>
    <w:p w:rsidR="00983861" w:rsidRPr="00221C60" w:rsidRDefault="00DF0FB7" w:rsidP="00DF17E2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-</w:t>
      </w:r>
      <w:r w:rsidRPr="00A148C1">
        <w:rPr>
          <w:rFonts w:ascii="Times New Roman" w:hAnsi="Times New Roman" w:cs="Times New Roman"/>
          <w:b/>
          <w:sz w:val="28"/>
          <w:szCs w:val="28"/>
        </w:rPr>
        <w:tab/>
      </w:r>
      <w:r w:rsidR="00951083" w:rsidRPr="00A148C1">
        <w:rPr>
          <w:rFonts w:ascii="Times New Roman" w:hAnsi="Times New Roman" w:cs="Times New Roman"/>
          <w:color w:val="000000"/>
          <w:sz w:val="28"/>
          <w:szCs w:val="28"/>
        </w:rPr>
        <w:t>за дорученням Генерального прокурора, керівни</w:t>
      </w:r>
      <w:r w:rsidR="00C4313E" w:rsidRPr="00A148C1">
        <w:rPr>
          <w:rFonts w:ascii="Times New Roman" w:hAnsi="Times New Roman" w:cs="Times New Roman"/>
          <w:color w:val="000000"/>
          <w:sz w:val="28"/>
          <w:szCs w:val="28"/>
        </w:rPr>
        <w:t xml:space="preserve">цтва </w:t>
      </w:r>
      <w:r w:rsidR="00951083" w:rsidRPr="00A148C1">
        <w:rPr>
          <w:rFonts w:ascii="Times New Roman" w:hAnsi="Times New Roman" w:cs="Times New Roman"/>
          <w:color w:val="000000"/>
          <w:sz w:val="28"/>
          <w:szCs w:val="28"/>
        </w:rPr>
        <w:t>патронатної служби</w:t>
      </w:r>
      <w:r w:rsidR="00951083" w:rsidRPr="00A148C1">
        <w:rPr>
          <w:rFonts w:ascii="Times New Roman" w:hAnsi="Times New Roman" w:cs="Times New Roman"/>
          <w:sz w:val="28"/>
          <w:szCs w:val="28"/>
        </w:rPr>
        <w:t xml:space="preserve"> </w:t>
      </w:r>
      <w:r w:rsidR="00983861" w:rsidRPr="001476F0">
        <w:rPr>
          <w:rFonts w:ascii="Times New Roman" w:hAnsi="Times New Roman" w:cs="Times New Roman"/>
          <w:sz w:val="28"/>
          <w:szCs w:val="28"/>
        </w:rPr>
        <w:t xml:space="preserve">здійснюють </w:t>
      </w:r>
      <w:r w:rsidR="001476F0" w:rsidRPr="001476F0">
        <w:rPr>
          <w:rFonts w:ascii="Times New Roman" w:hAnsi="Times New Roman" w:cs="Times New Roman"/>
          <w:sz w:val="28"/>
          <w:szCs w:val="28"/>
        </w:rPr>
        <w:t>аналітичне</w:t>
      </w:r>
      <w:r w:rsidR="001476F0" w:rsidRPr="00B23000">
        <w:rPr>
          <w:rFonts w:ascii="Times New Roman" w:hAnsi="Times New Roman" w:cs="Times New Roman"/>
          <w:sz w:val="28"/>
          <w:szCs w:val="28"/>
        </w:rPr>
        <w:t>,</w:t>
      </w:r>
      <w:r w:rsidR="001476F0" w:rsidRPr="00A148C1">
        <w:rPr>
          <w:rFonts w:ascii="Times New Roman" w:hAnsi="Times New Roman" w:cs="Times New Roman"/>
          <w:sz w:val="28"/>
          <w:szCs w:val="28"/>
        </w:rPr>
        <w:t xml:space="preserve"> експертн</w:t>
      </w:r>
      <w:r w:rsidR="001476F0">
        <w:rPr>
          <w:rFonts w:ascii="Times New Roman" w:hAnsi="Times New Roman" w:cs="Times New Roman"/>
          <w:sz w:val="28"/>
          <w:szCs w:val="28"/>
        </w:rPr>
        <w:t>е</w:t>
      </w:r>
      <w:r w:rsidR="001476F0" w:rsidRPr="00A148C1">
        <w:rPr>
          <w:rFonts w:ascii="Times New Roman" w:hAnsi="Times New Roman" w:cs="Times New Roman"/>
          <w:sz w:val="28"/>
          <w:szCs w:val="28"/>
        </w:rPr>
        <w:t xml:space="preserve">, інформаційне та інше забезпечення діяльності Генерального прокурора, </w:t>
      </w:r>
      <w:r w:rsidR="001476F0">
        <w:rPr>
          <w:rFonts w:ascii="Times New Roman" w:hAnsi="Times New Roman" w:cs="Times New Roman"/>
          <w:sz w:val="28"/>
          <w:szCs w:val="28"/>
        </w:rPr>
        <w:t>надання консультацій та рекомендацій з питань діяльності органів прокуратури, її оптимізації та удосконалення</w:t>
      </w:r>
      <w:r w:rsidR="00983861" w:rsidRPr="00221C60">
        <w:rPr>
          <w:rFonts w:ascii="Times New Roman" w:hAnsi="Times New Roman" w:cs="Times New Roman"/>
          <w:sz w:val="28"/>
          <w:szCs w:val="28"/>
        </w:rPr>
        <w:t>;</w:t>
      </w:r>
    </w:p>
    <w:p w:rsidR="00C003E3" w:rsidRPr="00A148C1" w:rsidRDefault="00C003E3" w:rsidP="00DF17E2">
      <w:pPr>
        <w:widowControl w:val="0"/>
        <w:spacing w:before="120" w:after="12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sz w:val="28"/>
          <w:szCs w:val="28"/>
        </w:rPr>
        <w:t>-</w:t>
      </w:r>
      <w:r w:rsidRPr="00A148C1">
        <w:rPr>
          <w:rFonts w:ascii="Times New Roman" w:hAnsi="Times New Roman" w:cs="Times New Roman"/>
          <w:sz w:val="28"/>
          <w:szCs w:val="28"/>
        </w:rPr>
        <w:tab/>
      </w:r>
      <w:r w:rsidR="00495696">
        <w:rPr>
          <w:rFonts w:ascii="Times New Roman" w:hAnsi="Times New Roman" w:cs="Times New Roman"/>
          <w:sz w:val="28"/>
          <w:szCs w:val="28"/>
        </w:rPr>
        <w:t xml:space="preserve">за дорученням Генерального прокурора за участі </w:t>
      </w:r>
      <w:r w:rsidRPr="00A148C1">
        <w:rPr>
          <w:rFonts w:ascii="Times New Roman" w:hAnsi="Times New Roman" w:cs="Times New Roman"/>
          <w:sz w:val="28"/>
          <w:szCs w:val="28"/>
        </w:rPr>
        <w:t>відповідни</w:t>
      </w:r>
      <w:r w:rsidR="00495696">
        <w:rPr>
          <w:rFonts w:ascii="Times New Roman" w:hAnsi="Times New Roman" w:cs="Times New Roman"/>
          <w:sz w:val="28"/>
          <w:szCs w:val="28"/>
        </w:rPr>
        <w:t>х</w:t>
      </w:r>
      <w:r w:rsidRPr="00A148C1">
        <w:rPr>
          <w:rFonts w:ascii="Times New Roman" w:hAnsi="Times New Roman" w:cs="Times New Roman"/>
          <w:sz w:val="28"/>
          <w:szCs w:val="28"/>
        </w:rPr>
        <w:t xml:space="preserve"> самостійни</w:t>
      </w:r>
      <w:r w:rsidR="00495696">
        <w:rPr>
          <w:rFonts w:ascii="Times New Roman" w:hAnsi="Times New Roman" w:cs="Times New Roman"/>
          <w:sz w:val="28"/>
          <w:szCs w:val="28"/>
        </w:rPr>
        <w:t>х</w:t>
      </w:r>
      <w:r w:rsidRPr="00A148C1">
        <w:rPr>
          <w:rFonts w:ascii="Times New Roman" w:hAnsi="Times New Roman" w:cs="Times New Roman"/>
          <w:sz w:val="28"/>
          <w:szCs w:val="28"/>
        </w:rPr>
        <w:t xml:space="preserve"> структурни</w:t>
      </w:r>
      <w:r w:rsidR="00495696">
        <w:rPr>
          <w:rFonts w:ascii="Times New Roman" w:hAnsi="Times New Roman" w:cs="Times New Roman"/>
          <w:sz w:val="28"/>
          <w:szCs w:val="28"/>
        </w:rPr>
        <w:t>х</w:t>
      </w:r>
      <w:r w:rsidRPr="00A148C1">
        <w:rPr>
          <w:rFonts w:ascii="Times New Roman" w:hAnsi="Times New Roman" w:cs="Times New Roman"/>
          <w:sz w:val="28"/>
          <w:szCs w:val="28"/>
        </w:rPr>
        <w:t xml:space="preserve"> підрозділ</w:t>
      </w:r>
      <w:r w:rsidR="00495696">
        <w:rPr>
          <w:rFonts w:ascii="Times New Roman" w:hAnsi="Times New Roman" w:cs="Times New Roman"/>
          <w:sz w:val="28"/>
          <w:szCs w:val="28"/>
        </w:rPr>
        <w:t>ів</w:t>
      </w:r>
      <w:r w:rsidRPr="00A148C1">
        <w:rPr>
          <w:rFonts w:ascii="Times New Roman" w:hAnsi="Times New Roman" w:cs="Times New Roman"/>
          <w:sz w:val="28"/>
          <w:szCs w:val="28"/>
        </w:rPr>
        <w:t xml:space="preserve"> Генеральної прокуратури України забезпечують взаємодію Генерального прокурора з </w:t>
      </w:r>
      <w:r w:rsidR="007331F5">
        <w:rPr>
          <w:rFonts w:ascii="Times New Roman" w:hAnsi="Times New Roman" w:cs="Times New Roman"/>
          <w:sz w:val="28"/>
          <w:szCs w:val="28"/>
        </w:rPr>
        <w:t xml:space="preserve">центральними </w:t>
      </w:r>
      <w:r w:rsidRPr="00A148C1">
        <w:rPr>
          <w:rFonts w:ascii="Times New Roman" w:hAnsi="Times New Roman" w:cs="Times New Roman"/>
          <w:sz w:val="28"/>
          <w:szCs w:val="28"/>
        </w:rPr>
        <w:t>органами</w:t>
      </w:r>
      <w:r w:rsidR="007331F5">
        <w:rPr>
          <w:rFonts w:ascii="Times New Roman" w:hAnsi="Times New Roman" w:cs="Times New Roman"/>
          <w:sz w:val="28"/>
          <w:szCs w:val="28"/>
        </w:rPr>
        <w:t xml:space="preserve"> державної влади</w:t>
      </w:r>
      <w:r w:rsidRPr="00A148C1">
        <w:rPr>
          <w:rFonts w:ascii="Times New Roman" w:hAnsi="Times New Roman" w:cs="Times New Roman"/>
          <w:sz w:val="28"/>
          <w:szCs w:val="28"/>
        </w:rPr>
        <w:t>, органами місцевого самоврядування, об’єднаннями громадян, відповідними органами іноземних д</w:t>
      </w:r>
      <w:r w:rsidR="007331F5">
        <w:rPr>
          <w:rFonts w:ascii="Times New Roman" w:hAnsi="Times New Roman" w:cs="Times New Roman"/>
          <w:sz w:val="28"/>
          <w:szCs w:val="28"/>
        </w:rPr>
        <w:t>ержав і міжнародних організацій;</w:t>
      </w:r>
    </w:p>
    <w:p w:rsidR="00C003E3" w:rsidRPr="00A148C1" w:rsidRDefault="00C003E3" w:rsidP="00DF17E2">
      <w:pPr>
        <w:widowControl w:val="0"/>
        <w:spacing w:before="120" w:after="12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48C1">
        <w:rPr>
          <w:rFonts w:ascii="Times New Roman" w:hAnsi="Times New Roman" w:cs="Times New Roman"/>
          <w:color w:val="000000"/>
          <w:sz w:val="28"/>
          <w:szCs w:val="28"/>
        </w:rPr>
        <w:tab/>
        <w:t>за дорученням Генерального прокурора, керівни</w:t>
      </w:r>
      <w:r w:rsidR="00C4313E" w:rsidRPr="00A148C1">
        <w:rPr>
          <w:rFonts w:ascii="Times New Roman" w:hAnsi="Times New Roman" w:cs="Times New Roman"/>
          <w:color w:val="000000"/>
          <w:sz w:val="28"/>
          <w:szCs w:val="28"/>
        </w:rPr>
        <w:t>цтва</w:t>
      </w:r>
      <w:r w:rsidRPr="00A148C1">
        <w:rPr>
          <w:rFonts w:ascii="Times New Roman" w:hAnsi="Times New Roman" w:cs="Times New Roman"/>
          <w:color w:val="000000"/>
          <w:sz w:val="28"/>
          <w:szCs w:val="28"/>
        </w:rPr>
        <w:t xml:space="preserve"> патронатної служби</w:t>
      </w:r>
      <w:r w:rsidRPr="00A148C1">
        <w:rPr>
          <w:rFonts w:ascii="Times New Roman" w:hAnsi="Times New Roman" w:cs="Times New Roman"/>
          <w:sz w:val="28"/>
          <w:szCs w:val="28"/>
        </w:rPr>
        <w:t xml:space="preserve"> у взаємодії з відповідними самостійними структурними підрозділами Генеральної прокуратури України забезпечують підготовку матеріалів для </w:t>
      </w:r>
      <w:r w:rsidR="00C4313E" w:rsidRPr="00A148C1">
        <w:rPr>
          <w:rFonts w:ascii="Times New Roman" w:hAnsi="Times New Roman" w:cs="Times New Roman"/>
          <w:color w:val="000000"/>
          <w:sz w:val="28"/>
          <w:szCs w:val="28"/>
        </w:rPr>
        <w:t>Генерального прокурора</w:t>
      </w:r>
      <w:r w:rsidRPr="00A148C1">
        <w:rPr>
          <w:rFonts w:ascii="Times New Roman" w:hAnsi="Times New Roman" w:cs="Times New Roman"/>
          <w:sz w:val="28"/>
          <w:szCs w:val="28"/>
        </w:rPr>
        <w:t xml:space="preserve">, </w:t>
      </w:r>
      <w:r w:rsidR="00D10D3A">
        <w:rPr>
          <w:rFonts w:ascii="Times New Roman" w:hAnsi="Times New Roman" w:cs="Times New Roman"/>
          <w:sz w:val="28"/>
          <w:szCs w:val="28"/>
        </w:rPr>
        <w:t xml:space="preserve">а також </w:t>
      </w:r>
      <w:r w:rsidRPr="00A148C1">
        <w:rPr>
          <w:rFonts w:ascii="Times New Roman" w:hAnsi="Times New Roman" w:cs="Times New Roman"/>
          <w:sz w:val="28"/>
          <w:szCs w:val="28"/>
        </w:rPr>
        <w:t xml:space="preserve">вирішення </w:t>
      </w:r>
      <w:r w:rsidR="00D10D3A">
        <w:rPr>
          <w:rFonts w:ascii="Times New Roman" w:hAnsi="Times New Roman" w:cs="Times New Roman"/>
          <w:sz w:val="28"/>
          <w:szCs w:val="28"/>
        </w:rPr>
        <w:t>інших п</w:t>
      </w:r>
      <w:r w:rsidRPr="00A148C1">
        <w:rPr>
          <w:rFonts w:ascii="Times New Roman" w:hAnsi="Times New Roman" w:cs="Times New Roman"/>
          <w:sz w:val="28"/>
          <w:szCs w:val="28"/>
        </w:rPr>
        <w:t xml:space="preserve">итань, пов’язаних з </w:t>
      </w:r>
      <w:r w:rsidR="00C4313E" w:rsidRPr="00A148C1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A148C1">
        <w:rPr>
          <w:rFonts w:ascii="Times New Roman" w:hAnsi="Times New Roman" w:cs="Times New Roman"/>
          <w:sz w:val="28"/>
          <w:szCs w:val="28"/>
        </w:rPr>
        <w:t>участю у нарадах, зустрічах, інших публічних заходах, прийомом окремих відвідувачів та делегацій;</w:t>
      </w:r>
    </w:p>
    <w:p w:rsidR="00951083" w:rsidRPr="00DF17E2" w:rsidRDefault="00951083" w:rsidP="00506E5A">
      <w:pPr>
        <w:pStyle w:val="af4"/>
        <w:tabs>
          <w:tab w:val="left" w:pos="0"/>
          <w:tab w:val="left" w:pos="1418"/>
        </w:tabs>
        <w:spacing w:before="120" w:after="120" w:line="245" w:lineRule="auto"/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9493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94935">
        <w:rPr>
          <w:rFonts w:ascii="Times New Roman" w:hAnsi="Times New Roman" w:cs="Times New Roman"/>
          <w:b/>
          <w:sz w:val="28"/>
          <w:szCs w:val="28"/>
        </w:rPr>
        <w:tab/>
      </w:r>
      <w:r w:rsidRPr="00DF17E2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 дорученням Генерального прокурора, керівни</w:t>
      </w:r>
      <w:r w:rsidR="00C4313E" w:rsidRPr="00DF17E2">
        <w:rPr>
          <w:rFonts w:ascii="Times New Roman" w:hAnsi="Times New Roman" w:cs="Times New Roman"/>
          <w:color w:val="000000"/>
          <w:spacing w:val="-4"/>
          <w:sz w:val="28"/>
          <w:szCs w:val="28"/>
        </w:rPr>
        <w:t>цтва</w:t>
      </w:r>
      <w:r w:rsidRPr="00DF17E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патронатної </w:t>
      </w:r>
      <w:r w:rsidR="00226E19" w:rsidRPr="00DF17E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служби беруть </w:t>
      </w:r>
      <w:r w:rsidR="00982CF9" w:rsidRPr="00DF17E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участь у </w:t>
      </w:r>
      <w:r w:rsidRPr="00DF17E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підготовці аналітичних, інформаційних та довідкових матеріалів</w:t>
      </w:r>
      <w:r w:rsidR="00D57031" w:rsidRPr="00DF17E2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DF17E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пов’язаних з діяльністю </w:t>
      </w:r>
      <w:r w:rsidR="008C5C02" w:rsidRPr="00DF17E2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органів прокуратури</w:t>
      </w:r>
      <w:r w:rsidRPr="00DF17E2">
        <w:rPr>
          <w:rFonts w:ascii="Times New Roman" w:hAnsi="Times New Roman" w:cs="Times New Roman"/>
          <w:color w:val="000000"/>
          <w:spacing w:val="-4"/>
          <w:sz w:val="28"/>
          <w:szCs w:val="28"/>
        </w:rPr>
        <w:t>, особисто їх складають;</w:t>
      </w:r>
    </w:p>
    <w:p w:rsidR="00B919F4" w:rsidRPr="00253F2C" w:rsidRDefault="00C4313E" w:rsidP="00506E5A">
      <w:pPr>
        <w:widowControl w:val="0"/>
        <w:spacing w:before="120" w:after="12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935">
        <w:rPr>
          <w:rFonts w:ascii="Times New Roman" w:hAnsi="Times New Roman" w:cs="Times New Roman"/>
          <w:sz w:val="28"/>
          <w:szCs w:val="28"/>
        </w:rPr>
        <w:t>-</w:t>
      </w:r>
      <w:r w:rsidRPr="00894935">
        <w:rPr>
          <w:rFonts w:ascii="Times New Roman" w:hAnsi="Times New Roman" w:cs="Times New Roman"/>
          <w:sz w:val="28"/>
          <w:szCs w:val="28"/>
        </w:rPr>
        <w:tab/>
      </w:r>
      <w:r w:rsidR="00B919F4" w:rsidRPr="00253F2C">
        <w:rPr>
          <w:rFonts w:ascii="Times New Roman" w:hAnsi="Times New Roman" w:cs="Times New Roman"/>
          <w:sz w:val="28"/>
          <w:szCs w:val="28"/>
        </w:rPr>
        <w:t>форму</w:t>
      </w:r>
      <w:r w:rsidRPr="00253F2C">
        <w:rPr>
          <w:rFonts w:ascii="Times New Roman" w:hAnsi="Times New Roman" w:cs="Times New Roman"/>
          <w:sz w:val="28"/>
          <w:szCs w:val="28"/>
        </w:rPr>
        <w:t>ють</w:t>
      </w:r>
      <w:r w:rsidR="00B919F4" w:rsidRPr="00253F2C">
        <w:rPr>
          <w:rFonts w:ascii="Times New Roman" w:hAnsi="Times New Roman" w:cs="Times New Roman"/>
          <w:sz w:val="28"/>
          <w:szCs w:val="28"/>
        </w:rPr>
        <w:t xml:space="preserve"> </w:t>
      </w:r>
      <w:r w:rsidR="00951083" w:rsidRPr="00253F2C">
        <w:rPr>
          <w:rFonts w:ascii="Times New Roman" w:hAnsi="Times New Roman" w:cs="Times New Roman"/>
          <w:sz w:val="28"/>
          <w:szCs w:val="28"/>
        </w:rPr>
        <w:t>поточн</w:t>
      </w:r>
      <w:r w:rsidRPr="00253F2C">
        <w:rPr>
          <w:rFonts w:ascii="Times New Roman" w:hAnsi="Times New Roman" w:cs="Times New Roman"/>
          <w:sz w:val="28"/>
          <w:szCs w:val="28"/>
        </w:rPr>
        <w:t>і</w:t>
      </w:r>
      <w:r w:rsidR="00951083" w:rsidRPr="00253F2C">
        <w:rPr>
          <w:rFonts w:ascii="Times New Roman" w:hAnsi="Times New Roman" w:cs="Times New Roman"/>
          <w:sz w:val="28"/>
          <w:szCs w:val="28"/>
        </w:rPr>
        <w:t xml:space="preserve"> та перспективн</w:t>
      </w:r>
      <w:r w:rsidRPr="00253F2C">
        <w:rPr>
          <w:rFonts w:ascii="Times New Roman" w:hAnsi="Times New Roman" w:cs="Times New Roman"/>
          <w:sz w:val="28"/>
          <w:szCs w:val="28"/>
        </w:rPr>
        <w:t xml:space="preserve">і </w:t>
      </w:r>
      <w:r w:rsidR="00951083" w:rsidRPr="00253F2C">
        <w:rPr>
          <w:rFonts w:ascii="Times New Roman" w:hAnsi="Times New Roman" w:cs="Times New Roman"/>
          <w:sz w:val="28"/>
          <w:szCs w:val="28"/>
        </w:rPr>
        <w:t>графік</w:t>
      </w:r>
      <w:r w:rsidRPr="00253F2C">
        <w:rPr>
          <w:rFonts w:ascii="Times New Roman" w:hAnsi="Times New Roman" w:cs="Times New Roman"/>
          <w:sz w:val="28"/>
          <w:szCs w:val="28"/>
        </w:rPr>
        <w:t xml:space="preserve">и </w:t>
      </w:r>
      <w:r w:rsidR="00951083" w:rsidRPr="00253F2C">
        <w:rPr>
          <w:rFonts w:ascii="Times New Roman" w:hAnsi="Times New Roman" w:cs="Times New Roman"/>
          <w:sz w:val="28"/>
          <w:szCs w:val="28"/>
        </w:rPr>
        <w:t>роботи Генерального прокурора</w:t>
      </w:r>
      <w:r w:rsidRPr="00253F2C">
        <w:rPr>
          <w:rFonts w:ascii="Times New Roman" w:hAnsi="Times New Roman" w:cs="Times New Roman"/>
          <w:sz w:val="28"/>
          <w:szCs w:val="28"/>
        </w:rPr>
        <w:t>;</w:t>
      </w:r>
    </w:p>
    <w:p w:rsidR="00C4313E" w:rsidRPr="00894935" w:rsidRDefault="00C4313E" w:rsidP="00506E5A">
      <w:pPr>
        <w:widowControl w:val="0"/>
        <w:spacing w:before="120" w:after="12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935">
        <w:rPr>
          <w:rStyle w:val="af3"/>
          <w:rFonts w:ascii="Times New Roman" w:hAnsi="Times New Roman" w:cs="Times New Roman"/>
          <w:sz w:val="28"/>
          <w:szCs w:val="28"/>
        </w:rPr>
        <w:t>-</w:t>
      </w:r>
      <w:r w:rsidRPr="00894935">
        <w:rPr>
          <w:rStyle w:val="af3"/>
          <w:rFonts w:ascii="Times New Roman" w:hAnsi="Times New Roman" w:cs="Times New Roman"/>
          <w:sz w:val="28"/>
          <w:szCs w:val="28"/>
        </w:rPr>
        <w:tab/>
        <w:t>виконують інші завдання та службові доручення керівництва Генеральної прокуратури України, керівництва патронатної служби.</w:t>
      </w:r>
    </w:p>
    <w:p w:rsidR="00367064" w:rsidRPr="00894935" w:rsidRDefault="00367064" w:rsidP="00506E5A">
      <w:pPr>
        <w:widowControl w:val="0"/>
        <w:spacing w:before="240" w:after="12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35">
        <w:rPr>
          <w:rFonts w:ascii="Times New Roman" w:hAnsi="Times New Roman" w:cs="Times New Roman"/>
          <w:b/>
          <w:sz w:val="28"/>
          <w:szCs w:val="28"/>
        </w:rPr>
        <w:t>6.4.</w:t>
      </w:r>
      <w:r w:rsidRPr="00894935">
        <w:rPr>
          <w:rFonts w:ascii="Times New Roman" w:hAnsi="Times New Roman" w:cs="Times New Roman"/>
          <w:b/>
          <w:sz w:val="28"/>
          <w:szCs w:val="28"/>
        </w:rPr>
        <w:tab/>
        <w:t>Радник</w:t>
      </w:r>
      <w:r w:rsidR="008C5C02" w:rsidRPr="00894935">
        <w:rPr>
          <w:rFonts w:ascii="Times New Roman" w:hAnsi="Times New Roman" w:cs="Times New Roman"/>
          <w:b/>
          <w:sz w:val="28"/>
          <w:szCs w:val="28"/>
        </w:rPr>
        <w:t>и</w:t>
      </w:r>
      <w:r w:rsidRPr="00894935">
        <w:rPr>
          <w:rFonts w:ascii="Times New Roman" w:hAnsi="Times New Roman" w:cs="Times New Roman"/>
          <w:b/>
          <w:sz w:val="28"/>
          <w:szCs w:val="28"/>
        </w:rPr>
        <w:t xml:space="preserve"> першого заступника </w:t>
      </w:r>
      <w:r w:rsidR="008C5C02" w:rsidRPr="00894935">
        <w:rPr>
          <w:rFonts w:ascii="Times New Roman" w:hAnsi="Times New Roman" w:cs="Times New Roman"/>
          <w:b/>
          <w:sz w:val="28"/>
          <w:szCs w:val="28"/>
        </w:rPr>
        <w:t xml:space="preserve">та заступника </w:t>
      </w:r>
      <w:r w:rsidRPr="00894935">
        <w:rPr>
          <w:rFonts w:ascii="Times New Roman" w:hAnsi="Times New Roman" w:cs="Times New Roman"/>
          <w:b/>
          <w:sz w:val="28"/>
          <w:szCs w:val="28"/>
        </w:rPr>
        <w:t>Генерального прокурора</w:t>
      </w:r>
      <w:r w:rsidR="00645132" w:rsidRPr="00894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132" w:rsidRPr="00894935">
        <w:rPr>
          <w:rFonts w:ascii="Times New Roman" w:hAnsi="Times New Roman" w:cs="Times New Roman"/>
          <w:sz w:val="28"/>
          <w:szCs w:val="28"/>
        </w:rPr>
        <w:t>(в межах компетенції)</w:t>
      </w:r>
      <w:r w:rsidRPr="00894935">
        <w:rPr>
          <w:rFonts w:ascii="Times New Roman" w:hAnsi="Times New Roman" w:cs="Times New Roman"/>
          <w:sz w:val="28"/>
          <w:szCs w:val="28"/>
        </w:rPr>
        <w:t>:</w:t>
      </w:r>
    </w:p>
    <w:p w:rsidR="007331F5" w:rsidRPr="00894935" w:rsidRDefault="000A0A7F" w:rsidP="00506E5A">
      <w:pPr>
        <w:widowControl w:val="0"/>
        <w:spacing w:after="12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935">
        <w:rPr>
          <w:rFonts w:ascii="Times New Roman" w:hAnsi="Times New Roman" w:cs="Times New Roman"/>
          <w:sz w:val="28"/>
          <w:szCs w:val="28"/>
        </w:rPr>
        <w:t>-</w:t>
      </w:r>
      <w:r w:rsidRPr="00894935">
        <w:rPr>
          <w:rFonts w:ascii="Times New Roman" w:hAnsi="Times New Roman" w:cs="Times New Roman"/>
          <w:sz w:val="28"/>
          <w:szCs w:val="28"/>
        </w:rPr>
        <w:tab/>
      </w:r>
      <w:r w:rsidRPr="00894935">
        <w:rPr>
          <w:rFonts w:ascii="Times New Roman" w:hAnsi="Times New Roman" w:cs="Times New Roman"/>
          <w:color w:val="000000"/>
          <w:sz w:val="28"/>
          <w:szCs w:val="28"/>
        </w:rPr>
        <w:t xml:space="preserve">за дорученням </w:t>
      </w:r>
      <w:r w:rsidRPr="00894935">
        <w:rPr>
          <w:rFonts w:ascii="Times New Roman" w:hAnsi="Times New Roman" w:cs="Times New Roman"/>
          <w:sz w:val="28"/>
          <w:szCs w:val="28"/>
        </w:rPr>
        <w:t>першого заступника або заступника</w:t>
      </w:r>
      <w:r w:rsidR="008C5C02" w:rsidRPr="00894935">
        <w:rPr>
          <w:rFonts w:ascii="Times New Roman" w:hAnsi="Times New Roman" w:cs="Times New Roman"/>
          <w:sz w:val="28"/>
          <w:szCs w:val="28"/>
        </w:rPr>
        <w:t xml:space="preserve"> Генерального </w:t>
      </w:r>
      <w:r w:rsidR="007331F5" w:rsidRPr="00894935">
        <w:rPr>
          <w:rFonts w:ascii="Times New Roman" w:hAnsi="Times New Roman" w:cs="Times New Roman"/>
          <w:color w:val="000000"/>
          <w:sz w:val="28"/>
          <w:szCs w:val="28"/>
        </w:rPr>
        <w:t>прокурора, керівництва патронатної служби</w:t>
      </w:r>
      <w:r w:rsidR="007331F5" w:rsidRPr="00894935">
        <w:rPr>
          <w:rFonts w:ascii="Times New Roman" w:hAnsi="Times New Roman" w:cs="Times New Roman"/>
          <w:sz w:val="28"/>
          <w:szCs w:val="28"/>
        </w:rPr>
        <w:t xml:space="preserve"> здійснюють аналітичне, експертне, інформаційне та інше забезпечення їх діяльності, надання консультацій та рекомендацій з питань діяльності органів прокуратури, її оптимізації та удосконалення;</w:t>
      </w:r>
    </w:p>
    <w:p w:rsidR="007331F5" w:rsidRPr="00894935" w:rsidRDefault="007331F5" w:rsidP="00506E5A">
      <w:pPr>
        <w:widowControl w:val="0"/>
        <w:spacing w:after="12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35">
        <w:rPr>
          <w:rFonts w:ascii="Times New Roman" w:hAnsi="Times New Roman" w:cs="Times New Roman"/>
          <w:sz w:val="28"/>
          <w:szCs w:val="28"/>
        </w:rPr>
        <w:t>-</w:t>
      </w:r>
      <w:r w:rsidRPr="00894935">
        <w:rPr>
          <w:rFonts w:ascii="Times New Roman" w:hAnsi="Times New Roman" w:cs="Times New Roman"/>
          <w:sz w:val="28"/>
          <w:szCs w:val="28"/>
        </w:rPr>
        <w:tab/>
      </w:r>
      <w:r w:rsidR="00495696" w:rsidRPr="00894935">
        <w:rPr>
          <w:rFonts w:ascii="Times New Roman" w:hAnsi="Times New Roman" w:cs="Times New Roman"/>
          <w:color w:val="000000"/>
          <w:sz w:val="28"/>
          <w:szCs w:val="28"/>
        </w:rPr>
        <w:t xml:space="preserve">за дорученням </w:t>
      </w:r>
      <w:r w:rsidR="00495696" w:rsidRPr="00894935">
        <w:rPr>
          <w:rFonts w:ascii="Times New Roman" w:hAnsi="Times New Roman" w:cs="Times New Roman"/>
          <w:sz w:val="28"/>
          <w:szCs w:val="28"/>
        </w:rPr>
        <w:t xml:space="preserve">першого заступника або заступника Генерального </w:t>
      </w:r>
      <w:r w:rsidR="00495696" w:rsidRPr="00894935">
        <w:rPr>
          <w:rFonts w:ascii="Times New Roman" w:hAnsi="Times New Roman" w:cs="Times New Roman"/>
          <w:color w:val="000000"/>
          <w:sz w:val="28"/>
          <w:szCs w:val="28"/>
        </w:rPr>
        <w:t>прокурора</w:t>
      </w:r>
      <w:r w:rsidR="00495696" w:rsidRPr="008949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696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495696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="004956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4935">
        <w:rPr>
          <w:rFonts w:ascii="Times New Roman" w:hAnsi="Times New Roman" w:cs="Times New Roman"/>
          <w:sz w:val="28"/>
          <w:szCs w:val="28"/>
        </w:rPr>
        <w:t>відповідни</w:t>
      </w:r>
      <w:r w:rsidR="00495696">
        <w:rPr>
          <w:rFonts w:ascii="Times New Roman" w:hAnsi="Times New Roman" w:cs="Times New Roman"/>
          <w:sz w:val="28"/>
          <w:szCs w:val="28"/>
        </w:rPr>
        <w:t>х</w:t>
      </w:r>
      <w:r w:rsidRPr="00894935">
        <w:rPr>
          <w:rFonts w:ascii="Times New Roman" w:hAnsi="Times New Roman" w:cs="Times New Roman"/>
          <w:sz w:val="28"/>
          <w:szCs w:val="28"/>
        </w:rPr>
        <w:t xml:space="preserve"> самостійни</w:t>
      </w:r>
      <w:r w:rsidR="00495696">
        <w:rPr>
          <w:rFonts w:ascii="Times New Roman" w:hAnsi="Times New Roman" w:cs="Times New Roman"/>
          <w:sz w:val="28"/>
          <w:szCs w:val="28"/>
        </w:rPr>
        <w:t>х</w:t>
      </w:r>
      <w:r w:rsidRPr="00894935">
        <w:rPr>
          <w:rFonts w:ascii="Times New Roman" w:hAnsi="Times New Roman" w:cs="Times New Roman"/>
          <w:sz w:val="28"/>
          <w:szCs w:val="28"/>
        </w:rPr>
        <w:t xml:space="preserve"> структурни</w:t>
      </w:r>
      <w:r w:rsidR="00495696">
        <w:rPr>
          <w:rFonts w:ascii="Times New Roman" w:hAnsi="Times New Roman" w:cs="Times New Roman"/>
          <w:sz w:val="28"/>
          <w:szCs w:val="28"/>
        </w:rPr>
        <w:t>х</w:t>
      </w:r>
      <w:r w:rsidRPr="00894935">
        <w:rPr>
          <w:rFonts w:ascii="Times New Roman" w:hAnsi="Times New Roman" w:cs="Times New Roman"/>
          <w:sz w:val="28"/>
          <w:szCs w:val="28"/>
        </w:rPr>
        <w:t xml:space="preserve"> підрозділ</w:t>
      </w:r>
      <w:r w:rsidR="00495696">
        <w:rPr>
          <w:rFonts w:ascii="Times New Roman" w:hAnsi="Times New Roman" w:cs="Times New Roman"/>
          <w:sz w:val="28"/>
          <w:szCs w:val="28"/>
        </w:rPr>
        <w:t>ів</w:t>
      </w:r>
      <w:r w:rsidRPr="00894935">
        <w:rPr>
          <w:rFonts w:ascii="Times New Roman" w:hAnsi="Times New Roman" w:cs="Times New Roman"/>
          <w:sz w:val="28"/>
          <w:szCs w:val="28"/>
        </w:rPr>
        <w:t xml:space="preserve"> Генеральної прокуратури України забезпечують взаємодію </w:t>
      </w:r>
      <w:r w:rsidR="00505B4C" w:rsidRPr="00894935">
        <w:rPr>
          <w:rFonts w:ascii="Times New Roman" w:hAnsi="Times New Roman" w:cs="Times New Roman"/>
          <w:sz w:val="28"/>
          <w:szCs w:val="28"/>
        </w:rPr>
        <w:t xml:space="preserve">першого заступника та заступника Генерального прокурора </w:t>
      </w:r>
      <w:r w:rsidRPr="00894935">
        <w:rPr>
          <w:rFonts w:ascii="Times New Roman" w:hAnsi="Times New Roman" w:cs="Times New Roman"/>
          <w:sz w:val="28"/>
          <w:szCs w:val="28"/>
        </w:rPr>
        <w:t>з центральними органами державної влади, органами місцевого самоврядування, об’єднаннями громадян, відповідними органами іноземних держав і міжнародних організацій;</w:t>
      </w:r>
    </w:p>
    <w:p w:rsidR="00C4313E" w:rsidRPr="00894935" w:rsidRDefault="00C4313E" w:rsidP="00506E5A">
      <w:pPr>
        <w:pStyle w:val="af4"/>
        <w:tabs>
          <w:tab w:val="left" w:pos="0"/>
          <w:tab w:val="left" w:pos="1418"/>
        </w:tabs>
        <w:spacing w:after="12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935">
        <w:rPr>
          <w:rFonts w:ascii="Times New Roman" w:hAnsi="Times New Roman" w:cs="Times New Roman"/>
          <w:sz w:val="28"/>
          <w:szCs w:val="28"/>
        </w:rPr>
        <w:t>-</w:t>
      </w:r>
      <w:r w:rsidRPr="00894935">
        <w:rPr>
          <w:rFonts w:ascii="Times New Roman" w:hAnsi="Times New Roman" w:cs="Times New Roman"/>
          <w:sz w:val="28"/>
          <w:szCs w:val="28"/>
        </w:rPr>
        <w:tab/>
        <w:t xml:space="preserve">у взаємодії з іншими самостійними структурними підрозділами Генеральної прокуратури України забезпечують підготовку матеріалів для першого заступника </w:t>
      </w:r>
      <w:r w:rsidR="00A61DD8" w:rsidRPr="00894935">
        <w:rPr>
          <w:rFonts w:ascii="Times New Roman" w:hAnsi="Times New Roman" w:cs="Times New Roman"/>
          <w:sz w:val="28"/>
          <w:szCs w:val="28"/>
        </w:rPr>
        <w:t xml:space="preserve">або заступника </w:t>
      </w:r>
      <w:r w:rsidRPr="00894935">
        <w:rPr>
          <w:rFonts w:ascii="Times New Roman" w:hAnsi="Times New Roman" w:cs="Times New Roman"/>
          <w:sz w:val="28"/>
          <w:szCs w:val="28"/>
        </w:rPr>
        <w:t>Генерального прокурора</w:t>
      </w:r>
      <w:r w:rsidR="00D10D3A" w:rsidRPr="00894935">
        <w:rPr>
          <w:rFonts w:ascii="Times New Roman" w:hAnsi="Times New Roman" w:cs="Times New Roman"/>
          <w:sz w:val="28"/>
          <w:szCs w:val="28"/>
        </w:rPr>
        <w:t>,</w:t>
      </w:r>
      <w:r w:rsidRPr="00894935">
        <w:rPr>
          <w:rFonts w:ascii="Times New Roman" w:hAnsi="Times New Roman" w:cs="Times New Roman"/>
          <w:sz w:val="28"/>
          <w:szCs w:val="28"/>
        </w:rPr>
        <w:t xml:space="preserve"> </w:t>
      </w:r>
      <w:r w:rsidR="00D10D3A" w:rsidRPr="00894935">
        <w:rPr>
          <w:rFonts w:ascii="Times New Roman" w:hAnsi="Times New Roman" w:cs="Times New Roman"/>
          <w:sz w:val="28"/>
          <w:szCs w:val="28"/>
        </w:rPr>
        <w:t xml:space="preserve">а також </w:t>
      </w:r>
      <w:r w:rsidRPr="00894935">
        <w:rPr>
          <w:rFonts w:ascii="Times New Roman" w:hAnsi="Times New Roman" w:cs="Times New Roman"/>
          <w:sz w:val="28"/>
          <w:szCs w:val="28"/>
        </w:rPr>
        <w:t xml:space="preserve">вирішення </w:t>
      </w:r>
      <w:r w:rsidR="00D10D3A" w:rsidRPr="00894935">
        <w:rPr>
          <w:rFonts w:ascii="Times New Roman" w:hAnsi="Times New Roman" w:cs="Times New Roman"/>
          <w:sz w:val="28"/>
          <w:szCs w:val="28"/>
        </w:rPr>
        <w:t xml:space="preserve">інших </w:t>
      </w:r>
      <w:r w:rsidRPr="00894935">
        <w:rPr>
          <w:rFonts w:ascii="Times New Roman" w:hAnsi="Times New Roman" w:cs="Times New Roman"/>
          <w:sz w:val="28"/>
          <w:szCs w:val="28"/>
        </w:rPr>
        <w:t>питань, пов’язаних з їх участю у нарадах, зустрічах, інших публічних заходах, прийомом окремих відвідувачів та делегацій;</w:t>
      </w:r>
    </w:p>
    <w:p w:rsidR="004E6D48" w:rsidRPr="00DF17E2" w:rsidRDefault="000A0A7F" w:rsidP="00506E5A">
      <w:pPr>
        <w:pStyle w:val="af4"/>
        <w:tabs>
          <w:tab w:val="left" w:pos="0"/>
          <w:tab w:val="left" w:pos="1418"/>
        </w:tabs>
        <w:spacing w:after="120" w:line="245" w:lineRule="auto"/>
        <w:ind w:firstLine="709"/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</w:pPr>
      <w:r w:rsidRPr="00894935">
        <w:rPr>
          <w:rFonts w:ascii="Times New Roman" w:hAnsi="Times New Roman" w:cs="Times New Roman"/>
          <w:sz w:val="28"/>
          <w:szCs w:val="28"/>
        </w:rPr>
        <w:t>-</w:t>
      </w:r>
      <w:r w:rsidRPr="00894935">
        <w:rPr>
          <w:rFonts w:ascii="Times New Roman" w:hAnsi="Times New Roman" w:cs="Times New Roman"/>
          <w:b/>
          <w:sz w:val="28"/>
          <w:szCs w:val="28"/>
        </w:rPr>
        <w:tab/>
      </w:r>
      <w:r w:rsidRPr="00DF17E2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за дорученням </w:t>
      </w:r>
      <w:r w:rsidRPr="00DF17E2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першого заступника </w:t>
      </w:r>
      <w:r w:rsidR="00A61DD8" w:rsidRPr="00DF17E2">
        <w:rPr>
          <w:rFonts w:ascii="Times New Roman" w:hAnsi="Times New Roman" w:cs="Times New Roman"/>
          <w:spacing w:val="-4"/>
          <w:kern w:val="28"/>
          <w:sz w:val="28"/>
          <w:szCs w:val="28"/>
        </w:rPr>
        <w:t>або заступника</w:t>
      </w:r>
      <w:r w:rsidR="008C5C02" w:rsidRPr="00DF17E2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</w:t>
      </w:r>
      <w:r w:rsidRPr="00DF17E2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Генерального прокурора </w:t>
      </w:r>
      <w:r w:rsidRPr="00DF17E2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беруть участь у підготовці аналітичних, інформаційних та довідкових матеріалів</w:t>
      </w:r>
      <w:r w:rsidR="00D10D3A" w:rsidRPr="00DF17E2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,</w:t>
      </w:r>
      <w:r w:rsidRPr="00DF17E2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пов’язаних з їх діяльністю, особисто складають такі документи;</w:t>
      </w:r>
    </w:p>
    <w:p w:rsidR="00C4313E" w:rsidRPr="00894935" w:rsidRDefault="00C4313E" w:rsidP="00506E5A">
      <w:pPr>
        <w:widowControl w:val="0"/>
        <w:spacing w:after="12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935">
        <w:rPr>
          <w:rFonts w:ascii="Times New Roman" w:hAnsi="Times New Roman" w:cs="Times New Roman"/>
          <w:sz w:val="28"/>
          <w:szCs w:val="28"/>
        </w:rPr>
        <w:t>-</w:t>
      </w:r>
      <w:r w:rsidRPr="00894935">
        <w:rPr>
          <w:rFonts w:ascii="Times New Roman" w:hAnsi="Times New Roman" w:cs="Times New Roman"/>
          <w:sz w:val="28"/>
          <w:szCs w:val="28"/>
        </w:rPr>
        <w:tab/>
        <w:t>формують поточні та перспективні графіки роботи першого заступника або заступника Генерального прокурора;</w:t>
      </w:r>
    </w:p>
    <w:p w:rsidR="00C4313E" w:rsidRPr="00894935" w:rsidRDefault="00C4313E" w:rsidP="00506E5A">
      <w:pPr>
        <w:widowControl w:val="0"/>
        <w:spacing w:after="12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935">
        <w:rPr>
          <w:rStyle w:val="af3"/>
          <w:rFonts w:ascii="Times New Roman" w:hAnsi="Times New Roman" w:cs="Times New Roman"/>
          <w:sz w:val="28"/>
          <w:szCs w:val="28"/>
        </w:rPr>
        <w:t>-</w:t>
      </w:r>
      <w:r w:rsidRPr="00894935">
        <w:rPr>
          <w:rStyle w:val="af3"/>
          <w:rFonts w:ascii="Times New Roman" w:hAnsi="Times New Roman" w:cs="Times New Roman"/>
          <w:sz w:val="28"/>
          <w:szCs w:val="28"/>
        </w:rPr>
        <w:tab/>
        <w:t>виконують інші завдання та службові доручення керівництва Генеральної прокуратури України</w:t>
      </w:r>
      <w:r w:rsidR="00863876">
        <w:rPr>
          <w:rStyle w:val="af3"/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894935">
        <w:rPr>
          <w:rStyle w:val="af3"/>
          <w:rFonts w:ascii="Times New Roman" w:hAnsi="Times New Roman" w:cs="Times New Roman"/>
          <w:sz w:val="28"/>
          <w:szCs w:val="28"/>
        </w:rPr>
        <w:t xml:space="preserve"> патронатної служби.</w:t>
      </w:r>
    </w:p>
    <w:p w:rsidR="00A54B0E" w:rsidRPr="00894935" w:rsidRDefault="00367064" w:rsidP="00506E5A">
      <w:pPr>
        <w:widowControl w:val="0"/>
        <w:spacing w:before="240" w:after="120" w:line="245" w:lineRule="auto"/>
        <w:ind w:firstLine="709"/>
        <w:jc w:val="both"/>
        <w:rPr>
          <w:rStyle w:val="12"/>
          <w:rFonts w:ascii="Times New Roman" w:hAnsi="Times New Roman" w:cs="Times New Roman"/>
          <w:b w:val="0"/>
          <w:spacing w:val="0"/>
          <w:sz w:val="28"/>
          <w:szCs w:val="28"/>
        </w:rPr>
      </w:pPr>
      <w:r w:rsidRPr="00894935">
        <w:rPr>
          <w:rFonts w:ascii="Times New Roman" w:hAnsi="Times New Roman" w:cs="Times New Roman"/>
          <w:b/>
          <w:sz w:val="28"/>
          <w:szCs w:val="28"/>
        </w:rPr>
        <w:t>6.</w:t>
      </w:r>
      <w:r w:rsidR="00645132" w:rsidRPr="00894935">
        <w:rPr>
          <w:rFonts w:ascii="Times New Roman" w:hAnsi="Times New Roman" w:cs="Times New Roman"/>
          <w:b/>
          <w:sz w:val="28"/>
          <w:szCs w:val="28"/>
        </w:rPr>
        <w:t>5</w:t>
      </w:r>
      <w:r w:rsidRPr="00894935">
        <w:rPr>
          <w:rFonts w:ascii="Times New Roman" w:hAnsi="Times New Roman" w:cs="Times New Roman"/>
          <w:b/>
          <w:sz w:val="28"/>
          <w:szCs w:val="28"/>
        </w:rPr>
        <w:t>.</w:t>
      </w:r>
      <w:r w:rsidRPr="00894935">
        <w:rPr>
          <w:rFonts w:ascii="Times New Roman" w:hAnsi="Times New Roman" w:cs="Times New Roman"/>
          <w:b/>
          <w:sz w:val="28"/>
          <w:szCs w:val="28"/>
        </w:rPr>
        <w:tab/>
        <w:t>Прес-секретар</w:t>
      </w:r>
      <w:r w:rsidR="00A54B0E" w:rsidRPr="00894935">
        <w:rPr>
          <w:rStyle w:val="12"/>
          <w:rFonts w:ascii="Times New Roman" w:hAnsi="Times New Roman" w:cs="Times New Roman"/>
          <w:b w:val="0"/>
          <w:spacing w:val="0"/>
          <w:sz w:val="28"/>
          <w:szCs w:val="28"/>
        </w:rPr>
        <w:t>:</w:t>
      </w:r>
    </w:p>
    <w:p w:rsidR="00A61DD8" w:rsidRDefault="00A61DD8" w:rsidP="00506E5A">
      <w:pPr>
        <w:widowControl w:val="0"/>
        <w:spacing w:after="12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35">
        <w:rPr>
          <w:rFonts w:ascii="Times New Roman" w:hAnsi="Times New Roman" w:cs="Times New Roman"/>
          <w:sz w:val="28"/>
          <w:szCs w:val="28"/>
        </w:rPr>
        <w:t>-</w:t>
      </w:r>
      <w:r w:rsidRPr="00894935">
        <w:rPr>
          <w:rFonts w:ascii="Times New Roman" w:hAnsi="Times New Roman" w:cs="Times New Roman"/>
          <w:sz w:val="28"/>
          <w:szCs w:val="28"/>
        </w:rPr>
        <w:tab/>
        <w:t>у співпраці з відповідними самостійними структурними підрозділами Генеральної прокуратури України</w:t>
      </w:r>
      <w:r w:rsidRPr="00894935">
        <w:rPr>
          <w:rStyle w:val="1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894935">
        <w:rPr>
          <w:rStyle w:val="12"/>
          <w:rFonts w:ascii="Times New Roman" w:hAnsi="Times New Roman" w:cs="Times New Roman"/>
          <w:b w:val="0"/>
          <w:spacing w:val="0"/>
          <w:sz w:val="28"/>
          <w:szCs w:val="28"/>
        </w:rPr>
        <w:t>бере участь у</w:t>
      </w:r>
      <w:r w:rsidRPr="00894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935">
        <w:rPr>
          <w:rFonts w:ascii="Times New Roman" w:hAnsi="Times New Roman" w:cs="Times New Roman"/>
          <w:sz w:val="28"/>
          <w:szCs w:val="28"/>
        </w:rPr>
        <w:t xml:space="preserve">висвітленні </w:t>
      </w:r>
      <w:r w:rsidR="00844E13" w:rsidRPr="00894935">
        <w:rPr>
          <w:rFonts w:ascii="Times New Roman" w:hAnsi="Times New Roman" w:cs="Times New Roman"/>
          <w:sz w:val="28"/>
          <w:szCs w:val="28"/>
        </w:rPr>
        <w:t xml:space="preserve">в засобах масової інформації </w:t>
      </w:r>
      <w:r w:rsidRPr="00894935">
        <w:rPr>
          <w:rFonts w:ascii="Times New Roman" w:hAnsi="Times New Roman" w:cs="Times New Roman"/>
          <w:sz w:val="28"/>
          <w:szCs w:val="28"/>
        </w:rPr>
        <w:t>діяльності Генерального прокурора, його першого заступника та заступника</w:t>
      </w:r>
      <w:r w:rsidR="001D3CE1" w:rsidRPr="00894935">
        <w:rPr>
          <w:rFonts w:ascii="Times New Roman" w:hAnsi="Times New Roman" w:cs="Times New Roman"/>
          <w:sz w:val="28"/>
          <w:szCs w:val="28"/>
        </w:rPr>
        <w:t>;</w:t>
      </w:r>
    </w:p>
    <w:p w:rsidR="00A54B0E" w:rsidRPr="00894935" w:rsidRDefault="00A54B0E" w:rsidP="00506E5A">
      <w:pPr>
        <w:pStyle w:val="13"/>
        <w:shd w:val="clear" w:color="auto" w:fill="auto"/>
        <w:spacing w:before="0" w:after="120" w:line="245" w:lineRule="auto"/>
        <w:ind w:firstLine="708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894935">
        <w:rPr>
          <w:rStyle w:val="12"/>
          <w:rFonts w:ascii="Times New Roman" w:hAnsi="Times New Roman" w:cs="Times New Roman"/>
          <w:spacing w:val="0"/>
          <w:sz w:val="28"/>
          <w:szCs w:val="28"/>
        </w:rPr>
        <w:t>-</w:t>
      </w:r>
      <w:r w:rsidRPr="00894935">
        <w:rPr>
          <w:rStyle w:val="12"/>
          <w:rFonts w:ascii="Times New Roman" w:hAnsi="Times New Roman" w:cs="Times New Roman"/>
          <w:spacing w:val="0"/>
          <w:sz w:val="28"/>
          <w:szCs w:val="28"/>
        </w:rPr>
        <w:tab/>
      </w:r>
      <w:r w:rsidR="00A61DD8"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>за дорученням керівництва Генеральної прокуратури</w:t>
      </w:r>
      <w:r w:rsidR="009D240D"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України</w:t>
      </w:r>
      <w:r w:rsidR="00A61DD8"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у взаємодії з відповідними самостійними підрозділами Генеральної прокуратури </w:t>
      </w:r>
      <w:r w:rsidR="00A61DD8"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lastRenderedPageBreak/>
        <w:t xml:space="preserve">України </w:t>
      </w:r>
      <w:r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забезпечує проведення </w:t>
      </w:r>
      <w:r w:rsidR="001D3CE1"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медійних </w:t>
      </w:r>
      <w:r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>заходів (брифінги, прес-конферен</w:t>
      </w:r>
      <w:r w:rsidR="00C35D63"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ції, </w:t>
      </w:r>
      <w:proofErr w:type="spellStart"/>
      <w:r w:rsidR="00C35D63"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>теле</w:t>
      </w:r>
      <w:proofErr w:type="spellEnd"/>
      <w:r w:rsidR="00C35D63"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- і </w:t>
      </w:r>
      <w:proofErr w:type="spellStart"/>
      <w:r w:rsidR="00C35D63"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>радіоефіри</w:t>
      </w:r>
      <w:proofErr w:type="spellEnd"/>
      <w:r w:rsidR="00C35D63"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>, інтерв’ю</w:t>
      </w:r>
      <w:r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тощо) за участі Генерального прокурора</w:t>
      </w:r>
      <w:r w:rsidR="009D1A9D"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>, його першого заступника та заступника</w:t>
      </w:r>
      <w:r w:rsidR="00844E13"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, </w:t>
      </w:r>
      <w:r w:rsidR="00A61DD8"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бере участь </w:t>
      </w:r>
      <w:r w:rsidR="00844E13"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у </w:t>
      </w:r>
      <w:r w:rsidR="009D240D"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підготовці </w:t>
      </w:r>
      <w:r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>публікаці</w:t>
      </w:r>
      <w:r w:rsidR="009D240D"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>й</w:t>
      </w:r>
      <w:r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та коментарі</w:t>
      </w:r>
      <w:r w:rsidR="009D240D"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>в</w:t>
      </w:r>
      <w:r w:rsidRPr="0089493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для засобів масової інформації;</w:t>
      </w:r>
    </w:p>
    <w:p w:rsidR="00A54B0E" w:rsidRPr="004E6D48" w:rsidRDefault="00A54B0E" w:rsidP="00506E5A">
      <w:pPr>
        <w:pStyle w:val="13"/>
        <w:shd w:val="clear" w:color="auto" w:fill="auto"/>
        <w:spacing w:before="0" w:after="120" w:line="245" w:lineRule="auto"/>
        <w:ind w:firstLine="708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4E6D48">
        <w:rPr>
          <w:rFonts w:ascii="Times New Roman" w:hAnsi="Times New Roman" w:cs="Times New Roman"/>
          <w:b w:val="0"/>
          <w:spacing w:val="-4"/>
          <w:sz w:val="28"/>
          <w:szCs w:val="28"/>
        </w:rPr>
        <w:t>-</w:t>
      </w:r>
      <w:r w:rsidRPr="004E6D48">
        <w:rPr>
          <w:rFonts w:ascii="Times New Roman" w:hAnsi="Times New Roman" w:cs="Times New Roman"/>
          <w:b w:val="0"/>
          <w:spacing w:val="-4"/>
          <w:sz w:val="28"/>
          <w:szCs w:val="28"/>
        </w:rPr>
        <w:tab/>
      </w:r>
      <w:r w:rsidR="009D240D" w:rsidRPr="004E6D48">
        <w:rPr>
          <w:rFonts w:ascii="Times New Roman" w:hAnsi="Times New Roman" w:cs="Times New Roman"/>
          <w:b w:val="0"/>
          <w:spacing w:val="-4"/>
          <w:sz w:val="28"/>
          <w:szCs w:val="28"/>
        </w:rPr>
        <w:t>за дорученням керівництва Г</w:t>
      </w:r>
      <w:r w:rsidR="001D3CE1" w:rsidRPr="004E6D4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енеральної прокуратури України </w:t>
      </w:r>
      <w:r w:rsidR="009D240D" w:rsidRPr="004E6D4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вживає заходів до </w:t>
      </w:r>
      <w:r w:rsidR="001D3CE1" w:rsidRPr="004E6D4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забезпечення </w:t>
      </w:r>
      <w:r w:rsidR="009D240D" w:rsidRPr="004E6D4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взаємодії </w:t>
      </w:r>
      <w:r w:rsidRPr="004E6D48">
        <w:rPr>
          <w:rFonts w:ascii="Times New Roman" w:hAnsi="Times New Roman" w:cs="Times New Roman"/>
          <w:b w:val="0"/>
          <w:spacing w:val="-4"/>
          <w:sz w:val="28"/>
          <w:szCs w:val="28"/>
        </w:rPr>
        <w:t>із засобами масової інформації, медіа-центрами інших правоохоронних органів та центральних органів державної влади;</w:t>
      </w:r>
    </w:p>
    <w:p w:rsidR="00A54B0E" w:rsidRPr="00A148C1" w:rsidRDefault="00A54B0E" w:rsidP="00506E5A">
      <w:pPr>
        <w:widowControl w:val="0"/>
        <w:spacing w:after="12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sz w:val="28"/>
          <w:szCs w:val="28"/>
        </w:rPr>
        <w:t>-</w:t>
      </w:r>
      <w:r w:rsidRPr="00A148C1">
        <w:rPr>
          <w:rFonts w:ascii="Times New Roman" w:hAnsi="Times New Roman" w:cs="Times New Roman"/>
          <w:sz w:val="28"/>
          <w:szCs w:val="28"/>
        </w:rPr>
        <w:tab/>
      </w:r>
      <w:r w:rsidR="00A61DD8" w:rsidRPr="00A148C1">
        <w:rPr>
          <w:rStyle w:val="af3"/>
          <w:rFonts w:ascii="Times New Roman" w:hAnsi="Times New Roman" w:cs="Times New Roman"/>
          <w:sz w:val="28"/>
          <w:szCs w:val="28"/>
        </w:rPr>
        <w:t>виконує інші завдання та службові доручення керівництва Генеральної прокуратури України</w:t>
      </w:r>
      <w:r w:rsidR="00863876">
        <w:rPr>
          <w:rStyle w:val="af3"/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A61DD8" w:rsidRPr="00A148C1">
        <w:rPr>
          <w:rStyle w:val="af3"/>
          <w:rFonts w:ascii="Times New Roman" w:hAnsi="Times New Roman" w:cs="Times New Roman"/>
          <w:sz w:val="28"/>
          <w:szCs w:val="28"/>
        </w:rPr>
        <w:t>патронатної служби.</w:t>
      </w:r>
    </w:p>
    <w:p w:rsidR="00A54B0E" w:rsidRPr="00A148C1" w:rsidRDefault="002E40AB" w:rsidP="00506E5A">
      <w:pPr>
        <w:widowControl w:val="0"/>
        <w:spacing w:before="240" w:after="120" w:line="24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C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A148C1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Відповідальність працівників </w:t>
      </w:r>
      <w:r w:rsidR="00862D87" w:rsidRPr="00A148C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A54B0E" w:rsidRPr="00A148C1">
        <w:rPr>
          <w:rFonts w:ascii="Times New Roman" w:hAnsi="Times New Roman" w:cs="Times New Roman"/>
          <w:b/>
          <w:sz w:val="28"/>
          <w:szCs w:val="28"/>
        </w:rPr>
        <w:t>атронатної служби</w:t>
      </w:r>
    </w:p>
    <w:p w:rsidR="002E40AB" w:rsidRPr="00A148C1" w:rsidRDefault="002E40AB" w:rsidP="00506E5A">
      <w:pPr>
        <w:pStyle w:val="af4"/>
        <w:widowControl w:val="0"/>
        <w:tabs>
          <w:tab w:val="left" w:pos="0"/>
          <w:tab w:val="left" w:pos="1418"/>
        </w:tabs>
        <w:spacing w:after="12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7.1.</w:t>
      </w:r>
      <w:r w:rsidRPr="00A148C1">
        <w:rPr>
          <w:rFonts w:ascii="Times New Roman" w:hAnsi="Times New Roman" w:cs="Times New Roman"/>
          <w:b/>
          <w:sz w:val="28"/>
          <w:szCs w:val="28"/>
        </w:rPr>
        <w:tab/>
      </w:r>
      <w:r w:rsidR="00AD4D67" w:rsidRPr="00A148C1">
        <w:rPr>
          <w:rFonts w:ascii="Times New Roman" w:hAnsi="Times New Roman" w:cs="Times New Roman"/>
          <w:sz w:val="28"/>
          <w:szCs w:val="28"/>
        </w:rPr>
        <w:t xml:space="preserve">Керівник </w:t>
      </w:r>
      <w:r w:rsidR="00862D87" w:rsidRPr="00A148C1">
        <w:rPr>
          <w:rFonts w:ascii="Times New Roman" w:hAnsi="Times New Roman" w:cs="Times New Roman"/>
          <w:sz w:val="28"/>
          <w:szCs w:val="28"/>
        </w:rPr>
        <w:t>п</w:t>
      </w:r>
      <w:r w:rsidR="00AD4D67" w:rsidRPr="00A148C1">
        <w:rPr>
          <w:rFonts w:ascii="Times New Roman" w:hAnsi="Times New Roman" w:cs="Times New Roman"/>
          <w:sz w:val="28"/>
          <w:szCs w:val="28"/>
        </w:rPr>
        <w:t xml:space="preserve">атронатної служби </w:t>
      </w:r>
      <w:r w:rsidRPr="00A148C1">
        <w:rPr>
          <w:rFonts w:ascii="Times New Roman" w:hAnsi="Times New Roman" w:cs="Times New Roman"/>
          <w:sz w:val="28"/>
          <w:szCs w:val="28"/>
        </w:rPr>
        <w:t xml:space="preserve">відповідає за належну організацію роботи з виконання покладених на </w:t>
      </w:r>
      <w:r w:rsidR="00AD4D67" w:rsidRPr="00A148C1">
        <w:rPr>
          <w:rFonts w:ascii="Times New Roman" w:hAnsi="Times New Roman" w:cs="Times New Roman"/>
          <w:color w:val="000000"/>
          <w:sz w:val="28"/>
          <w:szCs w:val="28"/>
        </w:rPr>
        <w:t xml:space="preserve">службу 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 xml:space="preserve">завдань </w:t>
      </w:r>
      <w:r w:rsidR="00C35D63">
        <w:rPr>
          <w:rStyle w:val="af3"/>
          <w:rFonts w:ascii="Times New Roman" w:hAnsi="Times New Roman" w:cs="Times New Roman"/>
          <w:sz w:val="28"/>
          <w:szCs w:val="28"/>
        </w:rPr>
        <w:t>і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 xml:space="preserve"> службових доручень </w:t>
      </w:r>
      <w:r w:rsidRPr="00A148C1">
        <w:rPr>
          <w:rFonts w:ascii="Times New Roman" w:hAnsi="Times New Roman" w:cs="Times New Roman"/>
          <w:sz w:val="28"/>
          <w:szCs w:val="28"/>
        </w:rPr>
        <w:t xml:space="preserve">керівництва Генеральної прокуратури </w:t>
      </w:r>
      <w:r w:rsidRPr="00A148C1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r w:rsidRPr="00A148C1">
        <w:rPr>
          <w:rFonts w:ascii="Times New Roman" w:hAnsi="Times New Roman" w:cs="Times New Roman"/>
          <w:sz w:val="28"/>
          <w:szCs w:val="28"/>
        </w:rPr>
        <w:t xml:space="preserve"> згідно з розподілом обов’язків.</w:t>
      </w:r>
    </w:p>
    <w:p w:rsidR="002E40AB" w:rsidRPr="00A148C1" w:rsidRDefault="002E40AB" w:rsidP="00506E5A">
      <w:pPr>
        <w:pStyle w:val="af4"/>
        <w:widowControl w:val="0"/>
        <w:spacing w:after="12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7.2.</w:t>
      </w:r>
      <w:r w:rsidRPr="00A148C1">
        <w:rPr>
          <w:rFonts w:ascii="Times New Roman" w:hAnsi="Times New Roman" w:cs="Times New Roman"/>
          <w:b/>
          <w:sz w:val="28"/>
          <w:szCs w:val="28"/>
        </w:rPr>
        <w:tab/>
      </w:r>
      <w:r w:rsidRPr="00A148C1"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="00AD4D67" w:rsidRPr="00A148C1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862D87" w:rsidRPr="00A148C1">
        <w:rPr>
          <w:rFonts w:ascii="Times New Roman" w:hAnsi="Times New Roman" w:cs="Times New Roman"/>
          <w:sz w:val="28"/>
          <w:szCs w:val="28"/>
        </w:rPr>
        <w:t>п</w:t>
      </w:r>
      <w:r w:rsidR="00AD4D67" w:rsidRPr="00A148C1">
        <w:rPr>
          <w:rFonts w:ascii="Times New Roman" w:hAnsi="Times New Roman" w:cs="Times New Roman"/>
          <w:sz w:val="28"/>
          <w:szCs w:val="28"/>
        </w:rPr>
        <w:t>атронатної служби</w:t>
      </w:r>
      <w:r w:rsidRPr="00A148C1">
        <w:rPr>
          <w:rFonts w:ascii="Times New Roman" w:hAnsi="Times New Roman" w:cs="Times New Roman"/>
          <w:sz w:val="28"/>
          <w:szCs w:val="28"/>
        </w:rPr>
        <w:t xml:space="preserve"> 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>відповіда</w:t>
      </w:r>
      <w:r w:rsidR="00AD4D67" w:rsidRPr="00A148C1">
        <w:rPr>
          <w:rStyle w:val="af3"/>
          <w:rFonts w:ascii="Times New Roman" w:hAnsi="Times New Roman" w:cs="Times New Roman"/>
          <w:sz w:val="28"/>
          <w:szCs w:val="28"/>
        </w:rPr>
        <w:t>є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 xml:space="preserve"> за належне виконання підлеглими працівниками службових обов’язків, своєчасне та якісне виконання завдань </w:t>
      </w:r>
      <w:r w:rsidR="00C35D63">
        <w:rPr>
          <w:rStyle w:val="af3"/>
          <w:rFonts w:ascii="Times New Roman" w:hAnsi="Times New Roman" w:cs="Times New Roman"/>
          <w:sz w:val="28"/>
          <w:szCs w:val="28"/>
        </w:rPr>
        <w:t>і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 xml:space="preserve"> службових доручень </w:t>
      </w:r>
      <w:r w:rsidRPr="00A148C1">
        <w:rPr>
          <w:rFonts w:ascii="Times New Roman" w:hAnsi="Times New Roman" w:cs="Times New Roman"/>
          <w:sz w:val="28"/>
          <w:szCs w:val="28"/>
        </w:rPr>
        <w:t xml:space="preserve">керівництва Генеральної прокуратури </w:t>
      </w:r>
      <w:r w:rsidRPr="00A148C1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r w:rsidRPr="00A148C1">
        <w:rPr>
          <w:rFonts w:ascii="Times New Roman" w:hAnsi="Times New Roman" w:cs="Times New Roman"/>
          <w:sz w:val="28"/>
          <w:szCs w:val="28"/>
        </w:rPr>
        <w:t xml:space="preserve"> згідно з розподілом обов’язків. </w:t>
      </w:r>
    </w:p>
    <w:p w:rsidR="002E40AB" w:rsidRPr="00A148C1" w:rsidRDefault="002E40AB" w:rsidP="00506E5A">
      <w:pPr>
        <w:pStyle w:val="af4"/>
        <w:widowControl w:val="0"/>
        <w:spacing w:after="12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7.3.</w:t>
      </w:r>
      <w:r w:rsidRPr="00A148C1">
        <w:rPr>
          <w:rFonts w:ascii="Times New Roman" w:hAnsi="Times New Roman" w:cs="Times New Roman"/>
          <w:b/>
          <w:sz w:val="28"/>
          <w:szCs w:val="28"/>
        </w:rPr>
        <w:tab/>
      </w:r>
      <w:r w:rsidR="00AD4D67" w:rsidRPr="00A148C1">
        <w:rPr>
          <w:rFonts w:ascii="Times New Roman" w:hAnsi="Times New Roman" w:cs="Times New Roman"/>
          <w:sz w:val="28"/>
          <w:szCs w:val="28"/>
        </w:rPr>
        <w:t>Радники Генерального прокурора, радник</w:t>
      </w:r>
      <w:r w:rsidR="001D3CE1">
        <w:rPr>
          <w:rFonts w:ascii="Times New Roman" w:hAnsi="Times New Roman" w:cs="Times New Roman"/>
          <w:sz w:val="28"/>
          <w:szCs w:val="28"/>
        </w:rPr>
        <w:t>и</w:t>
      </w:r>
      <w:r w:rsidR="00AD4D67" w:rsidRPr="00A148C1">
        <w:rPr>
          <w:rFonts w:ascii="Times New Roman" w:hAnsi="Times New Roman" w:cs="Times New Roman"/>
          <w:sz w:val="28"/>
          <w:szCs w:val="28"/>
        </w:rPr>
        <w:t xml:space="preserve"> першого заступника </w:t>
      </w:r>
      <w:r w:rsidR="001D3CE1">
        <w:rPr>
          <w:rFonts w:ascii="Times New Roman" w:hAnsi="Times New Roman" w:cs="Times New Roman"/>
          <w:sz w:val="28"/>
          <w:szCs w:val="28"/>
        </w:rPr>
        <w:t>та</w:t>
      </w:r>
      <w:r w:rsidR="00AD4D67" w:rsidRPr="00A148C1">
        <w:rPr>
          <w:rFonts w:ascii="Times New Roman" w:hAnsi="Times New Roman" w:cs="Times New Roman"/>
          <w:sz w:val="28"/>
          <w:szCs w:val="28"/>
        </w:rPr>
        <w:t xml:space="preserve"> заступника Генерального прокурора</w:t>
      </w:r>
      <w:r w:rsidR="001D3CE1">
        <w:rPr>
          <w:rFonts w:ascii="Times New Roman" w:hAnsi="Times New Roman" w:cs="Times New Roman"/>
          <w:sz w:val="28"/>
          <w:szCs w:val="28"/>
        </w:rPr>
        <w:t>,</w:t>
      </w:r>
      <w:r w:rsidR="00AD4D67" w:rsidRPr="00A148C1">
        <w:rPr>
          <w:rFonts w:ascii="Times New Roman" w:hAnsi="Times New Roman" w:cs="Times New Roman"/>
          <w:sz w:val="28"/>
          <w:szCs w:val="28"/>
        </w:rPr>
        <w:t xml:space="preserve"> прес-секретар </w:t>
      </w:r>
      <w:r w:rsidRPr="00A148C1">
        <w:rPr>
          <w:rFonts w:ascii="Times New Roman" w:hAnsi="Times New Roman" w:cs="Times New Roman"/>
          <w:sz w:val="28"/>
          <w:szCs w:val="28"/>
        </w:rPr>
        <w:t xml:space="preserve">відповідають за належне виконання службових обов’язків, своєчасне та якісне виконання завдань </w:t>
      </w:r>
      <w:r w:rsidR="00C35D63">
        <w:rPr>
          <w:rFonts w:ascii="Times New Roman" w:hAnsi="Times New Roman" w:cs="Times New Roman"/>
          <w:sz w:val="28"/>
          <w:szCs w:val="28"/>
        </w:rPr>
        <w:t>і</w:t>
      </w:r>
      <w:r w:rsidRPr="00A148C1">
        <w:rPr>
          <w:rFonts w:ascii="Times New Roman" w:hAnsi="Times New Roman" w:cs="Times New Roman"/>
          <w:sz w:val="28"/>
          <w:szCs w:val="28"/>
        </w:rPr>
        <w:t xml:space="preserve"> службових доручень керівництва Генеральної прокуратури </w:t>
      </w:r>
      <w:r w:rsidRPr="00A148C1">
        <w:rPr>
          <w:rFonts w:ascii="Times New Roman" w:hAnsi="Times New Roman" w:cs="Times New Roman"/>
          <w:color w:val="000000"/>
          <w:sz w:val="28"/>
          <w:szCs w:val="28"/>
        </w:rPr>
        <w:t>України,</w:t>
      </w:r>
      <w:r w:rsidR="00AD4D67" w:rsidRPr="00A148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D87" w:rsidRPr="00A148C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D4D67" w:rsidRPr="00A148C1">
        <w:rPr>
          <w:rFonts w:ascii="Times New Roman" w:hAnsi="Times New Roman" w:cs="Times New Roman"/>
          <w:color w:val="000000"/>
          <w:sz w:val="28"/>
          <w:szCs w:val="28"/>
        </w:rPr>
        <w:t>атронатної служби</w:t>
      </w:r>
      <w:r w:rsidRPr="00A148C1">
        <w:rPr>
          <w:rFonts w:ascii="Times New Roman" w:hAnsi="Times New Roman" w:cs="Times New Roman"/>
          <w:sz w:val="28"/>
          <w:szCs w:val="28"/>
        </w:rPr>
        <w:t>.</w:t>
      </w:r>
    </w:p>
    <w:p w:rsidR="00000A54" w:rsidRPr="004E6D48" w:rsidRDefault="002E40AB" w:rsidP="00506E5A">
      <w:pPr>
        <w:pStyle w:val="af4"/>
        <w:widowControl w:val="0"/>
        <w:spacing w:after="12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7.4.</w:t>
      </w:r>
      <w:r w:rsidRPr="00A148C1">
        <w:rPr>
          <w:rFonts w:ascii="Times New Roman" w:hAnsi="Times New Roman" w:cs="Times New Roman"/>
          <w:b/>
          <w:sz w:val="28"/>
          <w:szCs w:val="28"/>
        </w:rPr>
        <w:tab/>
      </w:r>
      <w:r w:rsidRPr="00A148C1">
        <w:rPr>
          <w:rFonts w:ascii="Times New Roman" w:hAnsi="Times New Roman" w:cs="Times New Roman"/>
          <w:sz w:val="28"/>
          <w:szCs w:val="28"/>
        </w:rPr>
        <w:t xml:space="preserve">Працівники </w:t>
      </w:r>
      <w:r w:rsidR="00862D87" w:rsidRPr="00A148C1">
        <w:rPr>
          <w:rFonts w:ascii="Times New Roman" w:hAnsi="Times New Roman" w:cs="Times New Roman"/>
          <w:sz w:val="28"/>
          <w:szCs w:val="28"/>
        </w:rPr>
        <w:t>п</w:t>
      </w:r>
      <w:r w:rsidR="00AD4D67" w:rsidRPr="00A148C1">
        <w:rPr>
          <w:rFonts w:ascii="Times New Roman" w:hAnsi="Times New Roman" w:cs="Times New Roman"/>
          <w:sz w:val="28"/>
          <w:szCs w:val="28"/>
        </w:rPr>
        <w:t xml:space="preserve">атронатної служби 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 xml:space="preserve">несуть відповідальність за </w:t>
      </w:r>
      <w:r w:rsidR="009D1A9D" w:rsidRPr="00A148C1">
        <w:rPr>
          <w:rStyle w:val="af3"/>
          <w:rFonts w:ascii="Times New Roman" w:hAnsi="Times New Roman" w:cs="Times New Roman"/>
          <w:sz w:val="28"/>
          <w:szCs w:val="28"/>
        </w:rPr>
        <w:t xml:space="preserve">неналежне виконання 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 xml:space="preserve">службових обов’язків та </w:t>
      </w:r>
      <w:r w:rsidR="009D1A9D" w:rsidRPr="00A148C1">
        <w:rPr>
          <w:rStyle w:val="af3"/>
          <w:rFonts w:ascii="Times New Roman" w:hAnsi="Times New Roman" w:cs="Times New Roman"/>
          <w:sz w:val="28"/>
          <w:szCs w:val="28"/>
        </w:rPr>
        <w:t xml:space="preserve">порушення </w:t>
      </w:r>
      <w:r w:rsidRPr="00A148C1">
        <w:rPr>
          <w:rStyle w:val="af3"/>
          <w:rFonts w:ascii="Times New Roman" w:hAnsi="Times New Roman" w:cs="Times New Roman"/>
          <w:sz w:val="28"/>
          <w:szCs w:val="28"/>
        </w:rPr>
        <w:t>трудової дисципліни, а також в інших випадках згідно із Законами України.</w:t>
      </w:r>
    </w:p>
    <w:p w:rsidR="00AD4D67" w:rsidRPr="00A148C1" w:rsidRDefault="00F02F02" w:rsidP="004E6D48">
      <w:pPr>
        <w:spacing w:before="48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П</w:t>
      </w:r>
      <w:r w:rsidR="00AD4D67" w:rsidRPr="00A148C1">
        <w:rPr>
          <w:rFonts w:ascii="Times New Roman" w:hAnsi="Times New Roman" w:cs="Times New Roman"/>
          <w:b/>
          <w:sz w:val="28"/>
          <w:szCs w:val="28"/>
        </w:rPr>
        <w:t>атронатн</w:t>
      </w:r>
      <w:r w:rsidRPr="00A148C1">
        <w:rPr>
          <w:rFonts w:ascii="Times New Roman" w:hAnsi="Times New Roman" w:cs="Times New Roman"/>
          <w:b/>
          <w:sz w:val="28"/>
          <w:szCs w:val="28"/>
        </w:rPr>
        <w:t>а</w:t>
      </w:r>
      <w:r w:rsidR="00AD4D67" w:rsidRPr="00A148C1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Pr="00A148C1">
        <w:rPr>
          <w:rFonts w:ascii="Times New Roman" w:hAnsi="Times New Roman" w:cs="Times New Roman"/>
          <w:b/>
          <w:sz w:val="28"/>
          <w:szCs w:val="28"/>
        </w:rPr>
        <w:t>а</w:t>
      </w:r>
    </w:p>
    <w:p w:rsidR="00AD4D67" w:rsidRPr="00F958B7" w:rsidRDefault="00F958B7" w:rsidP="00AD4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8C1">
        <w:rPr>
          <w:rFonts w:ascii="Times New Roman" w:hAnsi="Times New Roman" w:cs="Times New Roman"/>
          <w:b/>
          <w:sz w:val="28"/>
          <w:szCs w:val="28"/>
        </w:rPr>
        <w:t>Генеральної прокуратури України</w:t>
      </w:r>
    </w:p>
    <w:p w:rsidR="00000A54" w:rsidRPr="00F958B7" w:rsidRDefault="00000A54" w:rsidP="00E51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0A54" w:rsidRPr="00F958B7" w:rsidSect="00DF17E2">
      <w:headerReference w:type="default" r:id="rId9"/>
      <w:pgSz w:w="11907" w:h="16839" w:code="9"/>
      <w:pgMar w:top="1134" w:right="567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16" w:rsidRDefault="00C30916" w:rsidP="000C1FEB">
      <w:pPr>
        <w:spacing w:after="0" w:line="240" w:lineRule="auto"/>
      </w:pPr>
      <w:r>
        <w:separator/>
      </w:r>
    </w:p>
  </w:endnote>
  <w:endnote w:type="continuationSeparator" w:id="0">
    <w:p w:rsidR="00C30916" w:rsidRDefault="00C30916" w:rsidP="000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16" w:rsidRDefault="00C30916" w:rsidP="000C1FEB">
      <w:pPr>
        <w:spacing w:after="0" w:line="240" w:lineRule="auto"/>
      </w:pPr>
      <w:r>
        <w:separator/>
      </w:r>
    </w:p>
  </w:footnote>
  <w:footnote w:type="continuationSeparator" w:id="0">
    <w:p w:rsidR="00C30916" w:rsidRDefault="00C30916" w:rsidP="000C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355399"/>
      <w:docPartObj>
        <w:docPartGallery w:val="Page Numbers (Top of Page)"/>
        <w:docPartUnique/>
      </w:docPartObj>
    </w:sdtPr>
    <w:sdtEndPr/>
    <w:sdtContent>
      <w:p w:rsidR="000C1FEB" w:rsidRDefault="000C1FEB" w:rsidP="00772B3B">
        <w:pPr>
          <w:pStyle w:val="a3"/>
          <w:spacing w:after="0" w:line="240" w:lineRule="auto"/>
          <w:jc w:val="center"/>
        </w:pPr>
        <w:r w:rsidRPr="00772B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2B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2B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76B5" w:rsidRPr="004A76B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</w:t>
        </w:r>
        <w:r w:rsidRPr="00772B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553650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11346"/>
    <w:multiLevelType w:val="hybridMultilevel"/>
    <w:tmpl w:val="900EF4EA"/>
    <w:lvl w:ilvl="0" w:tplc="3650106A">
      <w:numFmt w:val="bullet"/>
      <w:lvlText w:val="-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7746D51"/>
    <w:multiLevelType w:val="multilevel"/>
    <w:tmpl w:val="C01A3576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010" w:hanging="12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  <w:b/>
      </w:rPr>
    </w:lvl>
  </w:abstractNum>
  <w:abstractNum w:abstractNumId="4">
    <w:nsid w:val="79B262FB"/>
    <w:multiLevelType w:val="hybridMultilevel"/>
    <w:tmpl w:val="4EE06954"/>
    <w:lvl w:ilvl="0" w:tplc="42EA566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C414F4"/>
    <w:multiLevelType w:val="hybridMultilevel"/>
    <w:tmpl w:val="F7866610"/>
    <w:lvl w:ilvl="0" w:tplc="0630A86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5E"/>
    <w:rsid w:val="00000A54"/>
    <w:rsid w:val="000334C5"/>
    <w:rsid w:val="0005419B"/>
    <w:rsid w:val="00062DF4"/>
    <w:rsid w:val="000632E7"/>
    <w:rsid w:val="00075165"/>
    <w:rsid w:val="00081442"/>
    <w:rsid w:val="00084303"/>
    <w:rsid w:val="00097527"/>
    <w:rsid w:val="000A0A7F"/>
    <w:rsid w:val="000B499D"/>
    <w:rsid w:val="000C1FEB"/>
    <w:rsid w:val="000D750F"/>
    <w:rsid w:val="0012131A"/>
    <w:rsid w:val="00130CA9"/>
    <w:rsid w:val="001476F0"/>
    <w:rsid w:val="00176E72"/>
    <w:rsid w:val="0018230C"/>
    <w:rsid w:val="00194B63"/>
    <w:rsid w:val="00197D4D"/>
    <w:rsid w:val="001D3CE1"/>
    <w:rsid w:val="001E7DAF"/>
    <w:rsid w:val="001F3039"/>
    <w:rsid w:val="0020251C"/>
    <w:rsid w:val="002124A3"/>
    <w:rsid w:val="00221C60"/>
    <w:rsid w:val="002268CC"/>
    <w:rsid w:val="00226E19"/>
    <w:rsid w:val="00253F2C"/>
    <w:rsid w:val="00255C29"/>
    <w:rsid w:val="0026359E"/>
    <w:rsid w:val="002830A1"/>
    <w:rsid w:val="0029620B"/>
    <w:rsid w:val="00296710"/>
    <w:rsid w:val="002A6C5A"/>
    <w:rsid w:val="002B513B"/>
    <w:rsid w:val="002B6E6A"/>
    <w:rsid w:val="002C4363"/>
    <w:rsid w:val="002E40AB"/>
    <w:rsid w:val="002E72E9"/>
    <w:rsid w:val="002F5B92"/>
    <w:rsid w:val="00305340"/>
    <w:rsid w:val="003134E0"/>
    <w:rsid w:val="00340B35"/>
    <w:rsid w:val="00350A7B"/>
    <w:rsid w:val="00367064"/>
    <w:rsid w:val="00376928"/>
    <w:rsid w:val="003A1E37"/>
    <w:rsid w:val="003A7C6B"/>
    <w:rsid w:val="003B3802"/>
    <w:rsid w:val="003B6A34"/>
    <w:rsid w:val="003C0F57"/>
    <w:rsid w:val="003F2349"/>
    <w:rsid w:val="003F2B2C"/>
    <w:rsid w:val="004029F0"/>
    <w:rsid w:val="0041076B"/>
    <w:rsid w:val="00413EB6"/>
    <w:rsid w:val="00422F92"/>
    <w:rsid w:val="00432199"/>
    <w:rsid w:val="004553A7"/>
    <w:rsid w:val="00472569"/>
    <w:rsid w:val="00481083"/>
    <w:rsid w:val="0048167E"/>
    <w:rsid w:val="00495696"/>
    <w:rsid w:val="004A76B5"/>
    <w:rsid w:val="004B3719"/>
    <w:rsid w:val="004B69F8"/>
    <w:rsid w:val="004D3E60"/>
    <w:rsid w:val="004E6D48"/>
    <w:rsid w:val="004F7EE4"/>
    <w:rsid w:val="00505B4C"/>
    <w:rsid w:val="00506E5A"/>
    <w:rsid w:val="00530690"/>
    <w:rsid w:val="00535DA4"/>
    <w:rsid w:val="00536970"/>
    <w:rsid w:val="00540659"/>
    <w:rsid w:val="00562778"/>
    <w:rsid w:val="005709CA"/>
    <w:rsid w:val="005778E8"/>
    <w:rsid w:val="005A0DC3"/>
    <w:rsid w:val="005A1292"/>
    <w:rsid w:val="005D7E41"/>
    <w:rsid w:val="0061555E"/>
    <w:rsid w:val="00645132"/>
    <w:rsid w:val="006625C1"/>
    <w:rsid w:val="00672278"/>
    <w:rsid w:val="006C1849"/>
    <w:rsid w:val="006C1E57"/>
    <w:rsid w:val="006D239D"/>
    <w:rsid w:val="006E3341"/>
    <w:rsid w:val="006F2DBD"/>
    <w:rsid w:val="00724C79"/>
    <w:rsid w:val="00726B6E"/>
    <w:rsid w:val="007331F5"/>
    <w:rsid w:val="00751DB9"/>
    <w:rsid w:val="00772B3B"/>
    <w:rsid w:val="0078466E"/>
    <w:rsid w:val="007C0772"/>
    <w:rsid w:val="007D0E73"/>
    <w:rsid w:val="007F1D17"/>
    <w:rsid w:val="00844E13"/>
    <w:rsid w:val="00855970"/>
    <w:rsid w:val="00862D87"/>
    <w:rsid w:val="00863876"/>
    <w:rsid w:val="00887463"/>
    <w:rsid w:val="00894935"/>
    <w:rsid w:val="008C5C02"/>
    <w:rsid w:val="008C7FE8"/>
    <w:rsid w:val="008D5386"/>
    <w:rsid w:val="008F04EA"/>
    <w:rsid w:val="008F0B63"/>
    <w:rsid w:val="00901665"/>
    <w:rsid w:val="009029CE"/>
    <w:rsid w:val="00914869"/>
    <w:rsid w:val="00915F9A"/>
    <w:rsid w:val="00920471"/>
    <w:rsid w:val="00946F8A"/>
    <w:rsid w:val="00951083"/>
    <w:rsid w:val="009724FF"/>
    <w:rsid w:val="00973FE2"/>
    <w:rsid w:val="00982CF9"/>
    <w:rsid w:val="00983861"/>
    <w:rsid w:val="00996C9E"/>
    <w:rsid w:val="00996FDA"/>
    <w:rsid w:val="009B606B"/>
    <w:rsid w:val="009D1A9D"/>
    <w:rsid w:val="009D240D"/>
    <w:rsid w:val="009F00D4"/>
    <w:rsid w:val="009F0A15"/>
    <w:rsid w:val="009F72BB"/>
    <w:rsid w:val="00A06501"/>
    <w:rsid w:val="00A148C1"/>
    <w:rsid w:val="00A273EA"/>
    <w:rsid w:val="00A54B0E"/>
    <w:rsid w:val="00A61DD8"/>
    <w:rsid w:val="00A635E3"/>
    <w:rsid w:val="00A83E3D"/>
    <w:rsid w:val="00AB2E55"/>
    <w:rsid w:val="00AD4D67"/>
    <w:rsid w:val="00B23000"/>
    <w:rsid w:val="00B2344A"/>
    <w:rsid w:val="00B313DE"/>
    <w:rsid w:val="00B32A19"/>
    <w:rsid w:val="00B408C6"/>
    <w:rsid w:val="00B61DF4"/>
    <w:rsid w:val="00B65442"/>
    <w:rsid w:val="00B77E3B"/>
    <w:rsid w:val="00B919F4"/>
    <w:rsid w:val="00BB35A5"/>
    <w:rsid w:val="00BB36DA"/>
    <w:rsid w:val="00BB3F16"/>
    <w:rsid w:val="00BC0378"/>
    <w:rsid w:val="00BE5259"/>
    <w:rsid w:val="00BF1CE0"/>
    <w:rsid w:val="00C003E3"/>
    <w:rsid w:val="00C05FCF"/>
    <w:rsid w:val="00C10603"/>
    <w:rsid w:val="00C120D1"/>
    <w:rsid w:val="00C30916"/>
    <w:rsid w:val="00C335B8"/>
    <w:rsid w:val="00C35D63"/>
    <w:rsid w:val="00C4313E"/>
    <w:rsid w:val="00C43EDF"/>
    <w:rsid w:val="00C52F26"/>
    <w:rsid w:val="00C6130E"/>
    <w:rsid w:val="00C64377"/>
    <w:rsid w:val="00C738A2"/>
    <w:rsid w:val="00C757CB"/>
    <w:rsid w:val="00C85BDA"/>
    <w:rsid w:val="00C950BE"/>
    <w:rsid w:val="00C96481"/>
    <w:rsid w:val="00CA092D"/>
    <w:rsid w:val="00CB79AC"/>
    <w:rsid w:val="00CE2626"/>
    <w:rsid w:val="00D10D3A"/>
    <w:rsid w:val="00D15C1C"/>
    <w:rsid w:val="00D57031"/>
    <w:rsid w:val="00D67618"/>
    <w:rsid w:val="00DA30A8"/>
    <w:rsid w:val="00DB16C5"/>
    <w:rsid w:val="00DD2876"/>
    <w:rsid w:val="00DD5FE0"/>
    <w:rsid w:val="00DE17BA"/>
    <w:rsid w:val="00DF0FB7"/>
    <w:rsid w:val="00DF17E2"/>
    <w:rsid w:val="00DF6BB5"/>
    <w:rsid w:val="00E046FC"/>
    <w:rsid w:val="00E10430"/>
    <w:rsid w:val="00E2723D"/>
    <w:rsid w:val="00E35B02"/>
    <w:rsid w:val="00E471D5"/>
    <w:rsid w:val="00E51758"/>
    <w:rsid w:val="00E71A6A"/>
    <w:rsid w:val="00E76705"/>
    <w:rsid w:val="00E96D56"/>
    <w:rsid w:val="00EA7E69"/>
    <w:rsid w:val="00EC297F"/>
    <w:rsid w:val="00EC75D5"/>
    <w:rsid w:val="00ED6F68"/>
    <w:rsid w:val="00EE1405"/>
    <w:rsid w:val="00EF3487"/>
    <w:rsid w:val="00F02F02"/>
    <w:rsid w:val="00F04DFA"/>
    <w:rsid w:val="00F22D08"/>
    <w:rsid w:val="00F25C0F"/>
    <w:rsid w:val="00F922C0"/>
    <w:rsid w:val="00F958B7"/>
    <w:rsid w:val="00FA5263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rsid w:val="00062DF4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432199"/>
    <w:rPr>
      <w:b/>
      <w:bCs/>
      <w:spacing w:val="6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2199"/>
    <w:pPr>
      <w:widowControl w:val="0"/>
      <w:shd w:val="clear" w:color="auto" w:fill="FFFFFF"/>
      <w:spacing w:after="0" w:line="322" w:lineRule="exact"/>
    </w:pPr>
    <w:rPr>
      <w:b/>
      <w:bCs/>
      <w:spacing w:val="6"/>
      <w:sz w:val="25"/>
      <w:szCs w:val="25"/>
    </w:rPr>
  </w:style>
  <w:style w:type="paragraph" w:styleId="af">
    <w:name w:val="Balloon Text"/>
    <w:basedOn w:val="a"/>
    <w:link w:val="af0"/>
    <w:uiPriority w:val="99"/>
    <w:semiHidden/>
    <w:unhideWhenUsed/>
    <w:rsid w:val="002B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B6E6A"/>
    <w:rPr>
      <w:rFonts w:ascii="Segoe UI" w:hAnsi="Segoe UI" w:cs="Segoe UI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0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1FEB"/>
  </w:style>
  <w:style w:type="character" w:customStyle="1" w:styleId="af3">
    <w:name w:val="Основной текст Знак"/>
    <w:link w:val="af4"/>
    <w:rsid w:val="00E51758"/>
    <w:rPr>
      <w:rFonts w:ascii="Calibri" w:hAnsi="Calibri"/>
      <w:lang w:eastAsia="x-none"/>
    </w:rPr>
  </w:style>
  <w:style w:type="paragraph" w:styleId="af4">
    <w:name w:val="Body Text"/>
    <w:basedOn w:val="a"/>
    <w:link w:val="af3"/>
    <w:rsid w:val="00E51758"/>
    <w:pPr>
      <w:spacing w:after="0" w:line="240" w:lineRule="auto"/>
      <w:jc w:val="both"/>
    </w:pPr>
    <w:rPr>
      <w:rFonts w:ascii="Calibri" w:hAnsi="Calibri"/>
      <w:lang w:eastAsia="x-none"/>
    </w:rPr>
  </w:style>
  <w:style w:type="character" w:customStyle="1" w:styleId="11">
    <w:name w:val="Основний текст Знак1"/>
    <w:basedOn w:val="a0"/>
    <w:uiPriority w:val="99"/>
    <w:semiHidden/>
    <w:rsid w:val="00E51758"/>
  </w:style>
  <w:style w:type="character" w:customStyle="1" w:styleId="12">
    <w:name w:val="Заголовок №1_"/>
    <w:link w:val="13"/>
    <w:uiPriority w:val="99"/>
    <w:locked/>
    <w:rsid w:val="009029CE"/>
    <w:rPr>
      <w:b/>
      <w:bCs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029CE"/>
    <w:pPr>
      <w:widowControl w:val="0"/>
      <w:shd w:val="clear" w:color="auto" w:fill="FFFFFF"/>
      <w:spacing w:before="2460" w:after="240" w:line="312" w:lineRule="exact"/>
      <w:jc w:val="both"/>
      <w:outlineLvl w:val="0"/>
    </w:pPr>
    <w:rPr>
      <w:b/>
      <w:bCs/>
      <w:spacing w:val="10"/>
      <w:sz w:val="25"/>
      <w:szCs w:val="25"/>
    </w:rPr>
  </w:style>
  <w:style w:type="paragraph" w:customStyle="1" w:styleId="14">
    <w:name w:val="Основний текст з відступом1"/>
    <w:basedOn w:val="a"/>
    <w:rsid w:val="00EA7E69"/>
    <w:pPr>
      <w:widowControl w:val="0"/>
      <w:snapToGrid w:val="0"/>
      <w:spacing w:after="0" w:line="252" w:lineRule="auto"/>
      <w:ind w:left="120" w:firstLine="580"/>
      <w:jc w:val="both"/>
    </w:pPr>
    <w:rPr>
      <w:rFonts w:ascii="Calibri" w:eastAsia="Times New Roman" w:hAnsi="Calibri" w:cs="Times New Roman"/>
      <w:lang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AD4D6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D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rsid w:val="00062DF4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432199"/>
    <w:rPr>
      <w:b/>
      <w:bCs/>
      <w:spacing w:val="6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2199"/>
    <w:pPr>
      <w:widowControl w:val="0"/>
      <w:shd w:val="clear" w:color="auto" w:fill="FFFFFF"/>
      <w:spacing w:after="0" w:line="322" w:lineRule="exact"/>
    </w:pPr>
    <w:rPr>
      <w:b/>
      <w:bCs/>
      <w:spacing w:val="6"/>
      <w:sz w:val="25"/>
      <w:szCs w:val="25"/>
    </w:rPr>
  </w:style>
  <w:style w:type="paragraph" w:styleId="af">
    <w:name w:val="Balloon Text"/>
    <w:basedOn w:val="a"/>
    <w:link w:val="af0"/>
    <w:uiPriority w:val="99"/>
    <w:semiHidden/>
    <w:unhideWhenUsed/>
    <w:rsid w:val="002B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B6E6A"/>
    <w:rPr>
      <w:rFonts w:ascii="Segoe UI" w:hAnsi="Segoe UI" w:cs="Segoe UI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0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1FEB"/>
  </w:style>
  <w:style w:type="character" w:customStyle="1" w:styleId="af3">
    <w:name w:val="Основной текст Знак"/>
    <w:link w:val="af4"/>
    <w:rsid w:val="00E51758"/>
    <w:rPr>
      <w:rFonts w:ascii="Calibri" w:hAnsi="Calibri"/>
      <w:lang w:eastAsia="x-none"/>
    </w:rPr>
  </w:style>
  <w:style w:type="paragraph" w:styleId="af4">
    <w:name w:val="Body Text"/>
    <w:basedOn w:val="a"/>
    <w:link w:val="af3"/>
    <w:rsid w:val="00E51758"/>
    <w:pPr>
      <w:spacing w:after="0" w:line="240" w:lineRule="auto"/>
      <w:jc w:val="both"/>
    </w:pPr>
    <w:rPr>
      <w:rFonts w:ascii="Calibri" w:hAnsi="Calibri"/>
      <w:lang w:eastAsia="x-none"/>
    </w:rPr>
  </w:style>
  <w:style w:type="character" w:customStyle="1" w:styleId="11">
    <w:name w:val="Основний текст Знак1"/>
    <w:basedOn w:val="a0"/>
    <w:uiPriority w:val="99"/>
    <w:semiHidden/>
    <w:rsid w:val="00E51758"/>
  </w:style>
  <w:style w:type="character" w:customStyle="1" w:styleId="12">
    <w:name w:val="Заголовок №1_"/>
    <w:link w:val="13"/>
    <w:uiPriority w:val="99"/>
    <w:locked/>
    <w:rsid w:val="009029CE"/>
    <w:rPr>
      <w:b/>
      <w:bCs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029CE"/>
    <w:pPr>
      <w:widowControl w:val="0"/>
      <w:shd w:val="clear" w:color="auto" w:fill="FFFFFF"/>
      <w:spacing w:before="2460" w:after="240" w:line="312" w:lineRule="exact"/>
      <w:jc w:val="both"/>
      <w:outlineLvl w:val="0"/>
    </w:pPr>
    <w:rPr>
      <w:b/>
      <w:bCs/>
      <w:spacing w:val="10"/>
      <w:sz w:val="25"/>
      <w:szCs w:val="25"/>
    </w:rPr>
  </w:style>
  <w:style w:type="paragraph" w:customStyle="1" w:styleId="14">
    <w:name w:val="Основний текст з відступом1"/>
    <w:basedOn w:val="a"/>
    <w:rsid w:val="00EA7E69"/>
    <w:pPr>
      <w:widowControl w:val="0"/>
      <w:snapToGrid w:val="0"/>
      <w:spacing w:after="0" w:line="252" w:lineRule="auto"/>
      <w:ind w:left="120" w:firstLine="580"/>
      <w:jc w:val="both"/>
    </w:pPr>
    <w:rPr>
      <w:rFonts w:ascii="Calibri" w:eastAsia="Times New Roman" w:hAnsi="Calibri" w:cs="Times New Roman"/>
      <w:lang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AD4D6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D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60FF-979B-4893-993C-3BE77C08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8414</Words>
  <Characters>4796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Нестеренко Людмила Миколаївна</cp:lastModifiedBy>
  <cp:revision>2</cp:revision>
  <cp:lastPrinted>2019-09-18T07:44:00Z</cp:lastPrinted>
  <dcterms:created xsi:type="dcterms:W3CDTF">2019-09-20T06:21:00Z</dcterms:created>
  <dcterms:modified xsi:type="dcterms:W3CDTF">2019-09-20T06:21:00Z</dcterms:modified>
</cp:coreProperties>
</file>