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95" w:rsidRDefault="00AD3F80" w:rsidP="002C13AB">
      <w:pPr>
        <w:ind w:left="9204" w:firstLine="708"/>
        <w:rPr>
          <w:b/>
          <w:sz w:val="28"/>
          <w:szCs w:val="28"/>
          <w:lang w:val="uk-UA"/>
        </w:rPr>
      </w:pPr>
      <w:r w:rsidRPr="00AD3F80">
        <w:rPr>
          <w:b/>
          <w:sz w:val="28"/>
          <w:szCs w:val="28"/>
          <w:lang w:val="uk-UA"/>
        </w:rPr>
        <w:t>Додаток</w:t>
      </w:r>
      <w:r>
        <w:rPr>
          <w:b/>
          <w:sz w:val="28"/>
          <w:szCs w:val="28"/>
          <w:lang w:val="uk-UA"/>
        </w:rPr>
        <w:t xml:space="preserve"> 1</w:t>
      </w:r>
    </w:p>
    <w:p w:rsidR="00AD3F80" w:rsidRDefault="00AD3F80" w:rsidP="002C13AB">
      <w:pPr>
        <w:ind w:left="9204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наказу </w:t>
      </w:r>
      <w:r w:rsidR="00A6218A">
        <w:rPr>
          <w:b/>
          <w:sz w:val="28"/>
          <w:szCs w:val="28"/>
          <w:lang w:val="uk-UA"/>
        </w:rPr>
        <w:t>Генерального прокурора</w:t>
      </w:r>
    </w:p>
    <w:p w:rsidR="004E6C0C" w:rsidRDefault="006E578B" w:rsidP="002C13AB">
      <w:pPr>
        <w:ind w:left="9204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22 червня </w:t>
      </w:r>
      <w:r w:rsidR="004E6C0C">
        <w:rPr>
          <w:b/>
          <w:sz w:val="28"/>
          <w:szCs w:val="28"/>
          <w:lang w:val="uk-UA"/>
        </w:rPr>
        <w:t>20</w:t>
      </w:r>
      <w:r w:rsidR="002C13AB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 року № 293</w:t>
      </w:r>
      <w:bookmarkStart w:id="0" w:name="_GoBack"/>
      <w:bookmarkEnd w:id="0"/>
    </w:p>
    <w:p w:rsidR="00AD3F80" w:rsidRDefault="00AD3F80">
      <w:pPr>
        <w:rPr>
          <w:b/>
          <w:sz w:val="28"/>
          <w:szCs w:val="28"/>
          <w:lang w:val="uk-UA"/>
        </w:rPr>
      </w:pPr>
    </w:p>
    <w:p w:rsidR="00AD3F80" w:rsidRDefault="00AD3F80">
      <w:pPr>
        <w:rPr>
          <w:b/>
          <w:sz w:val="28"/>
          <w:szCs w:val="28"/>
          <w:lang w:val="uk-UA"/>
        </w:rPr>
      </w:pPr>
    </w:p>
    <w:p w:rsidR="00AD3F80" w:rsidRDefault="00AD3F80">
      <w:pPr>
        <w:rPr>
          <w:b/>
          <w:sz w:val="28"/>
          <w:szCs w:val="28"/>
          <w:lang w:val="uk-UA"/>
        </w:rPr>
      </w:pPr>
    </w:p>
    <w:p w:rsidR="00AD3F80" w:rsidRDefault="00AD3F80">
      <w:pPr>
        <w:rPr>
          <w:b/>
          <w:sz w:val="28"/>
          <w:szCs w:val="28"/>
          <w:lang w:val="uk-UA"/>
        </w:rPr>
      </w:pPr>
    </w:p>
    <w:p w:rsidR="00AD3F80" w:rsidRDefault="00AD3F80" w:rsidP="00EC58A0">
      <w:pPr>
        <w:ind w:left="-180" w:right="-5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</w:t>
      </w:r>
      <w:r w:rsidR="004E6C0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У</w:t>
      </w:r>
      <w:r w:rsidR="004E6C0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</w:t>
      </w:r>
      <w:r w:rsidR="004E6C0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</w:t>
      </w:r>
      <w:r w:rsidR="004E6C0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</w:t>
      </w:r>
      <w:r w:rsidR="004E6C0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</w:t>
      </w:r>
    </w:p>
    <w:p w:rsidR="00AD3F80" w:rsidRDefault="00AD3F80" w:rsidP="00EC58A0">
      <w:pPr>
        <w:ind w:left="-180" w:right="-5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обліку звернень громадян, що надійшли на телефон «гарячої лінії»</w:t>
      </w:r>
    </w:p>
    <w:p w:rsidR="00AD3F80" w:rsidRDefault="00C95C20" w:rsidP="00EC58A0">
      <w:pPr>
        <w:ind w:left="-180" w:right="-5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</w:t>
      </w:r>
    </w:p>
    <w:p w:rsidR="00C95C20" w:rsidRPr="00C95C20" w:rsidRDefault="00C95C20" w:rsidP="00EC58A0">
      <w:pPr>
        <w:ind w:left="-180" w:right="-54"/>
        <w:jc w:val="center"/>
        <w:rPr>
          <w:sz w:val="20"/>
          <w:szCs w:val="28"/>
          <w:lang w:val="uk-UA"/>
        </w:rPr>
      </w:pPr>
      <w:r w:rsidRPr="00C95C20">
        <w:rPr>
          <w:sz w:val="20"/>
          <w:szCs w:val="28"/>
          <w:lang w:val="uk-UA"/>
        </w:rPr>
        <w:t>(назва прокуратури)</w:t>
      </w:r>
    </w:p>
    <w:p w:rsidR="00AD3F80" w:rsidRDefault="00AD3F80" w:rsidP="00EC58A0">
      <w:pPr>
        <w:ind w:left="-180" w:right="-54"/>
        <w:jc w:val="center"/>
        <w:rPr>
          <w:b/>
          <w:sz w:val="28"/>
          <w:szCs w:val="28"/>
          <w:lang w:val="uk-UA"/>
        </w:rPr>
      </w:pPr>
    </w:p>
    <w:p w:rsidR="00AD3F80" w:rsidRDefault="00AD3F80" w:rsidP="00EC58A0">
      <w:pPr>
        <w:ind w:left="-180" w:right="-54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15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648"/>
        <w:gridCol w:w="2038"/>
        <w:gridCol w:w="2102"/>
        <w:gridCol w:w="1980"/>
        <w:gridCol w:w="2880"/>
        <w:gridCol w:w="2273"/>
        <w:gridCol w:w="1786"/>
        <w:gridCol w:w="1521"/>
      </w:tblGrid>
      <w:tr w:rsidR="00257870" w:rsidTr="00EC58A0">
        <w:trPr>
          <w:trHeight w:val="2224"/>
        </w:trPr>
        <w:tc>
          <w:tcPr>
            <w:tcW w:w="648" w:type="dxa"/>
            <w:tcBorders>
              <w:bottom w:val="single" w:sz="12" w:space="0" w:color="auto"/>
            </w:tcBorders>
            <w:vAlign w:val="center"/>
          </w:tcPr>
          <w:p w:rsidR="00257870" w:rsidRPr="004E6C0C" w:rsidRDefault="00257870" w:rsidP="00C95C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D3F80">
              <w:rPr>
                <w:b/>
                <w:sz w:val="28"/>
                <w:szCs w:val="28"/>
                <w:lang w:val="uk-UA"/>
              </w:rPr>
              <w:t xml:space="preserve">№ </w:t>
            </w:r>
            <w:r w:rsidR="00C95C20">
              <w:rPr>
                <w:b/>
                <w:sz w:val="28"/>
                <w:szCs w:val="28"/>
                <w:lang w:val="uk-UA"/>
              </w:rPr>
              <w:t>з</w:t>
            </w:r>
            <w:r w:rsidRPr="00AD3F80">
              <w:rPr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2038" w:type="dxa"/>
            <w:tcBorders>
              <w:bottom w:val="single" w:sz="12" w:space="0" w:color="auto"/>
            </w:tcBorders>
            <w:vAlign w:val="center"/>
          </w:tcPr>
          <w:p w:rsidR="00257870" w:rsidRDefault="00257870" w:rsidP="004E6C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Дата</w:t>
            </w:r>
          </w:p>
          <w:p w:rsidR="00257870" w:rsidRPr="00AD3F80" w:rsidRDefault="00257870" w:rsidP="004E6C0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D3F80">
              <w:rPr>
                <w:b/>
                <w:sz w:val="28"/>
                <w:szCs w:val="28"/>
                <w:lang w:val="uk-UA"/>
              </w:rPr>
              <w:t>надходження звернення</w:t>
            </w:r>
          </w:p>
        </w:tc>
        <w:tc>
          <w:tcPr>
            <w:tcW w:w="2102" w:type="dxa"/>
            <w:tcBorders>
              <w:bottom w:val="single" w:sz="12" w:space="0" w:color="auto"/>
            </w:tcBorders>
            <w:vAlign w:val="center"/>
          </w:tcPr>
          <w:p w:rsidR="00C95C20" w:rsidRDefault="00C95C20" w:rsidP="004E6C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</w:t>
            </w:r>
            <w:r w:rsidR="00257870" w:rsidRPr="00AD3F80">
              <w:rPr>
                <w:b/>
                <w:sz w:val="28"/>
                <w:szCs w:val="28"/>
                <w:lang w:val="uk-UA"/>
              </w:rPr>
              <w:t>Б</w:t>
            </w:r>
          </w:p>
          <w:p w:rsidR="00257870" w:rsidRPr="00AD3F80" w:rsidRDefault="00257870" w:rsidP="004E6C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заявника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257870" w:rsidRPr="00DC1D72" w:rsidRDefault="00257870" w:rsidP="00C95C2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</w:t>
            </w:r>
            <w:r w:rsidRPr="00DC1D72">
              <w:rPr>
                <w:b/>
                <w:sz w:val="28"/>
                <w:szCs w:val="28"/>
                <w:lang w:val="uk-UA"/>
              </w:rPr>
              <w:t xml:space="preserve">ісце проживання </w:t>
            </w:r>
            <w:r w:rsidR="00C95C20">
              <w:rPr>
                <w:b/>
                <w:sz w:val="28"/>
                <w:szCs w:val="28"/>
                <w:lang w:val="uk-UA"/>
              </w:rPr>
              <w:t>заявника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:rsidR="00257870" w:rsidRPr="00DC1D72" w:rsidRDefault="00257870" w:rsidP="004E6C0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C1D72">
              <w:rPr>
                <w:b/>
                <w:sz w:val="28"/>
                <w:szCs w:val="28"/>
                <w:lang w:val="uk-UA"/>
              </w:rPr>
              <w:t>Суть порушеного питання, зауваження, пропозиції, заяви чи скарги, прохання чи вимоги</w:t>
            </w:r>
          </w:p>
        </w:tc>
        <w:tc>
          <w:tcPr>
            <w:tcW w:w="2273" w:type="dxa"/>
            <w:tcBorders>
              <w:bottom w:val="single" w:sz="12" w:space="0" w:color="auto"/>
            </w:tcBorders>
            <w:vAlign w:val="center"/>
          </w:tcPr>
          <w:p w:rsidR="00257870" w:rsidRDefault="00257870" w:rsidP="004E6C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</w:t>
            </w:r>
          </w:p>
          <w:p w:rsidR="00257870" w:rsidRPr="00DC1D72" w:rsidRDefault="00257870" w:rsidP="004E6C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відповідального</w:t>
            </w:r>
            <w:r w:rsidR="00EC58A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C1D72">
              <w:rPr>
                <w:b/>
                <w:sz w:val="28"/>
                <w:szCs w:val="28"/>
                <w:lang w:val="uk-UA"/>
              </w:rPr>
              <w:t>працівника прокуратури, що прийняв звернення</w:t>
            </w:r>
          </w:p>
        </w:tc>
        <w:tc>
          <w:tcPr>
            <w:tcW w:w="1786" w:type="dxa"/>
            <w:tcBorders>
              <w:bottom w:val="single" w:sz="12" w:space="0" w:color="auto"/>
            </w:tcBorders>
            <w:vAlign w:val="center"/>
          </w:tcPr>
          <w:p w:rsidR="00257870" w:rsidRPr="00AD3F80" w:rsidRDefault="00257870" w:rsidP="004E6C0C">
            <w:pPr>
              <w:jc w:val="center"/>
              <w:rPr>
                <w:sz w:val="28"/>
                <w:szCs w:val="28"/>
                <w:lang w:val="uk-UA"/>
              </w:rPr>
            </w:pPr>
            <w:r w:rsidRPr="00257870">
              <w:rPr>
                <w:b/>
                <w:sz w:val="28"/>
                <w:szCs w:val="28"/>
                <w:lang w:val="uk-UA"/>
              </w:rPr>
              <w:t>Дата передачі звернення для</w:t>
            </w:r>
            <w:r w:rsidR="004E6C0C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57870">
              <w:rPr>
                <w:b/>
                <w:sz w:val="28"/>
                <w:szCs w:val="28"/>
                <w:lang w:val="uk-UA"/>
              </w:rPr>
              <w:t>реєстрації</w:t>
            </w:r>
          </w:p>
        </w:tc>
        <w:tc>
          <w:tcPr>
            <w:tcW w:w="1521" w:type="dxa"/>
            <w:tcBorders>
              <w:bottom w:val="single" w:sz="12" w:space="0" w:color="auto"/>
            </w:tcBorders>
            <w:vAlign w:val="center"/>
          </w:tcPr>
          <w:p w:rsidR="00257870" w:rsidRPr="00257870" w:rsidRDefault="00257870" w:rsidP="004E6C0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7870">
              <w:rPr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257870" w:rsidTr="00EC58A0">
        <w:trPr>
          <w:trHeight w:val="527"/>
        </w:trPr>
        <w:tc>
          <w:tcPr>
            <w:tcW w:w="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7870" w:rsidRDefault="00257870" w:rsidP="004E6C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0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7870" w:rsidRDefault="00257870" w:rsidP="004E6C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1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7870" w:rsidRDefault="00257870" w:rsidP="004E6C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7870" w:rsidRDefault="00257870" w:rsidP="004E6C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7870" w:rsidRDefault="00257870" w:rsidP="004E6C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2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7870" w:rsidRDefault="00257870" w:rsidP="004E6C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7870" w:rsidRDefault="00257870" w:rsidP="004E6C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5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7870" w:rsidRDefault="00257870" w:rsidP="004E6C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</w:tr>
    </w:tbl>
    <w:p w:rsidR="00AD3F80" w:rsidRDefault="00AD3F80" w:rsidP="00AD3F80">
      <w:pPr>
        <w:jc w:val="center"/>
        <w:rPr>
          <w:b/>
          <w:sz w:val="28"/>
          <w:szCs w:val="28"/>
          <w:lang w:val="uk-UA"/>
        </w:rPr>
      </w:pPr>
    </w:p>
    <w:p w:rsidR="00214215" w:rsidRDefault="00214215" w:rsidP="00AD3F80">
      <w:pPr>
        <w:jc w:val="center"/>
        <w:rPr>
          <w:b/>
          <w:sz w:val="28"/>
          <w:szCs w:val="28"/>
          <w:lang w:val="uk-UA"/>
        </w:rPr>
      </w:pPr>
    </w:p>
    <w:p w:rsidR="00214215" w:rsidRDefault="00214215" w:rsidP="00AD3F80">
      <w:pPr>
        <w:jc w:val="center"/>
        <w:rPr>
          <w:b/>
          <w:sz w:val="28"/>
          <w:szCs w:val="28"/>
          <w:lang w:val="uk-UA"/>
        </w:rPr>
      </w:pPr>
    </w:p>
    <w:p w:rsidR="00214215" w:rsidRDefault="00214215" w:rsidP="00AD3F80">
      <w:pPr>
        <w:jc w:val="center"/>
        <w:rPr>
          <w:b/>
          <w:sz w:val="28"/>
          <w:szCs w:val="28"/>
          <w:lang w:val="uk-UA"/>
        </w:rPr>
      </w:pPr>
    </w:p>
    <w:p w:rsidR="00214215" w:rsidRDefault="00214215" w:rsidP="00AD3F80">
      <w:pPr>
        <w:jc w:val="center"/>
        <w:rPr>
          <w:b/>
          <w:sz w:val="28"/>
          <w:szCs w:val="28"/>
          <w:lang w:val="uk-UA"/>
        </w:rPr>
      </w:pPr>
    </w:p>
    <w:p w:rsidR="00214215" w:rsidRDefault="00214215" w:rsidP="00AD3F80">
      <w:pPr>
        <w:jc w:val="center"/>
        <w:rPr>
          <w:b/>
          <w:sz w:val="28"/>
          <w:szCs w:val="28"/>
          <w:lang w:val="uk-UA"/>
        </w:rPr>
      </w:pPr>
    </w:p>
    <w:p w:rsidR="00214215" w:rsidRDefault="00214215" w:rsidP="00AD3F80">
      <w:pPr>
        <w:jc w:val="center"/>
        <w:rPr>
          <w:b/>
          <w:sz w:val="28"/>
          <w:szCs w:val="28"/>
          <w:lang w:val="uk-UA"/>
        </w:rPr>
      </w:pPr>
    </w:p>
    <w:p w:rsidR="00214215" w:rsidRDefault="00214215" w:rsidP="00AD3F80">
      <w:pPr>
        <w:jc w:val="center"/>
        <w:rPr>
          <w:b/>
          <w:sz w:val="28"/>
          <w:szCs w:val="28"/>
          <w:lang w:val="uk-UA"/>
        </w:rPr>
      </w:pPr>
    </w:p>
    <w:p w:rsidR="00214215" w:rsidRDefault="00214215" w:rsidP="00AD3F80">
      <w:pPr>
        <w:jc w:val="center"/>
        <w:rPr>
          <w:b/>
          <w:sz w:val="28"/>
          <w:szCs w:val="28"/>
          <w:lang w:val="uk-UA"/>
        </w:rPr>
      </w:pPr>
    </w:p>
    <w:p w:rsidR="00214215" w:rsidRPr="00214215" w:rsidRDefault="00214215" w:rsidP="00214215">
      <w:pPr>
        <w:jc w:val="right"/>
        <w:rPr>
          <w:sz w:val="28"/>
          <w:szCs w:val="28"/>
          <w:lang w:val="uk-UA"/>
        </w:rPr>
      </w:pPr>
      <w:r w:rsidRPr="00214215">
        <w:rPr>
          <w:sz w:val="28"/>
          <w:szCs w:val="28"/>
          <w:lang w:val="uk-UA"/>
        </w:rPr>
        <w:lastRenderedPageBreak/>
        <w:t>Формат А-3</w:t>
      </w:r>
    </w:p>
    <w:sectPr w:rsidR="00214215" w:rsidRPr="00214215" w:rsidSect="002142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63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875" w:rsidRDefault="00A93875" w:rsidP="00CF63C1">
      <w:r>
        <w:separator/>
      </w:r>
    </w:p>
  </w:endnote>
  <w:endnote w:type="continuationSeparator" w:id="0">
    <w:p w:rsidR="00A93875" w:rsidRDefault="00A93875" w:rsidP="00CF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C1" w:rsidRDefault="00CF63C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C1" w:rsidRDefault="00CF63C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C1" w:rsidRDefault="00CF63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875" w:rsidRDefault="00A93875" w:rsidP="00CF63C1">
      <w:r>
        <w:separator/>
      </w:r>
    </w:p>
  </w:footnote>
  <w:footnote w:type="continuationSeparator" w:id="0">
    <w:p w:rsidR="00A93875" w:rsidRDefault="00A93875" w:rsidP="00CF6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C1" w:rsidRDefault="00CF63C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C1" w:rsidRDefault="00CF63C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C1" w:rsidRDefault="00CF63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80"/>
    <w:rsid w:val="000E1651"/>
    <w:rsid w:val="00214215"/>
    <w:rsid w:val="00257870"/>
    <w:rsid w:val="002C13AB"/>
    <w:rsid w:val="002F5C71"/>
    <w:rsid w:val="004E6C0C"/>
    <w:rsid w:val="005E3B72"/>
    <w:rsid w:val="006E578B"/>
    <w:rsid w:val="00A6218A"/>
    <w:rsid w:val="00A93875"/>
    <w:rsid w:val="00AD3F80"/>
    <w:rsid w:val="00C95C20"/>
    <w:rsid w:val="00CF63C1"/>
    <w:rsid w:val="00DC1D72"/>
    <w:rsid w:val="00EC58A0"/>
    <w:rsid w:val="00ED3E95"/>
    <w:rsid w:val="00FE02C3"/>
    <w:rsid w:val="00FE1F6A"/>
    <w:rsid w:val="00FE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E3B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F63C1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rsid w:val="00CF63C1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CF63C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rsid w:val="00CF63C1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E3B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F63C1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rsid w:val="00CF63C1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CF63C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rsid w:val="00CF63C1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187</Characters>
  <Application>Microsoft Office Word</Application>
  <DocSecurity>0</DocSecurity>
  <Lines>1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2020-06-23T09:48:00Z</dcterms:created>
  <dcterms:modified xsi:type="dcterms:W3CDTF">2020-06-23T09:48:00Z</dcterms:modified>
</cp:coreProperties>
</file>