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90" w:rsidRPr="00AC1B4D" w:rsidRDefault="00630E90" w:rsidP="00630E90">
      <w:pPr>
        <w:pStyle w:val="a3"/>
        <w:spacing w:before="0"/>
        <w:ind w:firstLine="0"/>
        <w:jc w:val="center"/>
        <w:rPr>
          <w:sz w:val="26"/>
          <w:lang w:val="uk-UA"/>
        </w:rPr>
      </w:pPr>
      <w:bookmarkStart w:id="0" w:name="_GoBack"/>
      <w:bookmarkEnd w:id="0"/>
      <w:r w:rsidRPr="00AC1B4D">
        <w:rPr>
          <w:noProof/>
          <w:sz w:val="19"/>
          <w:lang w:val="uk-UA" w:eastAsia="uk-UA"/>
        </w:rPr>
        <w:drawing>
          <wp:inline distT="0" distB="0" distL="0" distR="0" wp14:anchorId="61C565A4" wp14:editId="6CD92575">
            <wp:extent cx="4095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E90" w:rsidRPr="00AC1B4D" w:rsidRDefault="00630E90" w:rsidP="00630E90">
      <w:pPr>
        <w:pStyle w:val="a3"/>
        <w:spacing w:before="0"/>
        <w:ind w:firstLine="0"/>
        <w:jc w:val="center"/>
        <w:rPr>
          <w:b/>
          <w:sz w:val="16"/>
          <w:szCs w:val="16"/>
          <w:lang w:val="uk-UA"/>
        </w:rPr>
      </w:pPr>
    </w:p>
    <w:p w:rsidR="00630E90" w:rsidRPr="00AC1B4D" w:rsidRDefault="00630E90" w:rsidP="00630E90">
      <w:pPr>
        <w:pStyle w:val="a3"/>
        <w:spacing w:before="0"/>
        <w:ind w:firstLine="0"/>
        <w:jc w:val="center"/>
        <w:rPr>
          <w:color w:val="000000" w:themeColor="text1"/>
          <w:sz w:val="36"/>
          <w:lang w:val="uk-UA"/>
        </w:rPr>
      </w:pPr>
      <w:r w:rsidRPr="00AC1B4D">
        <w:rPr>
          <w:color w:val="000000" w:themeColor="text1"/>
          <w:sz w:val="36"/>
          <w:lang w:val="uk-UA"/>
        </w:rPr>
        <w:t>ОФІС ГЕНЕРАЛЬНОГО ПРОКУРОРА</w:t>
      </w:r>
    </w:p>
    <w:p w:rsidR="00630E90" w:rsidRPr="00AC1B4D" w:rsidRDefault="00630E90" w:rsidP="00630E90">
      <w:pPr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630E90" w:rsidRPr="00AC1B4D" w:rsidRDefault="00630E90" w:rsidP="00630E90">
      <w:pPr>
        <w:pStyle w:val="2"/>
        <w:rPr>
          <w:rFonts w:ascii="Times New Roman" w:hAnsi="Times New Roman"/>
          <w:sz w:val="28"/>
          <w:szCs w:val="28"/>
        </w:rPr>
      </w:pPr>
      <w:r w:rsidRPr="00AC1B4D">
        <w:rPr>
          <w:rFonts w:ascii="Times New Roman" w:hAnsi="Times New Roman"/>
          <w:sz w:val="28"/>
          <w:szCs w:val="28"/>
        </w:rPr>
        <w:t>Н А К А З</w:t>
      </w:r>
    </w:p>
    <w:p w:rsidR="00630E90" w:rsidRPr="004A4007" w:rsidRDefault="00630E90" w:rsidP="00630E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D85346" w:rsidRPr="004A4007">
        <w:rPr>
          <w:rFonts w:ascii="Times New Roman" w:hAnsi="Times New Roman"/>
          <w:b/>
          <w:bCs/>
          <w:sz w:val="28"/>
          <w:szCs w:val="28"/>
        </w:rPr>
        <w:t>378</w:t>
      </w:r>
    </w:p>
    <w:p w:rsidR="00630E90" w:rsidRPr="00AC1B4D" w:rsidRDefault="00630E90" w:rsidP="00630E90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30E90" w:rsidRPr="00AC1B4D" w:rsidRDefault="00D85346" w:rsidP="00630E90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4007">
        <w:rPr>
          <w:rFonts w:ascii="Times New Roman" w:hAnsi="Times New Roman"/>
          <w:b/>
          <w:bCs/>
          <w:sz w:val="28"/>
          <w:szCs w:val="28"/>
        </w:rPr>
        <w:t>17</w:t>
      </w:r>
      <w:r w:rsidR="00EF1C3A"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06D5C" w:rsidRPr="00AC1B4D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 w:rsidR="00630E90"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 2020 року</w:t>
      </w:r>
      <w:r w:rsidR="00630E90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30E90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30E90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E3073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30E90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30E90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30E90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30E90"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  <w:t>м. Киї</w:t>
      </w:r>
      <w:proofErr w:type="gramStart"/>
      <w:r w:rsidR="00630E90" w:rsidRPr="00AC1B4D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proofErr w:type="gramEnd"/>
    </w:p>
    <w:p w:rsidR="00630E90" w:rsidRPr="00AC1B4D" w:rsidRDefault="00630E90" w:rsidP="00630E90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30E90" w:rsidRPr="00AC1B4D" w:rsidRDefault="00630E90" w:rsidP="00630E90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30E90" w:rsidRPr="00AC1B4D" w:rsidRDefault="00630E90" w:rsidP="00630E90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Переліку </w:t>
      </w:r>
    </w:p>
    <w:p w:rsidR="00630E90" w:rsidRPr="00AC1B4D" w:rsidRDefault="00630E90" w:rsidP="00630E90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індексів структурних підрозділів </w:t>
      </w:r>
    </w:p>
    <w:p w:rsidR="00630E90" w:rsidRPr="00AC1B4D" w:rsidRDefault="00630E90" w:rsidP="00630E90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Офісу Генерального прокурора, </w:t>
      </w:r>
    </w:p>
    <w:p w:rsidR="00630E90" w:rsidRPr="00AC1B4D" w:rsidRDefault="00630E90" w:rsidP="00630E90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>затвердженого наказом Генерального</w:t>
      </w: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br/>
        <w:t>прокурора від 29.04.2020 № 201</w:t>
      </w:r>
    </w:p>
    <w:p w:rsidR="00630E90" w:rsidRPr="00AC1B4D" w:rsidRDefault="00630E90" w:rsidP="00630E90">
      <w:pPr>
        <w:rPr>
          <w:rFonts w:ascii="Times New Roman" w:hAnsi="Times New Roman"/>
          <w:sz w:val="28"/>
          <w:szCs w:val="28"/>
          <w:lang w:val="uk-UA"/>
        </w:rPr>
      </w:pPr>
    </w:p>
    <w:p w:rsidR="00630E90" w:rsidRPr="00AC1B4D" w:rsidRDefault="00630E90" w:rsidP="0023341B">
      <w:pPr>
        <w:tabs>
          <w:tab w:val="left" w:pos="720"/>
          <w:tab w:val="left" w:pos="1320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AC1B4D">
        <w:rPr>
          <w:rFonts w:ascii="Times New Roman" w:hAnsi="Times New Roman"/>
          <w:sz w:val="28"/>
          <w:szCs w:val="28"/>
          <w:lang w:val="uk-UA"/>
        </w:rPr>
        <w:t xml:space="preserve">У зв’язку зі структурними змінами в Офісі Генерального прокурора, </w:t>
      </w:r>
      <w:r w:rsidRPr="00AC1B4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пункту 5.5.6 Тимчасової інструкції з діловодства в органах прокуратури України, затвердженої наказом Генеральної прокуратури України </w:t>
      </w:r>
      <w:r w:rsidRPr="00AC1B4D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 xml:space="preserve">від 12.02.2019 № 27, </w:t>
      </w:r>
      <w:r w:rsidRPr="00AC1B4D">
        <w:rPr>
          <w:rFonts w:ascii="Times New Roman" w:hAnsi="Times New Roman"/>
          <w:sz w:val="28"/>
          <w:szCs w:val="28"/>
          <w:lang w:val="uk-UA"/>
        </w:rPr>
        <w:t>керуючись статтею 9 Закону України «Про прокуратуру»,</w:t>
      </w:r>
    </w:p>
    <w:p w:rsidR="00630E90" w:rsidRPr="00AC1B4D" w:rsidRDefault="00630E90" w:rsidP="00630E90">
      <w:pPr>
        <w:rPr>
          <w:rFonts w:ascii="Times New Roman" w:hAnsi="Times New Roman"/>
          <w:sz w:val="28"/>
          <w:szCs w:val="28"/>
          <w:lang w:val="uk-UA"/>
        </w:rPr>
      </w:pPr>
    </w:p>
    <w:p w:rsidR="00630E90" w:rsidRPr="00AC1B4D" w:rsidRDefault="00630E90" w:rsidP="00630E90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>Н А К А З У Ю :</w:t>
      </w:r>
    </w:p>
    <w:p w:rsidR="00630E90" w:rsidRPr="00AC1B4D" w:rsidRDefault="00630E90" w:rsidP="00630E9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30E90" w:rsidRPr="00AC1B4D" w:rsidRDefault="00630E90" w:rsidP="00B95146">
      <w:pPr>
        <w:tabs>
          <w:tab w:val="left" w:pos="1560"/>
        </w:tabs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AC1B4D">
        <w:rPr>
          <w:rFonts w:ascii="Times New Roman" w:hAnsi="Times New Roman"/>
          <w:sz w:val="28"/>
          <w:szCs w:val="28"/>
          <w:lang w:val="uk-UA"/>
        </w:rPr>
        <w:tab/>
        <w:t xml:space="preserve">Внести зміни до Переліку індексів структурних підрозділів Офісу Генерального прокурора, затвердженого наказом Генерального прокурора </w:t>
      </w:r>
      <w:r w:rsidRPr="00AC1B4D">
        <w:rPr>
          <w:rFonts w:ascii="Times New Roman" w:hAnsi="Times New Roman"/>
          <w:sz w:val="28"/>
          <w:szCs w:val="28"/>
          <w:lang w:val="uk-UA"/>
        </w:rPr>
        <w:br/>
        <w:t xml:space="preserve">від </w:t>
      </w:r>
      <w:r w:rsidRPr="00AC1B4D">
        <w:rPr>
          <w:rFonts w:ascii="Times New Roman" w:hAnsi="Times New Roman"/>
          <w:bCs/>
          <w:sz w:val="28"/>
          <w:szCs w:val="28"/>
          <w:lang w:val="uk-UA"/>
        </w:rPr>
        <w:t>29.04.2020 № 201 (далі – Перелік)</w:t>
      </w:r>
      <w:r w:rsidRPr="00AC1B4D">
        <w:rPr>
          <w:rFonts w:ascii="Times New Roman" w:hAnsi="Times New Roman"/>
          <w:sz w:val="28"/>
          <w:szCs w:val="28"/>
          <w:lang w:val="uk-UA"/>
        </w:rPr>
        <w:t>:</w:t>
      </w:r>
    </w:p>
    <w:p w:rsidR="004F6778" w:rsidRPr="00AC1B4D" w:rsidRDefault="00106D5C" w:rsidP="00B95146">
      <w:pPr>
        <w:tabs>
          <w:tab w:val="left" w:pos="1560"/>
        </w:tabs>
        <w:spacing w:after="120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>1.1.</w:t>
      </w: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F6778" w:rsidRPr="00AC1B4D">
        <w:rPr>
          <w:rFonts w:ascii="Times New Roman" w:hAnsi="Times New Roman"/>
          <w:b/>
          <w:bCs/>
          <w:sz w:val="28"/>
          <w:szCs w:val="28"/>
          <w:lang w:val="uk-UA"/>
        </w:rPr>
        <w:t>Ряд</w:t>
      </w:r>
      <w:r w:rsidR="002C1EE6">
        <w:rPr>
          <w:rFonts w:ascii="Times New Roman" w:hAnsi="Times New Roman"/>
          <w:b/>
          <w:bCs/>
          <w:sz w:val="28"/>
          <w:szCs w:val="28"/>
          <w:lang w:val="uk-UA"/>
        </w:rPr>
        <w:t>ки</w:t>
      </w:r>
      <w:r w:rsidR="004F6778"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F24FC" w:rsidRPr="00AC1B4D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1F24FC" w:rsidRPr="00AC1B4D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AC1B4D" w:rsidRPr="00AC1B4D"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="00AC1B4D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AC1B4D" w:rsidRPr="00AC1B4D">
        <w:rPr>
          <w:rFonts w:ascii="Times New Roman" w:hAnsi="Times New Roman"/>
          <w:b/>
          <w:bCs/>
          <w:sz w:val="28"/>
          <w:szCs w:val="28"/>
          <w:lang w:val="uk-UA"/>
        </w:rPr>
        <w:t>.2</w:t>
      </w:r>
      <w:r w:rsidR="009B4B87"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F6778" w:rsidRPr="00AC1B4D">
        <w:rPr>
          <w:rFonts w:ascii="Times New Roman" w:hAnsi="Times New Roman"/>
          <w:bCs/>
          <w:sz w:val="28"/>
          <w:szCs w:val="28"/>
          <w:lang w:val="uk-UA"/>
        </w:rPr>
        <w:t>викл</w:t>
      </w:r>
      <w:r w:rsidRPr="00AC1B4D">
        <w:rPr>
          <w:rFonts w:ascii="Times New Roman" w:hAnsi="Times New Roman"/>
          <w:bCs/>
          <w:sz w:val="28"/>
          <w:szCs w:val="28"/>
          <w:lang w:val="uk-UA"/>
        </w:rPr>
        <w:t>ючити.</w:t>
      </w:r>
    </w:p>
    <w:p w:rsidR="009A024D" w:rsidRPr="00AC1B4D" w:rsidRDefault="009A024D" w:rsidP="00B95146">
      <w:pPr>
        <w:tabs>
          <w:tab w:val="left" w:pos="1560"/>
        </w:tabs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06D5C" w:rsidRPr="00AC1B4D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AC1B4D">
        <w:rPr>
          <w:rFonts w:ascii="Times New Roman" w:hAnsi="Times New Roman"/>
          <w:bCs/>
          <w:sz w:val="28"/>
          <w:szCs w:val="28"/>
          <w:lang w:val="uk-UA"/>
        </w:rPr>
        <w:tab/>
        <w:t xml:space="preserve">Доповнити Перелік </w:t>
      </w: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>рядк</w:t>
      </w:r>
      <w:r w:rsidR="00AC1B4D" w:rsidRPr="00AC1B4D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106D5C" w:rsidRPr="00AC1B4D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="00AC1B4D" w:rsidRPr="00AC1B4D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F24FC" w:rsidRPr="00AC1B4D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106D5C" w:rsidRPr="00AC1B4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1F24FC" w:rsidRPr="00AC1B4D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AC1B4D" w:rsidRPr="00AC1B4D">
        <w:rPr>
          <w:rFonts w:ascii="Times New Roman" w:hAnsi="Times New Roman"/>
          <w:b/>
          <w:bCs/>
          <w:sz w:val="28"/>
          <w:szCs w:val="28"/>
          <w:lang w:val="uk-UA"/>
        </w:rPr>
        <w:t>–28.3</w:t>
      </w:r>
      <w:r w:rsidRPr="00AC1B4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C1B4D">
        <w:rPr>
          <w:rFonts w:ascii="Times New Roman" w:hAnsi="Times New Roman"/>
          <w:bCs/>
          <w:sz w:val="28"/>
          <w:szCs w:val="28"/>
          <w:lang w:val="uk-UA"/>
        </w:rPr>
        <w:t>такого змісту:</w:t>
      </w:r>
    </w:p>
    <w:p w:rsidR="00AC1B4D" w:rsidRPr="00AC1B4D" w:rsidRDefault="00106D5C" w:rsidP="00B95146">
      <w:pPr>
        <w:tabs>
          <w:tab w:val="left" w:pos="1560"/>
        </w:tabs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C1B4D">
        <w:rPr>
          <w:rFonts w:ascii="Times New Roman" w:hAnsi="Times New Roman"/>
          <w:sz w:val="28"/>
          <w:szCs w:val="28"/>
          <w:lang w:val="uk-UA"/>
        </w:rPr>
        <w:t>«</w:t>
      </w:r>
      <w:r w:rsidR="00AC1B4D" w:rsidRPr="00AC1B4D">
        <w:rPr>
          <w:rFonts w:ascii="Times New Roman" w:hAnsi="Times New Roman"/>
          <w:sz w:val="28"/>
          <w:szCs w:val="28"/>
          <w:lang w:val="uk-UA"/>
        </w:rPr>
        <w:t>28.1</w:t>
      </w:r>
      <w:r w:rsidRPr="00AC1B4D">
        <w:rPr>
          <w:rFonts w:ascii="Times New Roman" w:hAnsi="Times New Roman"/>
          <w:sz w:val="28"/>
          <w:szCs w:val="28"/>
          <w:lang w:val="uk-UA"/>
        </w:rPr>
        <w:t>.</w:t>
      </w:r>
      <w:r w:rsidR="00C83D51" w:rsidRPr="00AC1B4D">
        <w:rPr>
          <w:rFonts w:ascii="Times New Roman" w:hAnsi="Times New Roman"/>
          <w:sz w:val="28"/>
          <w:szCs w:val="28"/>
          <w:lang w:val="uk-UA"/>
        </w:rPr>
        <w:tab/>
      </w:r>
      <w:r w:rsidR="00AC1B4D" w:rsidRPr="00AC1B4D">
        <w:rPr>
          <w:rFonts w:ascii="Times New Roman" w:hAnsi="Times New Roman"/>
          <w:sz w:val="28"/>
          <w:szCs w:val="28"/>
          <w:lang w:val="uk-UA"/>
        </w:rPr>
        <w:t xml:space="preserve">Відділ впровадження та супроводження інформаційних систем </w:t>
      </w:r>
      <w:r w:rsidRPr="00AC1B4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C1B4D" w:rsidRPr="00AC1B4D">
        <w:rPr>
          <w:rFonts w:ascii="Times New Roman" w:hAnsi="Times New Roman"/>
          <w:sz w:val="28"/>
          <w:szCs w:val="28"/>
          <w:lang w:val="uk-UA"/>
        </w:rPr>
        <w:t>32/1;</w:t>
      </w:r>
    </w:p>
    <w:p w:rsidR="00AC1B4D" w:rsidRPr="00AC1B4D" w:rsidRDefault="00AC1B4D" w:rsidP="00B95146">
      <w:pPr>
        <w:tabs>
          <w:tab w:val="left" w:pos="1560"/>
        </w:tabs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C1B4D">
        <w:rPr>
          <w:rFonts w:ascii="Times New Roman" w:hAnsi="Times New Roman"/>
          <w:sz w:val="28"/>
          <w:szCs w:val="28"/>
          <w:lang w:val="uk-UA"/>
        </w:rPr>
        <w:t>28.2.</w:t>
      </w:r>
      <w:r w:rsidRPr="00AC1B4D">
        <w:rPr>
          <w:rFonts w:ascii="Times New Roman" w:hAnsi="Times New Roman"/>
          <w:sz w:val="28"/>
          <w:szCs w:val="28"/>
          <w:lang w:val="uk-UA"/>
        </w:rPr>
        <w:tab/>
        <w:t>Відділ адміністрування мереж та технічного захисту інформації – 32/2;</w:t>
      </w:r>
    </w:p>
    <w:p w:rsidR="001D5BAC" w:rsidRPr="00AC1B4D" w:rsidRDefault="00AC1B4D" w:rsidP="00B95146">
      <w:pPr>
        <w:tabs>
          <w:tab w:val="left" w:pos="1560"/>
        </w:tabs>
        <w:spacing w:after="120"/>
        <w:ind w:firstLine="709"/>
        <w:rPr>
          <w:rFonts w:ascii="Times New Roman" w:hAnsi="Times New Roman"/>
          <w:iCs/>
          <w:sz w:val="28"/>
          <w:szCs w:val="28"/>
          <w:lang w:val="uk-UA"/>
        </w:rPr>
      </w:pPr>
      <w:r w:rsidRPr="00AC1B4D">
        <w:rPr>
          <w:rFonts w:ascii="Times New Roman" w:hAnsi="Times New Roman"/>
          <w:sz w:val="28"/>
          <w:szCs w:val="28"/>
          <w:lang w:val="uk-UA"/>
        </w:rPr>
        <w:t>28.3.</w:t>
      </w:r>
      <w:r w:rsidRPr="00AC1B4D">
        <w:rPr>
          <w:rFonts w:ascii="Times New Roman" w:hAnsi="Times New Roman"/>
          <w:sz w:val="28"/>
          <w:szCs w:val="28"/>
          <w:lang w:val="uk-UA"/>
        </w:rPr>
        <w:tab/>
        <w:t>Відділ забезпечення функціонування центрів обробки даних та мультимедійних систем – 32/3</w:t>
      </w:r>
      <w:r w:rsidR="00106D5C" w:rsidRPr="00AC1B4D">
        <w:rPr>
          <w:rFonts w:ascii="Times New Roman" w:hAnsi="Times New Roman"/>
          <w:sz w:val="28"/>
          <w:szCs w:val="28"/>
          <w:lang w:val="uk-UA"/>
        </w:rPr>
        <w:t>».</w:t>
      </w:r>
    </w:p>
    <w:p w:rsidR="00630E90" w:rsidRPr="00AC1B4D" w:rsidRDefault="00630E90" w:rsidP="00B95146">
      <w:pPr>
        <w:tabs>
          <w:tab w:val="left" w:pos="1560"/>
        </w:tabs>
        <w:spacing w:after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C1B4D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AC1B4D">
        <w:rPr>
          <w:rFonts w:ascii="Times New Roman" w:hAnsi="Times New Roman"/>
          <w:sz w:val="28"/>
          <w:szCs w:val="28"/>
          <w:lang w:val="uk-UA"/>
        </w:rPr>
        <w:tab/>
        <w:t>Керівникам структурних підрозділів Офісу Генерального прокурора забезпечити реєстрацію та облік документів відповідно до вказаного Переліку.</w:t>
      </w:r>
    </w:p>
    <w:p w:rsidR="00630E90" w:rsidRPr="00AC1B4D" w:rsidRDefault="00630E90" w:rsidP="0023341B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630E90" w:rsidRPr="00AC1B4D" w:rsidRDefault="00630E90" w:rsidP="00630E90">
      <w:pPr>
        <w:rPr>
          <w:rFonts w:ascii="Times New Roman" w:hAnsi="Times New Roman"/>
          <w:sz w:val="28"/>
          <w:szCs w:val="28"/>
          <w:lang w:val="uk-UA"/>
        </w:rPr>
      </w:pPr>
    </w:p>
    <w:p w:rsidR="002945AE" w:rsidRPr="00AC1B4D" w:rsidRDefault="00630E90" w:rsidP="00B409FF">
      <w:pPr>
        <w:pStyle w:val="1"/>
        <w:jc w:val="both"/>
        <w:rPr>
          <w:sz w:val="28"/>
          <w:szCs w:val="28"/>
        </w:rPr>
      </w:pPr>
      <w:r w:rsidRPr="00AC1B4D">
        <w:rPr>
          <w:rFonts w:ascii="Times New Roman" w:hAnsi="Times New Roman"/>
          <w:sz w:val="28"/>
          <w:szCs w:val="28"/>
        </w:rPr>
        <w:t>Генеральний прокурор</w:t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</w:r>
      <w:r w:rsidRPr="00AC1B4D">
        <w:rPr>
          <w:rFonts w:ascii="Times New Roman" w:hAnsi="Times New Roman"/>
          <w:sz w:val="28"/>
          <w:szCs w:val="28"/>
        </w:rPr>
        <w:tab/>
        <w:t xml:space="preserve">І. </w:t>
      </w:r>
      <w:proofErr w:type="spellStart"/>
      <w:r w:rsidRPr="00AC1B4D">
        <w:rPr>
          <w:rFonts w:ascii="Times New Roman" w:hAnsi="Times New Roman"/>
          <w:sz w:val="28"/>
          <w:szCs w:val="28"/>
        </w:rPr>
        <w:t>Венедіктова</w:t>
      </w:r>
      <w:proofErr w:type="spellEnd"/>
    </w:p>
    <w:sectPr w:rsidR="002945AE" w:rsidRPr="00AC1B4D" w:rsidSect="00C41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56" w:rsidRDefault="00A84B56">
      <w:r>
        <w:separator/>
      </w:r>
    </w:p>
  </w:endnote>
  <w:endnote w:type="continuationSeparator" w:id="0">
    <w:p w:rsidR="00A84B56" w:rsidRDefault="00A8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EF" w:rsidRDefault="00646B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EF" w:rsidRDefault="00646BE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EF" w:rsidRDefault="00646B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56" w:rsidRDefault="00A84B56">
      <w:r>
        <w:separator/>
      </w:r>
    </w:p>
  </w:footnote>
  <w:footnote w:type="continuationSeparator" w:id="0">
    <w:p w:rsidR="00A84B56" w:rsidRDefault="00A8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48" w:rsidRDefault="00BC74F2" w:rsidP="00320D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848" w:rsidRDefault="00A84B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59682"/>
      <w:docPartObj>
        <w:docPartGallery w:val="Page Numbers (Top of Page)"/>
        <w:docPartUnique/>
      </w:docPartObj>
    </w:sdtPr>
    <w:sdtEndPr/>
    <w:sdtContent>
      <w:p w:rsidR="00F35BEC" w:rsidRDefault="00BC7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D5C" w:rsidRPr="00106D5C">
          <w:rPr>
            <w:noProof/>
            <w:lang w:val="uk-UA"/>
          </w:rPr>
          <w:t>2</w:t>
        </w:r>
        <w:r>
          <w:fldChar w:fldCharType="end"/>
        </w:r>
      </w:p>
    </w:sdtContent>
  </w:sdt>
  <w:p w:rsidR="00FC1848" w:rsidRPr="003C764E" w:rsidRDefault="00A84B56" w:rsidP="00320D0C">
    <w:pPr>
      <w:pStyle w:val="a3"/>
      <w:spacing w:before="0"/>
      <w:ind w:firstLine="0"/>
      <w:rPr>
        <w:sz w:val="16"/>
        <w:szCs w:val="16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EF" w:rsidRDefault="00646B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90"/>
    <w:rsid w:val="00022271"/>
    <w:rsid w:val="0004678A"/>
    <w:rsid w:val="00053F5E"/>
    <w:rsid w:val="00106D5C"/>
    <w:rsid w:val="001326CF"/>
    <w:rsid w:val="00176DFB"/>
    <w:rsid w:val="001D5BAC"/>
    <w:rsid w:val="001E4328"/>
    <w:rsid w:val="001F24FC"/>
    <w:rsid w:val="00226969"/>
    <w:rsid w:val="0023341B"/>
    <w:rsid w:val="0027166A"/>
    <w:rsid w:val="002945AE"/>
    <w:rsid w:val="002C1EE6"/>
    <w:rsid w:val="002C674F"/>
    <w:rsid w:val="002D0D10"/>
    <w:rsid w:val="0034192D"/>
    <w:rsid w:val="00370158"/>
    <w:rsid w:val="003E66DA"/>
    <w:rsid w:val="003F5FDE"/>
    <w:rsid w:val="00465B69"/>
    <w:rsid w:val="004951CB"/>
    <w:rsid w:val="004A4007"/>
    <w:rsid w:val="004C2B0B"/>
    <w:rsid w:val="004E3073"/>
    <w:rsid w:val="004F41D2"/>
    <w:rsid w:val="004F6778"/>
    <w:rsid w:val="00591B7D"/>
    <w:rsid w:val="005B6EF7"/>
    <w:rsid w:val="005C4FC0"/>
    <w:rsid w:val="00630E90"/>
    <w:rsid w:val="00646BEF"/>
    <w:rsid w:val="006D2B47"/>
    <w:rsid w:val="006F72F0"/>
    <w:rsid w:val="00714BE3"/>
    <w:rsid w:val="00767F1D"/>
    <w:rsid w:val="007E5199"/>
    <w:rsid w:val="00822294"/>
    <w:rsid w:val="00886E4B"/>
    <w:rsid w:val="008A61CC"/>
    <w:rsid w:val="008B01FC"/>
    <w:rsid w:val="008E184F"/>
    <w:rsid w:val="00955F8D"/>
    <w:rsid w:val="009575A7"/>
    <w:rsid w:val="0096700C"/>
    <w:rsid w:val="009951BB"/>
    <w:rsid w:val="009A024D"/>
    <w:rsid w:val="009B4B87"/>
    <w:rsid w:val="009B519F"/>
    <w:rsid w:val="009F2670"/>
    <w:rsid w:val="00A54463"/>
    <w:rsid w:val="00A84B56"/>
    <w:rsid w:val="00AC1B4D"/>
    <w:rsid w:val="00AE19F0"/>
    <w:rsid w:val="00B01C00"/>
    <w:rsid w:val="00B026D7"/>
    <w:rsid w:val="00B3009E"/>
    <w:rsid w:val="00B409FF"/>
    <w:rsid w:val="00B95146"/>
    <w:rsid w:val="00BB7BAB"/>
    <w:rsid w:val="00BC74F2"/>
    <w:rsid w:val="00BD3CD1"/>
    <w:rsid w:val="00C1453C"/>
    <w:rsid w:val="00C41B4F"/>
    <w:rsid w:val="00C55AF4"/>
    <w:rsid w:val="00C60E91"/>
    <w:rsid w:val="00C6160C"/>
    <w:rsid w:val="00C6483C"/>
    <w:rsid w:val="00C837A7"/>
    <w:rsid w:val="00C83D51"/>
    <w:rsid w:val="00CA1D1A"/>
    <w:rsid w:val="00CB2E2C"/>
    <w:rsid w:val="00CC7453"/>
    <w:rsid w:val="00D67906"/>
    <w:rsid w:val="00D748FB"/>
    <w:rsid w:val="00D85346"/>
    <w:rsid w:val="00DB11B3"/>
    <w:rsid w:val="00EB3469"/>
    <w:rsid w:val="00EC3733"/>
    <w:rsid w:val="00EF1C3A"/>
    <w:rsid w:val="00F12FEB"/>
    <w:rsid w:val="00F325BB"/>
    <w:rsid w:val="00F8122B"/>
    <w:rsid w:val="00FC27B6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90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0E90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30E90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E90"/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630E90"/>
    <w:rPr>
      <w:rFonts w:ascii="Bookman Old Style" w:hAnsi="Bookman Old Style"/>
      <w:b/>
      <w:bCs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630E90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rsid w:val="00630E90"/>
    <w:rPr>
      <w:sz w:val="28"/>
      <w:lang w:val="hr-HR"/>
    </w:rPr>
  </w:style>
  <w:style w:type="character" w:styleId="a5">
    <w:name w:val="page number"/>
    <w:basedOn w:val="a0"/>
    <w:uiPriority w:val="99"/>
    <w:rsid w:val="00630E90"/>
    <w:rPr>
      <w:rFonts w:cs="Times New Roman"/>
    </w:rPr>
  </w:style>
  <w:style w:type="paragraph" w:styleId="a6">
    <w:name w:val="List Paragraph"/>
    <w:basedOn w:val="a"/>
    <w:uiPriority w:val="34"/>
    <w:qFormat/>
    <w:rsid w:val="00630E90"/>
    <w:pPr>
      <w:ind w:left="720"/>
      <w:contextualSpacing/>
    </w:pPr>
  </w:style>
  <w:style w:type="paragraph" w:styleId="a7">
    <w:name w:val="Balloon Text"/>
    <w:basedOn w:val="a"/>
    <w:link w:val="a8"/>
    <w:rsid w:val="000222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22271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646BE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646BEF"/>
    <w:rPr>
      <w:rFonts w:ascii="Bookman Old Style" w:hAnsi="Bookman Old Style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90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0E90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30E90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E90"/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630E90"/>
    <w:rPr>
      <w:rFonts w:ascii="Bookman Old Style" w:hAnsi="Bookman Old Style"/>
      <w:b/>
      <w:bCs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630E90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rsid w:val="00630E90"/>
    <w:rPr>
      <w:sz w:val="28"/>
      <w:lang w:val="hr-HR"/>
    </w:rPr>
  </w:style>
  <w:style w:type="character" w:styleId="a5">
    <w:name w:val="page number"/>
    <w:basedOn w:val="a0"/>
    <w:uiPriority w:val="99"/>
    <w:rsid w:val="00630E90"/>
    <w:rPr>
      <w:rFonts w:cs="Times New Roman"/>
    </w:rPr>
  </w:style>
  <w:style w:type="paragraph" w:styleId="a6">
    <w:name w:val="List Paragraph"/>
    <w:basedOn w:val="a"/>
    <w:uiPriority w:val="34"/>
    <w:qFormat/>
    <w:rsid w:val="00630E90"/>
    <w:pPr>
      <w:ind w:left="720"/>
      <w:contextualSpacing/>
    </w:pPr>
  </w:style>
  <w:style w:type="paragraph" w:styleId="a7">
    <w:name w:val="Balloon Text"/>
    <w:basedOn w:val="a"/>
    <w:link w:val="a8"/>
    <w:rsid w:val="000222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22271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646BE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646BEF"/>
    <w:rPr>
      <w:rFonts w:ascii="Bookman Old Style" w:hAnsi="Bookman Old Styl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2020-08-18T06:58:00Z</dcterms:created>
  <dcterms:modified xsi:type="dcterms:W3CDTF">2020-08-18T06:58:00Z</dcterms:modified>
</cp:coreProperties>
</file>