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6A" w:rsidRPr="009B5C6A" w:rsidRDefault="009B5C6A" w:rsidP="009B5C6A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B5C6A">
        <w:rPr>
          <w:rFonts w:eastAsiaTheme="minorHAnsi" w:cstheme="minorBidi"/>
          <w:szCs w:val="22"/>
          <w:lang w:val="uk-UA" w:eastAsia="en-US"/>
        </w:rPr>
        <w:t xml:space="preserve">Додаток </w:t>
      </w:r>
      <w:r w:rsidR="00CA18F8">
        <w:rPr>
          <w:rFonts w:eastAsiaTheme="minorHAnsi" w:cstheme="minorBidi"/>
          <w:szCs w:val="22"/>
          <w:lang w:val="uk-UA" w:eastAsia="en-US"/>
        </w:rPr>
        <w:t>4</w:t>
      </w:r>
    </w:p>
    <w:p w:rsidR="009B5C6A" w:rsidRPr="009B5C6A" w:rsidRDefault="009B5C6A" w:rsidP="009B5C6A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</w:p>
    <w:p w:rsidR="009B5C6A" w:rsidRPr="009B5C6A" w:rsidRDefault="009B5C6A" w:rsidP="009B5C6A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B5C6A">
        <w:rPr>
          <w:rFonts w:eastAsiaTheme="minorHAnsi" w:cstheme="minorBidi"/>
          <w:szCs w:val="22"/>
          <w:lang w:val="uk-UA" w:eastAsia="en-US"/>
        </w:rPr>
        <w:t>ЗАТВЕРДЖЕНО</w:t>
      </w:r>
    </w:p>
    <w:p w:rsidR="009B5C6A" w:rsidRPr="009B5C6A" w:rsidRDefault="009B5C6A" w:rsidP="009B5C6A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B5C6A">
        <w:rPr>
          <w:rFonts w:eastAsiaTheme="minorHAnsi" w:cstheme="minorBidi"/>
          <w:szCs w:val="22"/>
          <w:lang w:val="uk-UA" w:eastAsia="en-US"/>
        </w:rPr>
        <w:t>наказом Генерального прокурора</w:t>
      </w:r>
    </w:p>
    <w:p w:rsidR="009B5C6A" w:rsidRPr="009B5C6A" w:rsidRDefault="009B5C6A" w:rsidP="009B5C6A">
      <w:pPr>
        <w:spacing w:before="0" w:beforeAutospacing="0" w:after="0" w:afterAutospacing="0"/>
        <w:ind w:left="5664"/>
        <w:jc w:val="both"/>
        <w:rPr>
          <w:rFonts w:eastAsiaTheme="minorHAnsi" w:cstheme="minorBidi"/>
          <w:b/>
          <w:sz w:val="12"/>
          <w:szCs w:val="12"/>
          <w:lang w:val="uk-UA" w:eastAsia="en-US"/>
        </w:rPr>
      </w:pPr>
      <w:r w:rsidRPr="009B5C6A">
        <w:rPr>
          <w:rFonts w:eastAsiaTheme="minorHAnsi" w:cstheme="minorBidi"/>
          <w:szCs w:val="22"/>
          <w:lang w:val="uk-UA" w:eastAsia="en-US"/>
        </w:rPr>
        <w:t xml:space="preserve">від </w:t>
      </w:r>
      <w:r w:rsidR="003D1EAF">
        <w:rPr>
          <w:rFonts w:eastAsiaTheme="minorHAnsi" w:cstheme="minorBidi"/>
          <w:szCs w:val="22"/>
          <w:lang w:val="uk-UA" w:eastAsia="en-US"/>
        </w:rPr>
        <w:t>23</w:t>
      </w:r>
      <w:r w:rsidRPr="009B5C6A">
        <w:rPr>
          <w:rFonts w:eastAsiaTheme="minorHAnsi" w:cstheme="minorBidi"/>
          <w:szCs w:val="22"/>
          <w:lang w:val="uk-UA" w:eastAsia="en-US"/>
        </w:rPr>
        <w:t xml:space="preserve">.09.2020 № </w:t>
      </w:r>
      <w:r w:rsidR="0075224C">
        <w:rPr>
          <w:rFonts w:eastAsiaTheme="minorHAnsi" w:cstheme="minorBidi"/>
          <w:szCs w:val="22"/>
          <w:lang w:val="uk-UA" w:eastAsia="en-US"/>
        </w:rPr>
        <w:t>459</w:t>
      </w:r>
      <w:bookmarkStart w:id="0" w:name="_GoBack"/>
      <w:bookmarkEnd w:id="0"/>
    </w:p>
    <w:p w:rsidR="009B5C6A" w:rsidRPr="009B5C6A" w:rsidRDefault="009B5C6A" w:rsidP="009B5C6A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</w:p>
    <w:p w:rsidR="009B5C6A" w:rsidRPr="009B5C6A" w:rsidRDefault="009B5C6A" w:rsidP="009B5C6A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  <w:r w:rsidRPr="009B5C6A">
        <w:rPr>
          <w:rFonts w:eastAsiaTheme="minorHAnsi" w:cstheme="minorBidi"/>
          <w:b/>
          <w:szCs w:val="22"/>
          <w:lang w:val="uk-UA" w:eastAsia="en-US"/>
        </w:rPr>
        <w:t>ОГОЛОШЕННЯ</w:t>
      </w:r>
    </w:p>
    <w:p w:rsidR="009B5C6A" w:rsidRPr="009B5C6A" w:rsidRDefault="009B5C6A" w:rsidP="009B5C6A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  <w:r w:rsidRPr="009B5C6A">
        <w:rPr>
          <w:rFonts w:eastAsiaTheme="minorHAnsi" w:cstheme="minorBidi"/>
          <w:b/>
          <w:szCs w:val="22"/>
          <w:lang w:val="uk-UA" w:eastAsia="en-US"/>
        </w:rPr>
        <w:t>про добір на період карантину</w:t>
      </w:r>
    </w:p>
    <w:p w:rsidR="009B5C6A" w:rsidRPr="009B5C6A" w:rsidRDefault="009B5C6A" w:rsidP="009B5C6A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9B5C6A" w:rsidRPr="009B5C6A" w:rsidTr="00DF2D90"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rPr>
                <w:rFonts w:eastAsiaTheme="minorHAnsi" w:cstheme="minorBidi"/>
                <w:bCs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bCs/>
                <w:szCs w:val="22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pacing w:val="-2"/>
                <w:lang w:val="uk-UA"/>
              </w:rPr>
            </w:pPr>
            <w:r w:rsidRPr="009B5C6A">
              <w:rPr>
                <w:rFonts w:eastAsiaTheme="minorHAnsi" w:cstheme="minorBidi"/>
                <w:lang w:val="uk-UA" w:eastAsia="en-US"/>
              </w:rPr>
              <w:t xml:space="preserve">головний спеціаліст </w:t>
            </w:r>
            <w:r w:rsidR="00D018AB" w:rsidRPr="00D018AB">
              <w:rPr>
                <w:lang w:val="uk-UA"/>
              </w:rPr>
              <w:t>відділу документального забезпечення Департаменту нагляду за додержанням законів Національною поліцією України та органами‚ які ведуть боротьбу з організованою та транснаціональною злочинністю</w:t>
            </w:r>
            <w:r w:rsidR="00D018AB" w:rsidRPr="00586E3E">
              <w:t xml:space="preserve"> </w:t>
            </w:r>
            <w:r w:rsidRPr="009B5C6A">
              <w:rPr>
                <w:rFonts w:eastAsia="Calibri"/>
                <w:color w:val="000000"/>
                <w:spacing w:val="-2"/>
                <w:lang w:val="uk-UA"/>
              </w:rPr>
              <w:t>Офісу Генерального прокурора (категорія «В»)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9B5C6A" w:rsidRPr="009B5C6A" w:rsidTr="00DF2D90">
        <w:tc>
          <w:tcPr>
            <w:tcW w:w="9292" w:type="dxa"/>
            <w:gridSpan w:val="3"/>
            <w:vAlign w:val="center"/>
          </w:tcPr>
          <w:p w:rsidR="009B5C6A" w:rsidRPr="009B5C6A" w:rsidRDefault="009B5C6A" w:rsidP="009B5C6A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b/>
                <w:szCs w:val="22"/>
                <w:lang w:val="uk-UA" w:eastAsia="en-US"/>
              </w:rPr>
              <w:t>Загальні умови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9B5C6A" w:rsidRPr="009B5C6A" w:rsidTr="00DF2D90">
        <w:trPr>
          <w:trHeight w:val="1750"/>
        </w:trPr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в</w:t>
            </w:r>
            <w:r w:rsidRPr="009B5C6A">
              <w:rPr>
                <w:lang w:val="uk-UA"/>
              </w:rPr>
              <w:t>ести документообіг в управлінні відповідно до</w:t>
            </w:r>
            <w:r w:rsidRPr="009B5C6A">
              <w:rPr>
                <w:color w:val="000000"/>
                <w:lang w:val="uk-UA"/>
              </w:rPr>
              <w:t xml:space="preserve"> Тимчасової Інструкції з діловодства в органах прокуратури України (далі – інструкція)</w:t>
            </w:r>
            <w:r>
              <w:rPr>
                <w:lang w:val="uk-UA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о</w:t>
            </w:r>
            <w:r w:rsidRPr="009B5C6A">
              <w:rPr>
                <w:lang w:val="uk-UA"/>
              </w:rPr>
              <w:t>тримувати та реєструвати кореспонденцію, яка надходить в управлінн</w:t>
            </w:r>
            <w:r>
              <w:rPr>
                <w:lang w:val="uk-UA"/>
              </w:rPr>
              <w:t xml:space="preserve">я, </w:t>
            </w:r>
            <w:r w:rsidRPr="009B5C6A">
              <w:rPr>
                <w:lang w:val="uk-UA"/>
              </w:rPr>
              <w:t xml:space="preserve">своєчасно передавати документи на розгляд керівникам та працівникам управління, </w:t>
            </w:r>
            <w:r w:rsidRPr="009B5C6A">
              <w:rPr>
                <w:szCs w:val="28"/>
                <w:lang w:val="uk-UA"/>
              </w:rPr>
              <w:t>з відображенням руху документів в «Системі електронного документообігу органів прокуратури України»</w:t>
            </w:r>
            <w:r>
              <w:rPr>
                <w:szCs w:val="28"/>
                <w:lang w:val="uk-UA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з</w:t>
            </w:r>
            <w:r w:rsidRPr="009B5C6A">
              <w:rPr>
                <w:lang w:val="uk-UA"/>
              </w:rPr>
              <w:t>абезпечувати належний облік наглядових проваджень, заведених за кримінальними провадженнями, спецповідомленнями, зверненнями, скаргами громадян, юридичних осіб та ін.</w:t>
            </w:r>
            <w:r>
              <w:rPr>
                <w:lang w:val="uk-UA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б</w:t>
            </w:r>
            <w:r w:rsidRPr="009B5C6A">
              <w:rPr>
                <w:lang w:val="uk-UA"/>
              </w:rPr>
              <w:t xml:space="preserve">рати участь у складанні номенклатури справ </w:t>
            </w:r>
            <w:r w:rsidRPr="009B5C6A">
              <w:rPr>
                <w:rStyle w:val="a4"/>
                <w:i w:val="0"/>
                <w:lang w:val="uk-UA"/>
              </w:rPr>
              <w:t>управління</w:t>
            </w:r>
            <w:r>
              <w:rPr>
                <w:rStyle w:val="a4"/>
                <w:i w:val="0"/>
                <w:lang w:val="uk-UA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в</w:t>
            </w:r>
            <w:r w:rsidRPr="009B5C6A">
              <w:rPr>
                <w:lang w:val="uk-UA"/>
              </w:rPr>
              <w:t>ести книги обліку</w:t>
            </w:r>
            <w:r>
              <w:rPr>
                <w:lang w:val="uk-UA"/>
              </w:rPr>
              <w:t>,</w:t>
            </w:r>
            <w:r w:rsidRPr="009B5C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передбачені інструкцією;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- п</w:t>
            </w:r>
            <w:r w:rsidRPr="009B5C6A">
              <w:rPr>
                <w:color w:val="000000"/>
                <w:lang w:val="uk-UA"/>
              </w:rPr>
              <w:t>роводити експертизу цінності документів згідно інструкції;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з</w:t>
            </w:r>
            <w:r w:rsidRPr="009B5C6A">
              <w:rPr>
                <w:color w:val="000000"/>
                <w:lang w:val="uk-UA"/>
              </w:rPr>
              <w:t>дійснювати підготовку і передачу справ до архівного фонду прокуратури згідно вимог інструкції</w:t>
            </w:r>
            <w:r>
              <w:rPr>
                <w:color w:val="000000"/>
                <w:lang w:val="uk-UA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- в</w:t>
            </w:r>
            <w:r w:rsidRPr="009B5C6A">
              <w:rPr>
                <w:lang w:val="uk-UA"/>
              </w:rPr>
              <w:t>носити дані про вхідну та вихідну кореспонденцію до сист</w:t>
            </w:r>
            <w:r>
              <w:rPr>
                <w:lang w:val="uk-UA"/>
              </w:rPr>
              <w:t>еми електронного документообігу;</w:t>
            </w:r>
          </w:p>
          <w:p w:rsidR="009B5C6A" w:rsidRPr="009B5C6A" w:rsidRDefault="009B5C6A" w:rsidP="009B5C6A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szCs w:val="27"/>
                <w:lang w:val="uk-UA"/>
              </w:rPr>
              <w:t>- з</w:t>
            </w:r>
            <w:r w:rsidRPr="009B5C6A">
              <w:rPr>
                <w:szCs w:val="27"/>
                <w:lang w:val="uk-UA"/>
              </w:rPr>
              <w:t>авчасно інформувати керівництво щодо наближення строків виконання та дотримання працівниками структурного підрозділу термінів розгляду звернень.</w:t>
            </w:r>
            <w:r w:rsidRPr="009B5C6A">
              <w:rPr>
                <w:sz w:val="27"/>
                <w:szCs w:val="27"/>
                <w:lang w:val="uk-UA"/>
              </w:rPr>
              <w:t xml:space="preserve"> </w:t>
            </w:r>
            <w:r w:rsidRPr="009B5C6A">
              <w:rPr>
                <w:szCs w:val="27"/>
                <w:lang w:val="uk-UA"/>
              </w:rPr>
              <w:t>У встановлені строки знімати документи з контролю.</w:t>
            </w:r>
          </w:p>
        </w:tc>
      </w:tr>
      <w:tr w:rsidR="009B5C6A" w:rsidRPr="00D00A52" w:rsidTr="00DF2D90">
        <w:trPr>
          <w:trHeight w:val="630"/>
        </w:trPr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Умови оплати праці 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посадовий оклад – 14300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9B5C6A" w:rsidRPr="009B5C6A" w:rsidTr="00DF2D90"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>Інформація про строковість призначення на посаду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  <w:tc>
          <w:tcPr>
            <w:tcW w:w="5962" w:type="dxa"/>
          </w:tcPr>
          <w:p w:rsid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Строково,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-19, спричиненої коронавірусом </w:t>
            </w:r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</w:t>
            </w:r>
            <w:proofErr w:type="spellStart"/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Строково, на час відпустки для догляду за дитиною основного працівника.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9B5C6A" w:rsidRPr="009B5C6A" w:rsidTr="00DF2D90"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6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9B5C6A" w:rsidRPr="009B5C6A" w:rsidRDefault="009B5C6A" w:rsidP="009B5C6A">
            <w:pPr>
              <w:spacing w:before="0" w:beforeAutospacing="0" w:after="6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запобігання поширенню на території України гострої респіраторної хвороби </w:t>
            </w:r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-19, спричиненої коронавірусом </w:t>
            </w:r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</w:t>
            </w:r>
            <w:proofErr w:type="spellStart"/>
            <w:r w:rsidRPr="009B5C6A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9B5C6A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-2, затвердженого постановою Кабінету Міністрів України від 22 квітня 2020 року №290 (далі – Порядок)</w:t>
            </w: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;</w:t>
            </w:r>
          </w:p>
          <w:p w:rsidR="009B5C6A" w:rsidRPr="009B5C6A" w:rsidRDefault="009B5C6A" w:rsidP="009B5C6A">
            <w:pPr>
              <w:spacing w:before="0" w:beforeAutospacing="0" w:after="6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2) резюме за формою згідно з додатком 2 до Порядку;</w:t>
            </w:r>
          </w:p>
          <w:p w:rsidR="009B5C6A" w:rsidRPr="009B5C6A" w:rsidRDefault="009B5C6A" w:rsidP="009B5C6A">
            <w:pPr>
              <w:spacing w:before="0" w:beforeAutospacing="0" w:after="6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B5C6A" w:rsidRPr="009B5C6A" w:rsidRDefault="009B5C6A" w:rsidP="009B5C6A">
            <w:pPr>
              <w:spacing w:before="0" w:beforeAutospacing="0" w:after="60" w:afterAutospacing="0"/>
              <w:jc w:val="both"/>
              <w:rPr>
                <w:rFonts w:eastAsiaTheme="minorHAnsi" w:cstheme="minorBidi"/>
                <w:sz w:val="4"/>
                <w:szCs w:val="4"/>
                <w:lang w:val="uk-UA" w:eastAsia="en-US"/>
              </w:rPr>
            </w:pPr>
          </w:p>
          <w:p w:rsidR="009B5C6A" w:rsidRPr="009B5C6A" w:rsidRDefault="009B5C6A" w:rsidP="009B5C6A">
            <w:pPr>
              <w:spacing w:before="0" w:beforeAutospacing="0" w:after="4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Інформація для участі у доборі подається до </w:t>
            </w:r>
            <w:r w:rsidR="00BA499E">
              <w:rPr>
                <w:rFonts w:eastAsiaTheme="minorHAnsi" w:cstheme="minorBidi"/>
                <w:szCs w:val="22"/>
                <w:lang w:eastAsia="en-US"/>
              </w:rPr>
              <w:t>17</w:t>
            </w: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.00 </w:t>
            </w:r>
            <w:r w:rsidRPr="009B5C6A">
              <w:rPr>
                <w:rFonts w:eastAsiaTheme="minorHAnsi" w:cstheme="minorBidi"/>
                <w:szCs w:val="22"/>
                <w:lang w:val="uk-UA" w:eastAsia="en-US"/>
              </w:rPr>
              <w:br/>
            </w:r>
            <w:r w:rsidR="00BA499E">
              <w:rPr>
                <w:rFonts w:eastAsiaTheme="minorHAnsi" w:cstheme="minorBidi"/>
                <w:szCs w:val="22"/>
                <w:lang w:val="uk-UA" w:eastAsia="en-US"/>
              </w:rPr>
              <w:t>2</w:t>
            </w:r>
            <w:r w:rsidR="00D00A52">
              <w:rPr>
                <w:rFonts w:eastAsiaTheme="minorHAnsi" w:cstheme="minorBidi"/>
                <w:szCs w:val="22"/>
                <w:lang w:val="uk-UA" w:eastAsia="en-US"/>
              </w:rPr>
              <w:t>7</w:t>
            </w: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 вересня 2020 року через Єдиний портал вакансій державної служби НАДС.</w:t>
            </w:r>
          </w:p>
          <w:p w:rsidR="009B5C6A" w:rsidRPr="009B5C6A" w:rsidRDefault="009B5C6A" w:rsidP="009B5C6A">
            <w:pPr>
              <w:spacing w:before="0" w:beforeAutospacing="0" w:after="4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9B5C6A" w:rsidRPr="009B5C6A" w:rsidRDefault="009B5C6A" w:rsidP="009B5C6A">
            <w:pPr>
              <w:spacing w:before="0" w:beforeAutospacing="0" w:after="40" w:afterAutospacing="0"/>
              <w:jc w:val="both"/>
              <w:rPr>
                <w:rFonts w:eastAsiaTheme="minorHAnsi" w:cstheme="minorBidi"/>
                <w:sz w:val="4"/>
                <w:szCs w:val="4"/>
                <w:lang w:val="uk-UA" w:eastAsia="en-US"/>
              </w:rPr>
            </w:pPr>
          </w:p>
        </w:tc>
      </w:tr>
      <w:tr w:rsidR="009B5C6A" w:rsidRPr="009B5C6A" w:rsidTr="00DF2D90">
        <w:tc>
          <w:tcPr>
            <w:tcW w:w="3330" w:type="dxa"/>
            <w:gridSpan w:val="2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9B5C6A">
              <w:rPr>
                <w:rFonts w:eastAsiaTheme="minorHAnsi" w:cstheme="minorBidi"/>
                <w:lang w:val="uk-UA" w:eastAsia="en-US"/>
              </w:rPr>
              <w:t>Пастушок Ольга Михайлівна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(044) 280-95-69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proofErr w:type="spellStart"/>
            <w:r w:rsidRPr="009B5C6A">
              <w:rPr>
                <w:rFonts w:eastAsiaTheme="minorHAnsi" w:cstheme="minorBidi"/>
                <w:lang w:val="en-US" w:eastAsia="en-US"/>
              </w:rPr>
              <w:t>onp</w:t>
            </w:r>
            <w:proofErr w:type="spellEnd"/>
            <w:r w:rsidRPr="009B5C6A">
              <w:rPr>
                <w:rFonts w:eastAsiaTheme="minorHAnsi" w:cstheme="minorBidi"/>
                <w:lang w:val="uk-UA" w:eastAsia="en-US"/>
              </w:rPr>
              <w:t>@gp.gov.ua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9B5C6A" w:rsidRPr="009B5C6A" w:rsidTr="00DF2D90">
        <w:tc>
          <w:tcPr>
            <w:tcW w:w="9292" w:type="dxa"/>
            <w:gridSpan w:val="3"/>
          </w:tcPr>
          <w:p w:rsidR="009B5C6A" w:rsidRPr="009B5C6A" w:rsidRDefault="009B5C6A" w:rsidP="009B5C6A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b/>
                <w:szCs w:val="22"/>
                <w:lang w:val="uk-UA" w:eastAsia="en-US"/>
              </w:rPr>
              <w:t>Кваліфікаційні вимоги</w:t>
            </w:r>
          </w:p>
        </w:tc>
      </w:tr>
      <w:tr w:rsidR="009B5C6A" w:rsidRPr="009B5C6A" w:rsidTr="00DF2D90">
        <w:tc>
          <w:tcPr>
            <w:tcW w:w="67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1</w:t>
            </w:r>
          </w:p>
        </w:tc>
        <w:tc>
          <w:tcPr>
            <w:tcW w:w="265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Освіта</w:t>
            </w:r>
          </w:p>
        </w:tc>
        <w:tc>
          <w:tcPr>
            <w:tcW w:w="5962" w:type="dxa"/>
          </w:tcPr>
          <w:p w:rsidR="009B5C6A" w:rsidRPr="009B5C6A" w:rsidRDefault="009B5C6A" w:rsidP="008D724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  <w:r w:rsidRPr="009B5C6A">
              <w:rPr>
                <w:rFonts w:eastAsiaTheme="minorHAnsi" w:cstheme="minorBidi"/>
                <w:lang w:val="uk-UA" w:eastAsia="en-US"/>
              </w:rPr>
              <w:t>вища освіта не нижче ступеня молодш</w:t>
            </w:r>
            <w:r w:rsidR="008D724B">
              <w:rPr>
                <w:rFonts w:eastAsiaTheme="minorHAnsi" w:cstheme="minorBidi"/>
                <w:lang w:val="uk-UA" w:eastAsia="en-US"/>
              </w:rPr>
              <w:t>ого бакалавра або бакалавра</w:t>
            </w:r>
          </w:p>
        </w:tc>
      </w:tr>
      <w:tr w:rsidR="009B5C6A" w:rsidRPr="009B5C6A" w:rsidTr="00DF2D90">
        <w:tc>
          <w:tcPr>
            <w:tcW w:w="67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2</w:t>
            </w:r>
          </w:p>
        </w:tc>
        <w:tc>
          <w:tcPr>
            <w:tcW w:w="265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Досвід роботи 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9B5C6A">
              <w:rPr>
                <w:lang w:val="uk-UA"/>
              </w:rPr>
              <w:t>не потребує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2"/>
                <w:szCs w:val="2"/>
                <w:lang w:val="uk-UA" w:eastAsia="en-US"/>
              </w:rPr>
            </w:pPr>
          </w:p>
        </w:tc>
      </w:tr>
      <w:tr w:rsidR="009B5C6A" w:rsidRPr="009B5C6A" w:rsidTr="00DF2D90">
        <w:tc>
          <w:tcPr>
            <w:tcW w:w="67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3</w:t>
            </w:r>
          </w:p>
        </w:tc>
        <w:tc>
          <w:tcPr>
            <w:tcW w:w="2655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 xml:space="preserve">Володіння державною </w:t>
            </w:r>
          </w:p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мовою</w:t>
            </w:r>
          </w:p>
        </w:tc>
        <w:tc>
          <w:tcPr>
            <w:tcW w:w="5962" w:type="dxa"/>
          </w:tcPr>
          <w:p w:rsidR="009B5C6A" w:rsidRPr="009B5C6A" w:rsidRDefault="009B5C6A" w:rsidP="009B5C6A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B5C6A">
              <w:rPr>
                <w:rFonts w:eastAsiaTheme="minorHAnsi" w:cstheme="minorBidi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</w:tbl>
    <w:p w:rsidR="009B5C6A" w:rsidRPr="008D724B" w:rsidRDefault="009B5C6A" w:rsidP="008D724B">
      <w:pPr>
        <w:rPr>
          <w:sz w:val="2"/>
          <w:szCs w:val="2"/>
        </w:rPr>
      </w:pPr>
      <w:bookmarkStart w:id="1" w:name="172"/>
      <w:bookmarkEnd w:id="1"/>
    </w:p>
    <w:sectPr w:rsidR="009B5C6A" w:rsidRPr="008D724B" w:rsidSect="00226F5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A"/>
    <w:rsid w:val="00005691"/>
    <w:rsid w:val="0002290A"/>
    <w:rsid w:val="00036507"/>
    <w:rsid w:val="00052422"/>
    <w:rsid w:val="00054A67"/>
    <w:rsid w:val="00076C4F"/>
    <w:rsid w:val="000E78B0"/>
    <w:rsid w:val="000F0251"/>
    <w:rsid w:val="000F32C0"/>
    <w:rsid w:val="001130FC"/>
    <w:rsid w:val="00117086"/>
    <w:rsid w:val="00152FEC"/>
    <w:rsid w:val="001D6D6D"/>
    <w:rsid w:val="001E1E0B"/>
    <w:rsid w:val="001E2FF5"/>
    <w:rsid w:val="00200B45"/>
    <w:rsid w:val="00225630"/>
    <w:rsid w:val="00226F50"/>
    <w:rsid w:val="002324B6"/>
    <w:rsid w:val="0027544A"/>
    <w:rsid w:val="00334ED8"/>
    <w:rsid w:val="00377D2E"/>
    <w:rsid w:val="00387F76"/>
    <w:rsid w:val="003D1EAF"/>
    <w:rsid w:val="003F18F7"/>
    <w:rsid w:val="0045312E"/>
    <w:rsid w:val="0049629B"/>
    <w:rsid w:val="004A4BC6"/>
    <w:rsid w:val="004D7D5C"/>
    <w:rsid w:val="004E643E"/>
    <w:rsid w:val="00503386"/>
    <w:rsid w:val="005E5D48"/>
    <w:rsid w:val="007176CC"/>
    <w:rsid w:val="00727AF8"/>
    <w:rsid w:val="0075224C"/>
    <w:rsid w:val="00755D1C"/>
    <w:rsid w:val="00777899"/>
    <w:rsid w:val="007F6942"/>
    <w:rsid w:val="00871529"/>
    <w:rsid w:val="008D724B"/>
    <w:rsid w:val="0091437A"/>
    <w:rsid w:val="009341FE"/>
    <w:rsid w:val="009654F9"/>
    <w:rsid w:val="0099597B"/>
    <w:rsid w:val="009B4439"/>
    <w:rsid w:val="009B5C6A"/>
    <w:rsid w:val="00A66628"/>
    <w:rsid w:val="00AA7018"/>
    <w:rsid w:val="00AB775D"/>
    <w:rsid w:val="00AE275C"/>
    <w:rsid w:val="00B67CCA"/>
    <w:rsid w:val="00B70A36"/>
    <w:rsid w:val="00B87AC5"/>
    <w:rsid w:val="00BA499E"/>
    <w:rsid w:val="00BD395D"/>
    <w:rsid w:val="00BD5DEA"/>
    <w:rsid w:val="00C334E0"/>
    <w:rsid w:val="00CA18F8"/>
    <w:rsid w:val="00CB21A9"/>
    <w:rsid w:val="00CD5003"/>
    <w:rsid w:val="00D00A52"/>
    <w:rsid w:val="00D018AB"/>
    <w:rsid w:val="00D03B57"/>
    <w:rsid w:val="00D2682E"/>
    <w:rsid w:val="00D44A83"/>
    <w:rsid w:val="00D675CF"/>
    <w:rsid w:val="00DB3FD8"/>
    <w:rsid w:val="00E070E6"/>
    <w:rsid w:val="00E15459"/>
    <w:rsid w:val="00E32975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FBF7"/>
  <w15:chartTrackingRefBased/>
  <w15:docId w15:val="{AC449549-4D2F-4AB4-AEF6-195724E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C6A"/>
  </w:style>
  <w:style w:type="character" w:styleId="a4">
    <w:name w:val="Emphasis"/>
    <w:qFormat/>
    <w:rsid w:val="009B5C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6F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10</cp:revision>
  <cp:lastPrinted>2020-09-24T07:57:00Z</cp:lastPrinted>
  <dcterms:created xsi:type="dcterms:W3CDTF">2020-09-15T08:06:00Z</dcterms:created>
  <dcterms:modified xsi:type="dcterms:W3CDTF">2020-09-24T07:57:00Z</dcterms:modified>
</cp:coreProperties>
</file>