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50A13" w14:textId="77777777" w:rsidR="005C79DB" w:rsidRPr="005C79DB" w:rsidRDefault="005C79DB" w:rsidP="00D55CF4">
      <w:pPr>
        <w:tabs>
          <w:tab w:val="left" w:pos="6513"/>
        </w:tabs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Toc110935553"/>
      <w:bookmarkStart w:id="1" w:name="_Toc110935614"/>
      <w:r w:rsidRPr="005C79DB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14:paraId="1EB023F7" w14:textId="77777777" w:rsidR="005C79DB" w:rsidRPr="005C79DB" w:rsidRDefault="005C79DB" w:rsidP="00D55CF4">
      <w:pPr>
        <w:tabs>
          <w:tab w:val="left" w:pos="6513"/>
        </w:tabs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 w:rsidRPr="005C79DB">
        <w:rPr>
          <w:rFonts w:ascii="Times New Roman" w:hAnsi="Times New Roman"/>
          <w:sz w:val="28"/>
          <w:szCs w:val="28"/>
          <w:lang w:val="uk-UA"/>
        </w:rPr>
        <w:t>наказ Генерально</w:t>
      </w:r>
      <w:r w:rsidR="00DD3A40">
        <w:rPr>
          <w:rFonts w:ascii="Times New Roman" w:hAnsi="Times New Roman"/>
          <w:sz w:val="28"/>
          <w:szCs w:val="28"/>
          <w:lang w:val="uk-UA"/>
        </w:rPr>
        <w:t>го</w:t>
      </w:r>
      <w:r w:rsidRPr="005C79DB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DD3A40">
        <w:rPr>
          <w:rFonts w:ascii="Times New Roman" w:hAnsi="Times New Roman"/>
          <w:sz w:val="28"/>
          <w:szCs w:val="28"/>
          <w:lang w:val="uk-UA"/>
        </w:rPr>
        <w:t>ор</w:t>
      </w:r>
      <w:r w:rsidRPr="005C79DB">
        <w:rPr>
          <w:rFonts w:ascii="Times New Roman" w:hAnsi="Times New Roman"/>
          <w:sz w:val="28"/>
          <w:szCs w:val="28"/>
          <w:lang w:val="uk-UA"/>
        </w:rPr>
        <w:t xml:space="preserve">а </w:t>
      </w:r>
    </w:p>
    <w:p w14:paraId="666082E2" w14:textId="4D4F8FE6" w:rsidR="005C79DB" w:rsidRPr="005C79DB" w:rsidRDefault="00DF3898" w:rsidP="00D55CF4">
      <w:pPr>
        <w:tabs>
          <w:tab w:val="left" w:pos="6513"/>
        </w:tabs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="005C79DB" w:rsidRPr="005C7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CF4">
        <w:rPr>
          <w:rFonts w:ascii="Times New Roman" w:hAnsi="Times New Roman"/>
          <w:sz w:val="28"/>
          <w:szCs w:val="28"/>
          <w:lang w:val="uk-UA"/>
        </w:rPr>
        <w:t>листопада</w:t>
      </w:r>
      <w:r w:rsidR="004B205B" w:rsidRPr="005C7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9DB" w:rsidRPr="005C79DB">
        <w:rPr>
          <w:rFonts w:ascii="Times New Roman" w:hAnsi="Times New Roman"/>
          <w:sz w:val="28"/>
          <w:szCs w:val="28"/>
          <w:lang w:val="uk-UA"/>
        </w:rPr>
        <w:t>20</w:t>
      </w:r>
      <w:r w:rsidR="00DD3A4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 513</w:t>
      </w:r>
      <w:bookmarkStart w:id="2" w:name="_GoBack"/>
      <w:bookmarkEnd w:id="2"/>
    </w:p>
    <w:p w14:paraId="1F8A153C" w14:textId="77777777" w:rsidR="005C79DB" w:rsidRPr="00CA7AE0" w:rsidRDefault="005C79DB" w:rsidP="005C79DB">
      <w:pPr>
        <w:tabs>
          <w:tab w:val="left" w:pos="6513"/>
        </w:tabs>
        <w:ind w:left="4253"/>
        <w:jc w:val="both"/>
        <w:rPr>
          <w:rFonts w:ascii="Times New Roman" w:hAnsi="Times New Roman"/>
          <w:sz w:val="24"/>
          <w:szCs w:val="28"/>
          <w:lang w:val="uk-UA"/>
        </w:rPr>
      </w:pPr>
    </w:p>
    <w:p w14:paraId="0F5D5F50" w14:textId="77777777" w:rsidR="007C5E27" w:rsidRPr="00CA7AE0" w:rsidRDefault="007C5E27" w:rsidP="005C79DB">
      <w:pPr>
        <w:tabs>
          <w:tab w:val="left" w:pos="6513"/>
        </w:tabs>
        <w:ind w:left="4253"/>
        <w:jc w:val="both"/>
        <w:rPr>
          <w:rFonts w:ascii="Times New Roman" w:hAnsi="Times New Roman"/>
          <w:sz w:val="24"/>
          <w:szCs w:val="28"/>
          <w:lang w:val="uk-UA"/>
        </w:rPr>
      </w:pPr>
    </w:p>
    <w:p w14:paraId="0C1E429A" w14:textId="77777777" w:rsidR="00350996" w:rsidRPr="00056AF2" w:rsidRDefault="005C79DB" w:rsidP="00E717F8">
      <w:pPr>
        <w:pStyle w:val="a4"/>
        <w:widowControl w:val="0"/>
        <w:spacing w:before="0" w:after="0"/>
        <w:jc w:val="center"/>
        <w:rPr>
          <w:sz w:val="28"/>
          <w:szCs w:val="28"/>
        </w:rPr>
      </w:pPr>
      <w:r w:rsidRPr="00056AF2">
        <w:rPr>
          <w:sz w:val="28"/>
          <w:szCs w:val="28"/>
        </w:rPr>
        <w:t>П</w:t>
      </w:r>
      <w:r w:rsidR="00350996" w:rsidRPr="00056AF2">
        <w:rPr>
          <w:sz w:val="28"/>
          <w:szCs w:val="28"/>
        </w:rPr>
        <w:t>ОЛОЖЕННЯ</w:t>
      </w:r>
    </w:p>
    <w:p w14:paraId="09A06FAC" w14:textId="77777777" w:rsidR="00E824D4" w:rsidRDefault="00350996" w:rsidP="00DD3A40">
      <w:pPr>
        <w:pStyle w:val="a4"/>
        <w:widowControl w:val="0"/>
        <w:spacing w:before="0" w:after="0"/>
        <w:jc w:val="center"/>
        <w:rPr>
          <w:sz w:val="28"/>
          <w:szCs w:val="28"/>
        </w:rPr>
      </w:pPr>
      <w:r w:rsidRPr="00056AF2">
        <w:rPr>
          <w:sz w:val="28"/>
          <w:szCs w:val="28"/>
        </w:rPr>
        <w:t>п</w:t>
      </w:r>
      <w:r w:rsidR="005C79DB" w:rsidRPr="00056AF2">
        <w:rPr>
          <w:sz w:val="28"/>
          <w:szCs w:val="28"/>
        </w:rPr>
        <w:t xml:space="preserve">ро </w:t>
      </w:r>
      <w:r w:rsidR="00DD3A40" w:rsidRPr="00056AF2">
        <w:rPr>
          <w:sz w:val="28"/>
          <w:szCs w:val="28"/>
        </w:rPr>
        <w:t xml:space="preserve">кваліфікованого надавача електронних довірчих послуг </w:t>
      </w:r>
    </w:p>
    <w:p w14:paraId="7FEDCCCE" w14:textId="1431D25D" w:rsidR="005C79DB" w:rsidRPr="00056AF2" w:rsidRDefault="00DD3A40" w:rsidP="00DD3A40">
      <w:pPr>
        <w:pStyle w:val="a4"/>
        <w:widowControl w:val="0"/>
        <w:spacing w:before="0" w:after="0"/>
        <w:jc w:val="center"/>
        <w:rPr>
          <w:sz w:val="28"/>
          <w:szCs w:val="28"/>
        </w:rPr>
      </w:pPr>
      <w:r w:rsidRPr="00056AF2">
        <w:rPr>
          <w:sz w:val="28"/>
          <w:szCs w:val="28"/>
        </w:rPr>
        <w:t>органів прокуратури України</w:t>
      </w:r>
    </w:p>
    <w:bookmarkEnd w:id="0"/>
    <w:bookmarkEnd w:id="1"/>
    <w:p w14:paraId="60D70A3F" w14:textId="77777777" w:rsidR="00061366" w:rsidRPr="00CA7AE0" w:rsidRDefault="00061366" w:rsidP="00CA7AE0">
      <w:pPr>
        <w:widowControl w:val="0"/>
        <w:rPr>
          <w:rFonts w:ascii="Times New Roman" w:hAnsi="Times New Roman"/>
          <w:sz w:val="28"/>
          <w:szCs w:val="28"/>
          <w:lang w:val="uk-UA"/>
        </w:rPr>
      </w:pPr>
    </w:p>
    <w:p w14:paraId="34B10634" w14:textId="77777777" w:rsidR="005C79DB" w:rsidRPr="001C3BDA" w:rsidRDefault="00D60856" w:rsidP="00954392">
      <w:pPr>
        <w:pStyle w:val="a6"/>
        <w:widowControl w:val="0"/>
        <w:numPr>
          <w:ilvl w:val="0"/>
          <w:numId w:val="1"/>
        </w:numPr>
        <w:tabs>
          <w:tab w:val="left" w:pos="1276"/>
        </w:tabs>
        <w:spacing w:after="120"/>
        <w:ind w:left="0" w:firstLine="709"/>
        <w:contextualSpacing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14:paraId="0647C146" w14:textId="4B7C3BB3" w:rsidR="00350996" w:rsidRPr="003F0B64" w:rsidRDefault="00350996" w:rsidP="00EE12A9">
      <w:pPr>
        <w:pStyle w:val="a6"/>
        <w:widowControl w:val="0"/>
        <w:numPr>
          <w:ilvl w:val="0"/>
          <w:numId w:val="2"/>
        </w:numPr>
        <w:tabs>
          <w:tab w:val="left" w:pos="1276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56AF2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="00F33807" w:rsidRPr="00056AF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12692" w:rsidRPr="00056AF2">
        <w:rPr>
          <w:rFonts w:ascii="Times New Roman" w:hAnsi="Times New Roman"/>
          <w:sz w:val="28"/>
          <w:szCs w:val="28"/>
          <w:lang w:val="uk-UA"/>
        </w:rPr>
        <w:t>кваліфікованого надава</w:t>
      </w:r>
      <w:r w:rsidR="00AC78C4" w:rsidRPr="00056AF2">
        <w:rPr>
          <w:rFonts w:ascii="Times New Roman" w:hAnsi="Times New Roman"/>
          <w:sz w:val="28"/>
          <w:szCs w:val="28"/>
          <w:lang w:val="uk-UA"/>
        </w:rPr>
        <w:t xml:space="preserve">ча електронних довірчих послуг </w:t>
      </w:r>
      <w:r w:rsidR="00212692" w:rsidRPr="00056AF2">
        <w:rPr>
          <w:rFonts w:ascii="Times New Roman" w:hAnsi="Times New Roman"/>
          <w:sz w:val="28"/>
          <w:szCs w:val="28"/>
          <w:lang w:val="uk-UA"/>
        </w:rPr>
        <w:t>органів прокуратури України</w:t>
      </w:r>
      <w:r w:rsidR="00F33807" w:rsidRPr="00056A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740" w:rsidRPr="00056AF2">
        <w:rPr>
          <w:rFonts w:ascii="Times New Roman" w:hAnsi="Times New Roman"/>
          <w:sz w:val="28"/>
          <w:szCs w:val="28"/>
          <w:lang w:val="uk-UA"/>
        </w:rPr>
        <w:t xml:space="preserve">розроблено відповідно до </w:t>
      </w:r>
      <w:r w:rsidRPr="00056AF2">
        <w:rPr>
          <w:rFonts w:ascii="Times New Roman" w:hAnsi="Times New Roman"/>
          <w:sz w:val="28"/>
          <w:szCs w:val="28"/>
          <w:lang w:val="uk-UA"/>
        </w:rPr>
        <w:t>Закону України «Про електронн</w:t>
      </w:r>
      <w:r w:rsidR="00212692" w:rsidRPr="00056AF2">
        <w:rPr>
          <w:rFonts w:ascii="Times New Roman" w:hAnsi="Times New Roman"/>
          <w:sz w:val="28"/>
          <w:szCs w:val="28"/>
          <w:lang w:val="uk-UA"/>
        </w:rPr>
        <w:t>і</w:t>
      </w:r>
      <w:r w:rsidRPr="00056A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692" w:rsidRPr="00056AF2">
        <w:rPr>
          <w:rFonts w:ascii="Times New Roman" w:hAnsi="Times New Roman"/>
          <w:sz w:val="28"/>
          <w:szCs w:val="28"/>
          <w:lang w:val="uk-UA"/>
        </w:rPr>
        <w:t>довірчі послуги</w:t>
      </w:r>
      <w:r w:rsidRPr="00056AF2">
        <w:rPr>
          <w:rFonts w:ascii="Times New Roman" w:hAnsi="Times New Roman"/>
          <w:sz w:val="28"/>
          <w:szCs w:val="28"/>
          <w:lang w:val="uk-UA"/>
        </w:rPr>
        <w:t>»</w:t>
      </w:r>
      <w:r w:rsidR="004B5740" w:rsidRPr="00056AF2">
        <w:rPr>
          <w:rFonts w:ascii="Times New Roman" w:hAnsi="Times New Roman"/>
          <w:sz w:val="28"/>
          <w:szCs w:val="28"/>
          <w:lang w:val="uk-UA"/>
        </w:rPr>
        <w:t>,</w:t>
      </w:r>
      <w:r w:rsidRPr="00056A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3C42">
        <w:rPr>
          <w:rFonts w:ascii="Times New Roman" w:hAnsi="Times New Roman"/>
          <w:sz w:val="28"/>
          <w:szCs w:val="28"/>
          <w:lang w:val="uk-UA"/>
        </w:rPr>
        <w:t>В</w:t>
      </w:r>
      <w:r w:rsidR="00913C42" w:rsidRPr="00056AF2">
        <w:rPr>
          <w:rFonts w:ascii="Times New Roman" w:hAnsi="Times New Roman"/>
          <w:sz w:val="28"/>
          <w:szCs w:val="28"/>
          <w:lang w:val="uk-UA"/>
        </w:rPr>
        <w:t xml:space="preserve">имог </w:t>
      </w:r>
      <w:r w:rsidR="00605E12" w:rsidRPr="00AA6AE7">
        <w:rPr>
          <w:rFonts w:ascii="Times New Roman" w:hAnsi="Times New Roman"/>
          <w:sz w:val="28"/>
          <w:szCs w:val="28"/>
          <w:lang w:val="uk-UA"/>
        </w:rPr>
        <w:t>у сфері електронних довірчих послуг, затверджени</w:t>
      </w:r>
      <w:r w:rsidR="004C159B">
        <w:rPr>
          <w:rFonts w:ascii="Times New Roman" w:hAnsi="Times New Roman"/>
          <w:sz w:val="28"/>
          <w:szCs w:val="28"/>
          <w:lang w:val="uk-UA"/>
        </w:rPr>
        <w:t>х</w:t>
      </w:r>
      <w:r w:rsidR="00605E12" w:rsidRPr="00AA6AE7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07.11.2018 № 992</w:t>
      </w:r>
      <w:r w:rsidR="004B5740" w:rsidRPr="009A7C81">
        <w:rPr>
          <w:rFonts w:ascii="Times New Roman" w:hAnsi="Times New Roman"/>
          <w:sz w:val="28"/>
          <w:szCs w:val="28"/>
          <w:lang w:val="uk-UA"/>
        </w:rPr>
        <w:t>,</w:t>
      </w:r>
      <w:r w:rsidRPr="009A7C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75A" w:rsidRPr="009A7C81">
        <w:rPr>
          <w:rFonts w:ascii="Times New Roman" w:hAnsi="Times New Roman"/>
          <w:sz w:val="28"/>
          <w:szCs w:val="28"/>
          <w:lang w:val="uk-UA"/>
        </w:rPr>
        <w:t xml:space="preserve">Порядку </w:t>
      </w:r>
      <w:r w:rsidR="00605E12">
        <w:rPr>
          <w:rFonts w:ascii="Times New Roman" w:hAnsi="Times New Roman"/>
          <w:sz w:val="28"/>
          <w:szCs w:val="28"/>
          <w:lang w:val="uk-UA"/>
        </w:rPr>
        <w:t xml:space="preserve">використання електронних довірчих послуг </w:t>
      </w:r>
      <w:r w:rsidR="00EE12A9" w:rsidRPr="00EE12A9">
        <w:rPr>
          <w:rFonts w:ascii="Times New Roman" w:hAnsi="Times New Roman"/>
          <w:sz w:val="28"/>
          <w:szCs w:val="28"/>
          <w:lang w:val="uk-UA"/>
        </w:rPr>
        <w:t>в органах державної влади, органах місцевого самоврядування, підприємствах, установах та організаціях державної форми власності</w:t>
      </w:r>
      <w:r w:rsidR="0011775A" w:rsidRPr="009A7C81">
        <w:rPr>
          <w:rFonts w:ascii="Times New Roman" w:hAnsi="Times New Roman"/>
          <w:sz w:val="28"/>
          <w:szCs w:val="28"/>
          <w:lang w:val="uk-UA"/>
        </w:rPr>
        <w:t xml:space="preserve">, затвердженого постановою Кабінету Міністрів України від </w:t>
      </w:r>
      <w:r w:rsidR="00EE12A9">
        <w:rPr>
          <w:rFonts w:ascii="Times New Roman" w:hAnsi="Times New Roman"/>
          <w:sz w:val="28"/>
          <w:szCs w:val="28"/>
          <w:lang w:val="uk-UA"/>
        </w:rPr>
        <w:t>19</w:t>
      </w:r>
      <w:r w:rsidR="0011775A" w:rsidRPr="009A7C81">
        <w:rPr>
          <w:rFonts w:ascii="Times New Roman" w:hAnsi="Times New Roman"/>
          <w:sz w:val="28"/>
          <w:szCs w:val="28"/>
          <w:lang w:val="uk-UA"/>
        </w:rPr>
        <w:t>.</w:t>
      </w:r>
      <w:r w:rsidR="00EE12A9">
        <w:rPr>
          <w:rFonts w:ascii="Times New Roman" w:hAnsi="Times New Roman"/>
          <w:sz w:val="28"/>
          <w:szCs w:val="28"/>
          <w:lang w:val="uk-UA"/>
        </w:rPr>
        <w:t>09</w:t>
      </w:r>
      <w:r w:rsidR="0011775A" w:rsidRPr="009A7C81">
        <w:rPr>
          <w:rFonts w:ascii="Times New Roman" w:hAnsi="Times New Roman"/>
          <w:sz w:val="28"/>
          <w:szCs w:val="28"/>
          <w:lang w:val="uk-UA"/>
        </w:rPr>
        <w:t>.20</w:t>
      </w:r>
      <w:r w:rsidR="00EE12A9">
        <w:rPr>
          <w:rFonts w:ascii="Times New Roman" w:hAnsi="Times New Roman"/>
          <w:sz w:val="28"/>
          <w:szCs w:val="28"/>
          <w:lang w:val="uk-UA"/>
        </w:rPr>
        <w:t>18</w:t>
      </w:r>
      <w:r w:rsidR="0011775A" w:rsidRPr="009A7C8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EE12A9">
        <w:rPr>
          <w:rFonts w:ascii="Times New Roman" w:hAnsi="Times New Roman"/>
          <w:sz w:val="28"/>
          <w:szCs w:val="28"/>
          <w:lang w:val="uk-UA"/>
        </w:rPr>
        <w:t>749</w:t>
      </w:r>
      <w:r w:rsidRPr="003F0B64">
        <w:rPr>
          <w:rFonts w:ascii="Times New Roman" w:hAnsi="Times New Roman"/>
          <w:sz w:val="28"/>
          <w:szCs w:val="28"/>
          <w:lang w:val="uk-UA"/>
        </w:rPr>
        <w:t>.</w:t>
      </w:r>
    </w:p>
    <w:p w14:paraId="09CE5FBE" w14:textId="14ADB2A7" w:rsidR="0011775A" w:rsidRPr="00385ED6" w:rsidRDefault="0011775A" w:rsidP="00954392">
      <w:pPr>
        <w:pStyle w:val="a6"/>
        <w:widowControl w:val="0"/>
        <w:numPr>
          <w:ilvl w:val="0"/>
          <w:numId w:val="2"/>
        </w:numPr>
        <w:tabs>
          <w:tab w:val="left" w:pos="1276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3F0B64">
        <w:rPr>
          <w:rFonts w:ascii="Times New Roman" w:hAnsi="Times New Roman"/>
          <w:sz w:val="28"/>
          <w:szCs w:val="28"/>
          <w:lang w:val="uk-UA"/>
        </w:rPr>
        <w:t xml:space="preserve">Це Положення визначає </w:t>
      </w:r>
      <w:r w:rsidRPr="00411C98">
        <w:rPr>
          <w:rFonts w:ascii="Times New Roman" w:hAnsi="Times New Roman"/>
          <w:sz w:val="28"/>
          <w:szCs w:val="28"/>
          <w:lang w:val="uk-UA"/>
        </w:rPr>
        <w:t xml:space="preserve">завдання та функції </w:t>
      </w:r>
      <w:r w:rsidR="00EE12A9" w:rsidRPr="00411C98">
        <w:rPr>
          <w:rFonts w:ascii="Times New Roman" w:hAnsi="Times New Roman"/>
          <w:sz w:val="28"/>
          <w:szCs w:val="28"/>
          <w:lang w:val="uk-UA"/>
        </w:rPr>
        <w:t>кваліфікованого надавача електронних довірчих послуг органів прокуратури України</w:t>
      </w:r>
      <w:r w:rsidRPr="00411C98">
        <w:rPr>
          <w:rFonts w:ascii="Times New Roman" w:hAnsi="Times New Roman"/>
          <w:sz w:val="28"/>
          <w:szCs w:val="28"/>
          <w:lang w:val="uk-UA"/>
        </w:rPr>
        <w:t xml:space="preserve"> (далі – </w:t>
      </w:r>
      <w:r w:rsidR="00913C42" w:rsidRPr="00FD1063">
        <w:rPr>
          <w:rFonts w:ascii="Times New Roman" w:hAnsi="Times New Roman"/>
          <w:sz w:val="28"/>
          <w:szCs w:val="28"/>
          <w:lang w:val="uk-UA"/>
        </w:rPr>
        <w:t>КНЕДП</w:t>
      </w:r>
      <w:r w:rsidRPr="00411C98">
        <w:rPr>
          <w:rFonts w:ascii="Times New Roman" w:hAnsi="Times New Roman"/>
          <w:sz w:val="28"/>
          <w:szCs w:val="28"/>
          <w:lang w:val="uk-UA"/>
        </w:rPr>
        <w:t xml:space="preserve">), права </w:t>
      </w:r>
      <w:r w:rsidRPr="00385ED6">
        <w:rPr>
          <w:rFonts w:ascii="Times New Roman" w:hAnsi="Times New Roman"/>
          <w:sz w:val="28"/>
          <w:szCs w:val="28"/>
          <w:lang w:val="uk-UA"/>
        </w:rPr>
        <w:t xml:space="preserve">та обов’язки його </w:t>
      </w:r>
      <w:r w:rsidR="00D914B2" w:rsidRPr="00385ED6">
        <w:rPr>
          <w:rFonts w:ascii="Times New Roman" w:hAnsi="Times New Roman"/>
          <w:sz w:val="28"/>
          <w:szCs w:val="28"/>
          <w:lang w:val="uk-UA"/>
        </w:rPr>
        <w:t>посадових осіб</w:t>
      </w:r>
      <w:r w:rsidRPr="00385ED6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Pr="00C0613B">
        <w:rPr>
          <w:rFonts w:ascii="Times New Roman" w:hAnsi="Times New Roman"/>
          <w:sz w:val="28"/>
          <w:szCs w:val="28"/>
          <w:lang w:val="uk-UA"/>
        </w:rPr>
        <w:t>кваліфікаційні вимоги</w:t>
      </w:r>
      <w:r w:rsidRPr="00385ED6">
        <w:rPr>
          <w:rFonts w:ascii="Times New Roman" w:hAnsi="Times New Roman"/>
          <w:sz w:val="28"/>
          <w:szCs w:val="28"/>
          <w:lang w:val="uk-UA"/>
        </w:rPr>
        <w:t xml:space="preserve"> до них.</w:t>
      </w:r>
    </w:p>
    <w:p w14:paraId="4D3BB02C" w14:textId="25C02F4E" w:rsidR="00BF332C" w:rsidRPr="003F0B64" w:rsidRDefault="00913C42" w:rsidP="00954392">
      <w:pPr>
        <w:pStyle w:val="a6"/>
        <w:widowControl w:val="0"/>
        <w:numPr>
          <w:ilvl w:val="0"/>
          <w:numId w:val="2"/>
        </w:numPr>
        <w:tabs>
          <w:tab w:val="left" w:pos="1276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876AC">
        <w:rPr>
          <w:rFonts w:ascii="Times New Roman" w:hAnsi="Times New Roman"/>
          <w:sz w:val="28"/>
          <w:szCs w:val="28"/>
          <w:lang w:val="uk-UA"/>
        </w:rPr>
        <w:t>КНЕДП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75A" w:rsidRPr="003F0B64">
        <w:rPr>
          <w:rFonts w:ascii="Times New Roman" w:hAnsi="Times New Roman"/>
          <w:sz w:val="28"/>
          <w:szCs w:val="28"/>
          <w:lang w:val="uk-UA"/>
        </w:rPr>
        <w:t>створ</w:t>
      </w:r>
      <w:r w:rsidR="008865B8">
        <w:rPr>
          <w:rFonts w:ascii="Times New Roman" w:hAnsi="Times New Roman"/>
          <w:sz w:val="28"/>
          <w:szCs w:val="28"/>
          <w:lang w:val="uk-UA"/>
        </w:rPr>
        <w:t xml:space="preserve">юється </w:t>
      </w:r>
      <w:r w:rsidR="0011775A" w:rsidRPr="003F0B6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EE12A9">
        <w:rPr>
          <w:rFonts w:ascii="Times New Roman" w:hAnsi="Times New Roman"/>
          <w:sz w:val="28"/>
          <w:szCs w:val="28"/>
          <w:lang w:val="uk-UA"/>
        </w:rPr>
        <w:t xml:space="preserve">Офісі </w:t>
      </w:r>
      <w:r w:rsidR="0011775A" w:rsidRPr="003F0B64">
        <w:rPr>
          <w:rFonts w:ascii="Times New Roman" w:hAnsi="Times New Roman"/>
          <w:sz w:val="28"/>
          <w:szCs w:val="28"/>
          <w:lang w:val="uk-UA"/>
        </w:rPr>
        <w:t>Генеральн</w:t>
      </w:r>
      <w:r w:rsidR="00EE12A9">
        <w:rPr>
          <w:rFonts w:ascii="Times New Roman" w:hAnsi="Times New Roman"/>
          <w:sz w:val="28"/>
          <w:szCs w:val="28"/>
          <w:lang w:val="uk-UA"/>
        </w:rPr>
        <w:t>ого</w:t>
      </w:r>
      <w:r w:rsidR="0011775A" w:rsidRPr="003F0B64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EE12A9">
        <w:rPr>
          <w:rFonts w:ascii="Times New Roman" w:hAnsi="Times New Roman"/>
          <w:sz w:val="28"/>
          <w:szCs w:val="28"/>
          <w:lang w:val="uk-UA"/>
        </w:rPr>
        <w:t>ор</w:t>
      </w:r>
      <w:r w:rsidR="0011775A" w:rsidRPr="003F0B64">
        <w:rPr>
          <w:rFonts w:ascii="Times New Roman" w:hAnsi="Times New Roman"/>
          <w:sz w:val="28"/>
          <w:szCs w:val="28"/>
          <w:lang w:val="uk-UA"/>
        </w:rPr>
        <w:t xml:space="preserve">а та </w:t>
      </w:r>
      <w:r w:rsidR="00CA76AC" w:rsidRPr="003F0B64">
        <w:rPr>
          <w:rFonts w:ascii="Times New Roman" w:hAnsi="Times New Roman"/>
          <w:sz w:val="28"/>
          <w:szCs w:val="28"/>
          <w:lang w:val="uk-UA"/>
        </w:rPr>
        <w:t>підпорядков</w:t>
      </w:r>
      <w:r w:rsidR="008865B8">
        <w:rPr>
          <w:rFonts w:ascii="Times New Roman" w:hAnsi="Times New Roman"/>
          <w:sz w:val="28"/>
          <w:szCs w:val="28"/>
          <w:lang w:val="uk-UA"/>
        </w:rPr>
        <w:t xml:space="preserve">ується </w:t>
      </w:r>
      <w:r w:rsidR="00CA76AC" w:rsidRPr="003F0B64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F01AD1" w:rsidRPr="003F0B64">
        <w:rPr>
          <w:rFonts w:ascii="Times New Roman" w:hAnsi="Times New Roman"/>
          <w:sz w:val="28"/>
          <w:szCs w:val="28"/>
          <w:lang w:val="uk-UA"/>
        </w:rPr>
        <w:t>у</w:t>
      </w:r>
      <w:r w:rsidR="00CA76AC" w:rsidRPr="003F0B64">
        <w:rPr>
          <w:rFonts w:ascii="Times New Roman" w:hAnsi="Times New Roman"/>
          <w:sz w:val="28"/>
          <w:szCs w:val="28"/>
          <w:lang w:val="uk-UA"/>
        </w:rPr>
        <w:t xml:space="preserve"> інформаційних технологій</w:t>
      </w:r>
      <w:r w:rsidR="004C159B">
        <w:rPr>
          <w:rFonts w:ascii="Times New Roman" w:hAnsi="Times New Roman"/>
          <w:sz w:val="28"/>
          <w:szCs w:val="28"/>
          <w:lang w:val="uk-UA"/>
        </w:rPr>
        <w:t xml:space="preserve"> Офісу</w:t>
      </w:r>
      <w:r w:rsidR="00CA76AC" w:rsidRPr="003F0B64">
        <w:rPr>
          <w:rFonts w:ascii="Times New Roman" w:hAnsi="Times New Roman"/>
          <w:sz w:val="28"/>
          <w:szCs w:val="28"/>
          <w:lang w:val="uk-UA"/>
        </w:rPr>
        <w:t xml:space="preserve"> Генерально</w:t>
      </w:r>
      <w:r w:rsidR="004C159B">
        <w:rPr>
          <w:rFonts w:ascii="Times New Roman" w:hAnsi="Times New Roman"/>
          <w:sz w:val="28"/>
          <w:szCs w:val="28"/>
          <w:lang w:val="uk-UA"/>
        </w:rPr>
        <w:t>го</w:t>
      </w:r>
      <w:r w:rsidR="00CA76AC" w:rsidRPr="003F0B64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4C159B">
        <w:rPr>
          <w:rFonts w:ascii="Times New Roman" w:hAnsi="Times New Roman"/>
          <w:sz w:val="28"/>
          <w:szCs w:val="28"/>
          <w:lang w:val="uk-UA"/>
        </w:rPr>
        <w:t>ор</w:t>
      </w:r>
      <w:r w:rsidR="00CA76AC" w:rsidRPr="003F0B64">
        <w:rPr>
          <w:rFonts w:ascii="Times New Roman" w:hAnsi="Times New Roman"/>
          <w:sz w:val="28"/>
          <w:szCs w:val="28"/>
          <w:lang w:val="uk-UA"/>
        </w:rPr>
        <w:t>а.</w:t>
      </w:r>
    </w:p>
    <w:p w14:paraId="05E27203" w14:textId="2FB8677C" w:rsidR="000959AE" w:rsidRPr="00411C98" w:rsidRDefault="009C16C4" w:rsidP="00954392">
      <w:pPr>
        <w:pStyle w:val="a6"/>
        <w:numPr>
          <w:ilvl w:val="0"/>
          <w:numId w:val="2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F0B64">
        <w:rPr>
          <w:rFonts w:ascii="Times New Roman" w:hAnsi="Times New Roman"/>
          <w:sz w:val="28"/>
          <w:szCs w:val="28"/>
          <w:lang w:val="uk-UA"/>
        </w:rPr>
        <w:t xml:space="preserve">У своїй діяльності </w:t>
      </w:r>
      <w:r w:rsidR="00913C42" w:rsidRPr="00F876AC">
        <w:rPr>
          <w:rFonts w:ascii="Times New Roman" w:hAnsi="Times New Roman"/>
          <w:sz w:val="28"/>
          <w:szCs w:val="28"/>
          <w:lang w:val="uk-UA"/>
        </w:rPr>
        <w:t>КНЕДП</w:t>
      </w:r>
      <w:r w:rsidR="00913C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B64">
        <w:rPr>
          <w:rFonts w:ascii="Times New Roman" w:hAnsi="Times New Roman"/>
          <w:sz w:val="28"/>
          <w:szCs w:val="28"/>
          <w:lang w:val="uk-UA"/>
        </w:rPr>
        <w:t>керується Конституцією України, Закон</w:t>
      </w:r>
      <w:r w:rsidR="000959AE" w:rsidRPr="003F0B64">
        <w:rPr>
          <w:rFonts w:ascii="Times New Roman" w:hAnsi="Times New Roman"/>
          <w:sz w:val="28"/>
          <w:szCs w:val="28"/>
          <w:lang w:val="uk-UA"/>
        </w:rPr>
        <w:t>ами</w:t>
      </w:r>
      <w:r w:rsidRPr="003F0B64">
        <w:rPr>
          <w:rFonts w:ascii="Times New Roman" w:hAnsi="Times New Roman"/>
          <w:sz w:val="28"/>
          <w:szCs w:val="28"/>
          <w:lang w:val="uk-UA"/>
        </w:rPr>
        <w:t xml:space="preserve"> України «Про прокуратуру</w:t>
      </w:r>
      <w:r w:rsidRPr="00FA3E2E">
        <w:rPr>
          <w:rFonts w:ascii="Times New Roman" w:hAnsi="Times New Roman"/>
          <w:sz w:val="28"/>
          <w:szCs w:val="28"/>
          <w:lang w:val="uk-UA"/>
        </w:rPr>
        <w:t>»,</w:t>
      </w:r>
      <w:r w:rsidR="000959AE" w:rsidRPr="00FA3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59AE" w:rsidRPr="00FA3E2E">
        <w:rPr>
          <w:rStyle w:val="11"/>
          <w:rFonts w:ascii="Times New Roman" w:hAnsi="Times New Roman"/>
          <w:w w:val="100"/>
          <w:sz w:val="28"/>
          <w:szCs w:val="28"/>
          <w:lang w:val="uk-UA"/>
        </w:rPr>
        <w:t xml:space="preserve">«Про державну службу», </w:t>
      </w:r>
      <w:r w:rsidR="009A7C81" w:rsidRPr="00411C98">
        <w:rPr>
          <w:rFonts w:ascii="Times New Roman" w:hAnsi="Times New Roman"/>
          <w:sz w:val="28"/>
          <w:szCs w:val="28"/>
          <w:lang w:val="uk-UA"/>
        </w:rPr>
        <w:t>«Про електронн</w:t>
      </w:r>
      <w:r w:rsidR="004C159B" w:rsidRPr="00411C98">
        <w:rPr>
          <w:rFonts w:ascii="Times New Roman" w:hAnsi="Times New Roman"/>
          <w:sz w:val="28"/>
          <w:szCs w:val="28"/>
          <w:lang w:val="uk-UA"/>
        </w:rPr>
        <w:t>і</w:t>
      </w:r>
      <w:r w:rsidR="009A7C81" w:rsidRPr="00411C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159B" w:rsidRPr="00411C98">
        <w:rPr>
          <w:rFonts w:ascii="Times New Roman" w:hAnsi="Times New Roman"/>
          <w:sz w:val="28"/>
          <w:szCs w:val="28"/>
          <w:lang w:val="uk-UA"/>
        </w:rPr>
        <w:t>довірчі послуги</w:t>
      </w:r>
      <w:r w:rsidR="009A7C81" w:rsidRPr="00411C98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913C42">
        <w:rPr>
          <w:rFonts w:ascii="Times New Roman" w:hAnsi="Times New Roman"/>
          <w:sz w:val="28"/>
          <w:szCs w:val="28"/>
          <w:lang w:val="uk-UA"/>
        </w:rPr>
        <w:t>В</w:t>
      </w:r>
      <w:r w:rsidR="00913C42" w:rsidRPr="00411C98">
        <w:rPr>
          <w:rFonts w:ascii="Times New Roman" w:hAnsi="Times New Roman"/>
          <w:sz w:val="28"/>
          <w:szCs w:val="28"/>
          <w:lang w:val="uk-UA"/>
        </w:rPr>
        <w:t xml:space="preserve">имогами </w:t>
      </w:r>
      <w:r w:rsidR="004C159B" w:rsidRPr="00411C98">
        <w:rPr>
          <w:rFonts w:ascii="Times New Roman" w:hAnsi="Times New Roman"/>
          <w:sz w:val="28"/>
          <w:szCs w:val="28"/>
          <w:lang w:val="uk-UA"/>
        </w:rPr>
        <w:t xml:space="preserve">у сфері електронних довірчих послуг, затвердженими постановою Кабінету Міністрів України від 07.11.2018 № 992, </w:t>
      </w:r>
      <w:r w:rsidRPr="00411C98">
        <w:rPr>
          <w:rFonts w:ascii="Times New Roman" w:hAnsi="Times New Roman"/>
          <w:sz w:val="28"/>
          <w:szCs w:val="28"/>
          <w:lang w:val="uk-UA"/>
        </w:rPr>
        <w:t>іншими актами законодавства, наказами Генеральн</w:t>
      </w:r>
      <w:r w:rsidR="000959AE" w:rsidRPr="00411C98">
        <w:rPr>
          <w:rFonts w:ascii="Times New Roman" w:hAnsi="Times New Roman"/>
          <w:sz w:val="28"/>
          <w:szCs w:val="28"/>
          <w:lang w:val="uk-UA"/>
        </w:rPr>
        <w:t>о</w:t>
      </w:r>
      <w:r w:rsidR="004C159B" w:rsidRPr="00411C98">
        <w:rPr>
          <w:rFonts w:ascii="Times New Roman" w:hAnsi="Times New Roman"/>
          <w:sz w:val="28"/>
          <w:szCs w:val="28"/>
          <w:lang w:val="uk-UA"/>
        </w:rPr>
        <w:t>го</w:t>
      </w:r>
      <w:r w:rsidR="00603D3E" w:rsidRPr="00411C98">
        <w:rPr>
          <w:rFonts w:ascii="Times New Roman" w:hAnsi="Times New Roman"/>
          <w:sz w:val="28"/>
          <w:szCs w:val="28"/>
          <w:lang w:val="uk-UA"/>
        </w:rPr>
        <w:t xml:space="preserve"> проку</w:t>
      </w:r>
      <w:r w:rsidRPr="00411C98">
        <w:rPr>
          <w:rFonts w:ascii="Times New Roman" w:hAnsi="Times New Roman"/>
          <w:sz w:val="28"/>
          <w:szCs w:val="28"/>
          <w:lang w:val="uk-UA"/>
        </w:rPr>
        <w:t>р</w:t>
      </w:r>
      <w:r w:rsidR="004C159B" w:rsidRPr="00411C98">
        <w:rPr>
          <w:rFonts w:ascii="Times New Roman" w:hAnsi="Times New Roman"/>
          <w:sz w:val="28"/>
          <w:szCs w:val="28"/>
          <w:lang w:val="uk-UA"/>
        </w:rPr>
        <w:t>ор</w:t>
      </w:r>
      <w:r w:rsidRPr="00411C98">
        <w:rPr>
          <w:rFonts w:ascii="Times New Roman" w:hAnsi="Times New Roman"/>
          <w:sz w:val="28"/>
          <w:szCs w:val="28"/>
          <w:lang w:val="uk-UA"/>
        </w:rPr>
        <w:t xml:space="preserve">а, </w:t>
      </w:r>
      <w:r w:rsidR="00CF40F6" w:rsidRPr="00FA3E2E">
        <w:rPr>
          <w:rFonts w:ascii="Times New Roman" w:hAnsi="Times New Roman"/>
          <w:sz w:val="28"/>
          <w:szCs w:val="28"/>
          <w:lang w:val="uk-UA"/>
        </w:rPr>
        <w:t xml:space="preserve">Регламентом </w:t>
      </w:r>
      <w:r w:rsidR="00CF40F6" w:rsidRPr="00212692">
        <w:rPr>
          <w:rFonts w:ascii="Times New Roman" w:hAnsi="Times New Roman"/>
          <w:sz w:val="28"/>
          <w:szCs w:val="28"/>
          <w:lang w:val="uk-UA"/>
        </w:rPr>
        <w:t>кваліфікованого надавача електронних довірчих послуг органів прокуратури України</w:t>
      </w:r>
      <w:r w:rsidR="00CF40F6" w:rsidRPr="00FA3E2E">
        <w:rPr>
          <w:rFonts w:ascii="Times New Roman" w:hAnsi="Times New Roman"/>
          <w:sz w:val="28"/>
          <w:szCs w:val="28"/>
          <w:lang w:val="uk-UA"/>
        </w:rPr>
        <w:t xml:space="preserve"> (далі – Регламент </w:t>
      </w:r>
      <w:r w:rsidR="00913C42" w:rsidRPr="00F876AC">
        <w:rPr>
          <w:rFonts w:ascii="Times New Roman" w:hAnsi="Times New Roman"/>
          <w:sz w:val="28"/>
          <w:szCs w:val="28"/>
          <w:lang w:val="uk-UA"/>
        </w:rPr>
        <w:t>КНЕДП</w:t>
      </w:r>
      <w:r w:rsidR="00CF40F6" w:rsidRPr="00FA3E2E">
        <w:rPr>
          <w:rFonts w:ascii="Times New Roman" w:hAnsi="Times New Roman"/>
          <w:sz w:val="28"/>
          <w:szCs w:val="28"/>
          <w:lang w:val="uk-UA"/>
        </w:rPr>
        <w:t>)</w:t>
      </w:r>
      <w:r w:rsidR="000959AE" w:rsidRPr="00411C98">
        <w:rPr>
          <w:rFonts w:ascii="Times New Roman" w:hAnsi="Times New Roman"/>
          <w:sz w:val="28"/>
          <w:szCs w:val="28"/>
          <w:lang w:val="uk-UA"/>
        </w:rPr>
        <w:t>,</w:t>
      </w:r>
      <w:r w:rsidR="00CD6494" w:rsidRPr="00411C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1C98">
        <w:rPr>
          <w:rFonts w:ascii="Times New Roman" w:hAnsi="Times New Roman"/>
          <w:sz w:val="28"/>
          <w:szCs w:val="28"/>
          <w:lang w:val="uk-UA"/>
        </w:rPr>
        <w:t>а також цим Положенням.</w:t>
      </w:r>
    </w:p>
    <w:p w14:paraId="5B3C9163" w14:textId="14CA4AC0" w:rsidR="00F33807" w:rsidRPr="00FA3E2E" w:rsidRDefault="00F33807" w:rsidP="00FA3E2E">
      <w:pPr>
        <w:widowControl w:val="0"/>
        <w:tabs>
          <w:tab w:val="left" w:pos="1276"/>
        </w:tabs>
        <w:spacing w:before="240" w:after="12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FA3E2E">
        <w:rPr>
          <w:rStyle w:val="rvts15"/>
          <w:rFonts w:ascii="Times New Roman" w:hAnsi="Times New Roman"/>
          <w:b/>
          <w:sz w:val="28"/>
          <w:szCs w:val="28"/>
          <w:lang w:val="uk-UA"/>
        </w:rPr>
        <w:t>ІІ</w:t>
      </w:r>
      <w:r w:rsidRPr="00FA3E2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A3E2E">
        <w:rPr>
          <w:rFonts w:ascii="Times New Roman" w:hAnsi="Times New Roman"/>
          <w:b/>
          <w:sz w:val="28"/>
          <w:szCs w:val="28"/>
          <w:lang w:val="uk-UA"/>
        </w:rPr>
        <w:tab/>
        <w:t xml:space="preserve">Склад </w:t>
      </w:r>
      <w:r w:rsidR="00913C42" w:rsidRPr="00FD1063">
        <w:rPr>
          <w:rFonts w:ascii="Times New Roman" w:hAnsi="Times New Roman"/>
          <w:b/>
          <w:sz w:val="28"/>
          <w:szCs w:val="28"/>
          <w:lang w:val="uk-UA"/>
        </w:rPr>
        <w:t>КНЕДП</w:t>
      </w:r>
    </w:p>
    <w:p w14:paraId="3DA27AED" w14:textId="7EFE481B" w:rsidR="00E717F8" w:rsidRPr="00C11FCC" w:rsidRDefault="00913C42" w:rsidP="001D00B3">
      <w:pPr>
        <w:pStyle w:val="rvps2"/>
        <w:widowControl w:val="0"/>
        <w:numPr>
          <w:ilvl w:val="0"/>
          <w:numId w:val="32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rPr>
          <w:strike/>
          <w:sz w:val="28"/>
          <w:szCs w:val="28"/>
        </w:rPr>
      </w:pPr>
      <w:r w:rsidRPr="00F876AC">
        <w:rPr>
          <w:sz w:val="28"/>
          <w:szCs w:val="28"/>
        </w:rPr>
        <w:t>КНЕДП</w:t>
      </w:r>
      <w:r>
        <w:rPr>
          <w:sz w:val="28"/>
          <w:szCs w:val="28"/>
        </w:rPr>
        <w:t xml:space="preserve"> </w:t>
      </w:r>
      <w:r w:rsidR="00F33807" w:rsidRPr="001C6848">
        <w:rPr>
          <w:sz w:val="28"/>
          <w:szCs w:val="28"/>
        </w:rPr>
        <w:t xml:space="preserve">утворюється у складі </w:t>
      </w:r>
      <w:r w:rsidR="00AC78C4" w:rsidRPr="001C6848">
        <w:rPr>
          <w:sz w:val="28"/>
          <w:szCs w:val="28"/>
        </w:rPr>
        <w:t>працівників Департаменту інформаційних технологій Офісу Генерального прокурора, на яких поклад</w:t>
      </w:r>
      <w:r w:rsidR="008865B8">
        <w:rPr>
          <w:sz w:val="28"/>
          <w:szCs w:val="28"/>
        </w:rPr>
        <w:t xml:space="preserve">аються </w:t>
      </w:r>
      <w:r w:rsidR="00AC78C4" w:rsidRPr="001C6848">
        <w:rPr>
          <w:sz w:val="28"/>
          <w:szCs w:val="28"/>
        </w:rPr>
        <w:t>обов’язки</w:t>
      </w:r>
      <w:r w:rsidR="00852296" w:rsidRPr="001C6848">
        <w:rPr>
          <w:sz w:val="28"/>
          <w:szCs w:val="28"/>
        </w:rPr>
        <w:t xml:space="preserve"> керівника </w:t>
      </w:r>
      <w:r w:rsidRPr="00F876AC">
        <w:rPr>
          <w:sz w:val="28"/>
          <w:szCs w:val="28"/>
        </w:rPr>
        <w:t>КНЕДП</w:t>
      </w:r>
      <w:r w:rsidR="00852296" w:rsidRPr="001C6848">
        <w:rPr>
          <w:sz w:val="28"/>
          <w:szCs w:val="28"/>
        </w:rPr>
        <w:t>,</w:t>
      </w:r>
      <w:r w:rsidR="00AC78C4" w:rsidRPr="001C6848">
        <w:rPr>
          <w:sz w:val="28"/>
          <w:szCs w:val="28"/>
        </w:rPr>
        <w:t xml:space="preserve"> </w:t>
      </w:r>
      <w:r w:rsidR="0080740B" w:rsidRPr="001C6848">
        <w:rPr>
          <w:sz w:val="28"/>
          <w:szCs w:val="28"/>
        </w:rPr>
        <w:t xml:space="preserve">адміністратора сертифікації, </w:t>
      </w:r>
      <w:r w:rsidR="004A21B7" w:rsidRPr="001C6848">
        <w:rPr>
          <w:sz w:val="28"/>
          <w:szCs w:val="28"/>
        </w:rPr>
        <w:t>адміністратор</w:t>
      </w:r>
      <w:r w:rsidR="004A21B7">
        <w:rPr>
          <w:sz w:val="28"/>
          <w:szCs w:val="28"/>
        </w:rPr>
        <w:t>ів</w:t>
      </w:r>
      <w:r w:rsidR="004A21B7" w:rsidRPr="001C6848">
        <w:rPr>
          <w:sz w:val="28"/>
          <w:szCs w:val="28"/>
        </w:rPr>
        <w:t xml:space="preserve"> </w:t>
      </w:r>
      <w:r w:rsidR="0080740B" w:rsidRPr="001C6848">
        <w:rPr>
          <w:sz w:val="28"/>
          <w:szCs w:val="28"/>
        </w:rPr>
        <w:t xml:space="preserve">безпеки та </w:t>
      </w:r>
      <w:r w:rsidR="0080740B" w:rsidRPr="00C11FCC">
        <w:rPr>
          <w:sz w:val="28"/>
          <w:szCs w:val="28"/>
        </w:rPr>
        <w:t xml:space="preserve">аудиту, </w:t>
      </w:r>
      <w:r w:rsidR="00C0613B" w:rsidRPr="00C11FCC">
        <w:rPr>
          <w:sz w:val="28"/>
          <w:szCs w:val="28"/>
        </w:rPr>
        <w:t xml:space="preserve">адміністраторів реєстрації, </w:t>
      </w:r>
      <w:r w:rsidR="0080740B" w:rsidRPr="00C11FCC">
        <w:rPr>
          <w:sz w:val="28"/>
          <w:szCs w:val="28"/>
        </w:rPr>
        <w:t xml:space="preserve">системного адміністратора, чергових адміністраторів </w:t>
      </w:r>
      <w:r w:rsidR="00E717F8" w:rsidRPr="00C11FCC">
        <w:rPr>
          <w:sz w:val="28"/>
          <w:szCs w:val="28"/>
        </w:rPr>
        <w:t>реєстрації.</w:t>
      </w:r>
      <w:r w:rsidR="0080740B" w:rsidRPr="00C11FCC">
        <w:rPr>
          <w:strike/>
          <w:sz w:val="28"/>
          <w:szCs w:val="28"/>
        </w:rPr>
        <w:t xml:space="preserve">     </w:t>
      </w:r>
    </w:p>
    <w:p w14:paraId="1D52A885" w14:textId="5D4C20CB" w:rsidR="00E717F8" w:rsidRPr="00C11FCC" w:rsidRDefault="00913C42" w:rsidP="00C0613B">
      <w:pPr>
        <w:pStyle w:val="rvps2"/>
        <w:widowControl w:val="0"/>
        <w:numPr>
          <w:ilvl w:val="0"/>
          <w:numId w:val="32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rPr>
          <w:strike/>
          <w:sz w:val="28"/>
          <w:szCs w:val="28"/>
        </w:rPr>
      </w:pPr>
      <w:r w:rsidRPr="00F876AC">
        <w:rPr>
          <w:sz w:val="28"/>
          <w:szCs w:val="28"/>
        </w:rPr>
        <w:t>КНЕДП</w:t>
      </w:r>
      <w:r>
        <w:rPr>
          <w:sz w:val="28"/>
          <w:szCs w:val="28"/>
        </w:rPr>
        <w:t xml:space="preserve"> </w:t>
      </w:r>
      <w:r w:rsidR="0080740B" w:rsidRPr="00C11FCC">
        <w:rPr>
          <w:sz w:val="28"/>
          <w:szCs w:val="28"/>
        </w:rPr>
        <w:t xml:space="preserve">очолює керівник </w:t>
      </w:r>
      <w:r w:rsidRPr="00F876AC">
        <w:rPr>
          <w:sz w:val="28"/>
          <w:szCs w:val="28"/>
        </w:rPr>
        <w:t>КНЕДП</w:t>
      </w:r>
      <w:r w:rsidR="0080740B" w:rsidRPr="00C11FCC">
        <w:rPr>
          <w:sz w:val="28"/>
          <w:szCs w:val="28"/>
        </w:rPr>
        <w:t xml:space="preserve">, який має заступника. Керівник та заступник керівника </w:t>
      </w:r>
      <w:r w:rsidR="004B15B8" w:rsidRPr="00F876AC">
        <w:rPr>
          <w:sz w:val="28"/>
          <w:szCs w:val="28"/>
        </w:rPr>
        <w:t>КНЕДП</w:t>
      </w:r>
      <w:r w:rsidR="004B15B8">
        <w:rPr>
          <w:sz w:val="28"/>
          <w:szCs w:val="28"/>
        </w:rPr>
        <w:t xml:space="preserve"> </w:t>
      </w:r>
      <w:r w:rsidR="0080740B" w:rsidRPr="00C11FCC">
        <w:rPr>
          <w:sz w:val="28"/>
          <w:szCs w:val="28"/>
        </w:rPr>
        <w:t>є одночасно адміністраторами сертифікації</w:t>
      </w:r>
      <w:r w:rsidR="00C0613B" w:rsidRPr="00C11FCC">
        <w:rPr>
          <w:sz w:val="28"/>
          <w:szCs w:val="28"/>
        </w:rPr>
        <w:t>.</w:t>
      </w:r>
    </w:p>
    <w:p w14:paraId="3679ED23" w14:textId="3F49E5F1" w:rsidR="00057342" w:rsidRPr="00C11FCC" w:rsidRDefault="00C22C5C" w:rsidP="001D00B3">
      <w:pPr>
        <w:pStyle w:val="rvps2"/>
        <w:widowControl w:val="0"/>
        <w:numPr>
          <w:ilvl w:val="0"/>
          <w:numId w:val="32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C11FCC">
        <w:rPr>
          <w:sz w:val="28"/>
          <w:szCs w:val="28"/>
        </w:rPr>
        <w:t xml:space="preserve">Персональний склад </w:t>
      </w:r>
      <w:r w:rsidR="004B15B8" w:rsidRPr="00F876AC">
        <w:rPr>
          <w:sz w:val="28"/>
          <w:szCs w:val="28"/>
        </w:rPr>
        <w:t>КНЕДП</w:t>
      </w:r>
      <w:r w:rsidR="004B15B8">
        <w:rPr>
          <w:sz w:val="28"/>
          <w:szCs w:val="28"/>
        </w:rPr>
        <w:t xml:space="preserve"> </w:t>
      </w:r>
      <w:r w:rsidRPr="00C11FCC">
        <w:rPr>
          <w:sz w:val="28"/>
          <w:szCs w:val="28"/>
        </w:rPr>
        <w:t>затверджується наказом Генерально</w:t>
      </w:r>
      <w:r w:rsidR="00402B82" w:rsidRPr="00C11FCC">
        <w:rPr>
          <w:sz w:val="28"/>
          <w:szCs w:val="28"/>
        </w:rPr>
        <w:t>го</w:t>
      </w:r>
      <w:r w:rsidRPr="00C11FCC">
        <w:rPr>
          <w:sz w:val="28"/>
          <w:szCs w:val="28"/>
        </w:rPr>
        <w:t xml:space="preserve"> прокур</w:t>
      </w:r>
      <w:r w:rsidR="00402B82" w:rsidRPr="00C11FCC">
        <w:rPr>
          <w:sz w:val="28"/>
          <w:szCs w:val="28"/>
        </w:rPr>
        <w:t>ор</w:t>
      </w:r>
      <w:r w:rsidRPr="00C11FCC">
        <w:rPr>
          <w:sz w:val="28"/>
          <w:szCs w:val="28"/>
        </w:rPr>
        <w:t xml:space="preserve">а. </w:t>
      </w:r>
    </w:p>
    <w:p w14:paraId="7E8B2736" w14:textId="29EC24F4" w:rsidR="00044DAE" w:rsidRPr="00F80686" w:rsidRDefault="00C0613B" w:rsidP="00FD1063">
      <w:pPr>
        <w:pStyle w:val="rvps2"/>
        <w:widowControl w:val="0"/>
        <w:numPr>
          <w:ilvl w:val="0"/>
          <w:numId w:val="32"/>
        </w:numPr>
        <w:tabs>
          <w:tab w:val="left" w:pos="709"/>
          <w:tab w:val="left" w:pos="1276"/>
        </w:tabs>
        <w:spacing w:before="0" w:beforeAutospacing="0" w:after="120" w:afterAutospacing="0"/>
        <w:ind w:left="0" w:firstLine="709"/>
        <w:jc w:val="both"/>
        <w:rPr>
          <w:strike/>
          <w:sz w:val="28"/>
          <w:szCs w:val="28"/>
        </w:rPr>
      </w:pPr>
      <w:r w:rsidRPr="00F80686">
        <w:rPr>
          <w:sz w:val="28"/>
          <w:szCs w:val="28"/>
        </w:rPr>
        <w:lastRenderedPageBreak/>
        <w:t xml:space="preserve">У разі відсутності керівника </w:t>
      </w:r>
      <w:r w:rsidR="00F80686" w:rsidRPr="00F80686">
        <w:rPr>
          <w:sz w:val="28"/>
          <w:szCs w:val="28"/>
        </w:rPr>
        <w:t xml:space="preserve">КНЕДП </w:t>
      </w:r>
      <w:r w:rsidRPr="00F80686">
        <w:rPr>
          <w:sz w:val="28"/>
          <w:szCs w:val="28"/>
        </w:rPr>
        <w:t xml:space="preserve">його обов’язки виконує заступник керівника </w:t>
      </w:r>
      <w:r w:rsidR="00F80686" w:rsidRPr="00F80686">
        <w:rPr>
          <w:sz w:val="28"/>
          <w:szCs w:val="28"/>
        </w:rPr>
        <w:t>КНЕДП</w:t>
      </w:r>
      <w:r w:rsidRPr="00F80686">
        <w:rPr>
          <w:sz w:val="28"/>
          <w:szCs w:val="28"/>
        </w:rPr>
        <w:t xml:space="preserve"> – адміністратор сертифікації </w:t>
      </w:r>
      <w:r w:rsidR="00F80686" w:rsidRPr="00F80686">
        <w:rPr>
          <w:sz w:val="28"/>
          <w:szCs w:val="28"/>
        </w:rPr>
        <w:t>КНЕДП</w:t>
      </w:r>
      <w:r w:rsidRPr="00F80686">
        <w:rPr>
          <w:sz w:val="28"/>
          <w:szCs w:val="28"/>
        </w:rPr>
        <w:t xml:space="preserve">. </w:t>
      </w:r>
      <w:r w:rsidR="00EE6347" w:rsidRPr="00F80686">
        <w:rPr>
          <w:sz w:val="28"/>
          <w:szCs w:val="28"/>
        </w:rPr>
        <w:t xml:space="preserve">Суміщення </w:t>
      </w:r>
      <w:r w:rsidR="008B15B2" w:rsidRPr="00F80686">
        <w:rPr>
          <w:sz w:val="28"/>
          <w:szCs w:val="28"/>
        </w:rPr>
        <w:t>посадових обов’язків</w:t>
      </w:r>
      <w:r w:rsidR="003F0B64" w:rsidRPr="00F80686">
        <w:rPr>
          <w:sz w:val="28"/>
          <w:szCs w:val="28"/>
        </w:rPr>
        <w:t xml:space="preserve"> адміністратора безпеки </w:t>
      </w:r>
      <w:r w:rsidR="00FF458D" w:rsidRPr="00F80686">
        <w:rPr>
          <w:sz w:val="28"/>
          <w:szCs w:val="28"/>
        </w:rPr>
        <w:t xml:space="preserve">та аудиту </w:t>
      </w:r>
      <w:r w:rsidR="00F80686" w:rsidRPr="00F80686">
        <w:rPr>
          <w:sz w:val="28"/>
          <w:szCs w:val="28"/>
        </w:rPr>
        <w:t xml:space="preserve">КНЕДП </w:t>
      </w:r>
      <w:r w:rsidR="003F0B64" w:rsidRPr="00F80686">
        <w:rPr>
          <w:sz w:val="28"/>
          <w:szCs w:val="28"/>
        </w:rPr>
        <w:t xml:space="preserve">з іншими </w:t>
      </w:r>
      <w:r w:rsidR="00EE6347" w:rsidRPr="00F80686">
        <w:rPr>
          <w:sz w:val="28"/>
          <w:szCs w:val="28"/>
        </w:rPr>
        <w:t>посадовими обов’язками, безпосередньо пов’язаними з наданням кваліфікованих електронних довірчих послуг</w:t>
      </w:r>
      <w:r w:rsidR="00CA0A1F" w:rsidRPr="00CA0A1F">
        <w:rPr>
          <w:sz w:val="28"/>
          <w:szCs w:val="28"/>
        </w:rPr>
        <w:t>,</w:t>
      </w:r>
      <w:r w:rsidR="00EE6347" w:rsidRPr="00F80686">
        <w:rPr>
          <w:sz w:val="28"/>
          <w:szCs w:val="28"/>
        </w:rPr>
        <w:t xml:space="preserve"> забороняється. </w:t>
      </w:r>
    </w:p>
    <w:p w14:paraId="3B6C381B" w14:textId="1DA8A73A" w:rsidR="00FB0629" w:rsidRPr="00BF7F97" w:rsidRDefault="00FB0629" w:rsidP="00E65A8D">
      <w:pPr>
        <w:widowControl w:val="0"/>
        <w:numPr>
          <w:ilvl w:val="0"/>
          <w:numId w:val="32"/>
        </w:numPr>
        <w:tabs>
          <w:tab w:val="left" w:pos="1276"/>
        </w:tabs>
        <w:spacing w:after="120"/>
        <w:ind w:left="0" w:firstLine="709"/>
        <w:jc w:val="both"/>
        <w:rPr>
          <w:sz w:val="28"/>
          <w:szCs w:val="28"/>
          <w:lang w:val="uk-UA"/>
        </w:rPr>
      </w:pPr>
      <w:r w:rsidRPr="00CF40F6">
        <w:rPr>
          <w:rFonts w:ascii="Times New Roman" w:hAnsi="Times New Roman"/>
          <w:sz w:val="28"/>
          <w:szCs w:val="28"/>
          <w:lang w:val="uk-UA"/>
        </w:rPr>
        <w:t xml:space="preserve">Виконання функцій </w:t>
      </w:r>
      <w:r w:rsidRPr="00BF7F97">
        <w:rPr>
          <w:rFonts w:ascii="Times New Roman" w:hAnsi="Times New Roman"/>
          <w:sz w:val="28"/>
          <w:szCs w:val="28"/>
          <w:lang w:val="uk-UA"/>
        </w:rPr>
        <w:t xml:space="preserve">посадових осіб </w:t>
      </w:r>
      <w:r w:rsidR="00F80686" w:rsidRPr="00F876AC">
        <w:rPr>
          <w:rFonts w:ascii="Times New Roman" w:hAnsi="Times New Roman"/>
          <w:sz w:val="28"/>
          <w:szCs w:val="28"/>
          <w:lang w:val="uk-UA"/>
        </w:rPr>
        <w:t>КНЕДП</w:t>
      </w:r>
      <w:r w:rsidRPr="00BF7F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07EE" w:rsidRPr="00BF7F97">
        <w:rPr>
          <w:rFonts w:ascii="Times New Roman" w:hAnsi="Times New Roman"/>
          <w:sz w:val="28"/>
          <w:szCs w:val="28"/>
          <w:lang w:val="uk-UA"/>
        </w:rPr>
        <w:t>поклада</w:t>
      </w:r>
      <w:r w:rsidR="004739E4">
        <w:rPr>
          <w:rFonts w:ascii="Times New Roman" w:hAnsi="Times New Roman"/>
          <w:sz w:val="28"/>
          <w:szCs w:val="28"/>
          <w:lang w:val="uk-UA"/>
        </w:rPr>
        <w:t xml:space="preserve">ється </w:t>
      </w:r>
      <w:r w:rsidR="00BD07EE" w:rsidRPr="00BF7F97">
        <w:rPr>
          <w:rFonts w:ascii="Times New Roman" w:hAnsi="Times New Roman"/>
          <w:sz w:val="28"/>
          <w:szCs w:val="28"/>
          <w:lang w:val="uk-UA"/>
        </w:rPr>
        <w:t xml:space="preserve">на працівників </w:t>
      </w:r>
      <w:r w:rsidR="00FF458D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="00BD07EE" w:rsidRPr="00BF7F97">
        <w:rPr>
          <w:rFonts w:ascii="Times New Roman" w:hAnsi="Times New Roman"/>
          <w:sz w:val="28"/>
          <w:szCs w:val="28"/>
          <w:lang w:val="uk-UA"/>
        </w:rPr>
        <w:t>Генерально</w:t>
      </w:r>
      <w:r w:rsidR="00FF458D">
        <w:rPr>
          <w:rFonts w:ascii="Times New Roman" w:hAnsi="Times New Roman"/>
          <w:sz w:val="28"/>
          <w:szCs w:val="28"/>
          <w:lang w:val="uk-UA"/>
        </w:rPr>
        <w:t>го</w:t>
      </w:r>
      <w:r w:rsidR="00BD07EE" w:rsidRPr="00BF7F97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FF458D">
        <w:rPr>
          <w:rFonts w:ascii="Times New Roman" w:hAnsi="Times New Roman"/>
          <w:sz w:val="28"/>
          <w:szCs w:val="28"/>
          <w:lang w:val="uk-UA"/>
        </w:rPr>
        <w:t>ор</w:t>
      </w:r>
      <w:r w:rsidR="00BD07EE" w:rsidRPr="00BF7F97">
        <w:rPr>
          <w:rFonts w:ascii="Times New Roman" w:hAnsi="Times New Roman"/>
          <w:sz w:val="28"/>
          <w:szCs w:val="28"/>
          <w:lang w:val="uk-UA"/>
        </w:rPr>
        <w:t xml:space="preserve">а, які мають вищу </w:t>
      </w:r>
      <w:r w:rsidR="00F80686">
        <w:rPr>
          <w:rFonts w:ascii="Times New Roman" w:hAnsi="Times New Roman"/>
          <w:sz w:val="28"/>
          <w:szCs w:val="28"/>
          <w:lang w:val="uk-UA"/>
        </w:rPr>
        <w:t xml:space="preserve">освіту за спеціальністю у сферах інформаційних технологій, захисту інформації або </w:t>
      </w:r>
      <w:proofErr w:type="spellStart"/>
      <w:r w:rsidR="00F80686">
        <w:rPr>
          <w:rFonts w:ascii="Times New Roman" w:hAnsi="Times New Roman"/>
          <w:sz w:val="28"/>
          <w:szCs w:val="28"/>
          <w:lang w:val="uk-UA"/>
        </w:rPr>
        <w:t>кібербезпеки</w:t>
      </w:r>
      <w:proofErr w:type="spellEnd"/>
      <w:r w:rsidR="00F80686">
        <w:rPr>
          <w:rFonts w:ascii="Times New Roman" w:hAnsi="Times New Roman"/>
          <w:sz w:val="28"/>
          <w:szCs w:val="28"/>
          <w:lang w:val="uk-UA"/>
        </w:rPr>
        <w:t xml:space="preserve"> чи правознавства, а також стаж роботи за фахом </w:t>
      </w:r>
      <w:r w:rsidR="004739E4">
        <w:rPr>
          <w:rFonts w:ascii="Times New Roman" w:hAnsi="Times New Roman"/>
          <w:sz w:val="28"/>
          <w:szCs w:val="28"/>
          <w:lang w:val="uk-UA"/>
        </w:rPr>
        <w:t xml:space="preserve">у зазначених сферах </w:t>
      </w:r>
      <w:r w:rsidR="00BD07EE" w:rsidRPr="00BF7F97">
        <w:rPr>
          <w:rFonts w:ascii="Times New Roman" w:hAnsi="Times New Roman"/>
          <w:sz w:val="28"/>
          <w:szCs w:val="28"/>
          <w:lang w:val="uk-UA"/>
        </w:rPr>
        <w:t>не менше тр</w:t>
      </w:r>
      <w:r w:rsidR="004739E4">
        <w:rPr>
          <w:rFonts w:ascii="Times New Roman" w:hAnsi="Times New Roman"/>
          <w:sz w:val="28"/>
          <w:szCs w:val="28"/>
          <w:lang w:val="uk-UA"/>
        </w:rPr>
        <w:t>ьох</w:t>
      </w:r>
      <w:r w:rsidR="00BD07EE" w:rsidRPr="00BF7F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 w:rsidRPr="00BF7F97">
        <w:rPr>
          <w:rFonts w:ascii="Times New Roman" w:hAnsi="Times New Roman"/>
          <w:sz w:val="28"/>
          <w:szCs w:val="28"/>
          <w:lang w:val="uk-UA"/>
        </w:rPr>
        <w:t>рок</w:t>
      </w:r>
      <w:r w:rsidR="004739E4">
        <w:rPr>
          <w:rFonts w:ascii="Times New Roman" w:hAnsi="Times New Roman"/>
          <w:sz w:val="28"/>
          <w:szCs w:val="28"/>
          <w:lang w:val="uk-UA"/>
        </w:rPr>
        <w:t>ів</w:t>
      </w:r>
      <w:r w:rsidR="00BD07EE" w:rsidRPr="00BF7F97">
        <w:rPr>
          <w:rFonts w:ascii="Times New Roman" w:hAnsi="Times New Roman"/>
          <w:sz w:val="28"/>
          <w:szCs w:val="28"/>
          <w:lang w:val="uk-UA"/>
        </w:rPr>
        <w:t>.</w:t>
      </w:r>
    </w:p>
    <w:p w14:paraId="41B13674" w14:textId="07779CE0" w:rsidR="005C79DB" w:rsidRPr="00FA3E2E" w:rsidRDefault="00E717F8" w:rsidP="005D2302">
      <w:pPr>
        <w:pStyle w:val="a6"/>
        <w:widowControl w:val="0"/>
        <w:tabs>
          <w:tab w:val="left" w:pos="1276"/>
        </w:tabs>
        <w:spacing w:before="120" w:after="120"/>
        <w:ind w:left="0" w:firstLine="709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BF7F97">
        <w:rPr>
          <w:rFonts w:ascii="Times New Roman" w:hAnsi="Times New Roman"/>
          <w:b/>
          <w:sz w:val="28"/>
          <w:szCs w:val="28"/>
          <w:lang w:val="uk-UA"/>
        </w:rPr>
        <w:t>ІІІ.</w:t>
      </w:r>
      <w:r w:rsidRPr="00BF7F97">
        <w:rPr>
          <w:rFonts w:ascii="Times New Roman" w:hAnsi="Times New Roman"/>
          <w:b/>
          <w:sz w:val="28"/>
          <w:szCs w:val="28"/>
          <w:lang w:val="uk-UA"/>
        </w:rPr>
        <w:tab/>
        <w:t>Основні завдання</w:t>
      </w:r>
      <w:r w:rsidRPr="00FA3E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C16C4" w:rsidRPr="00FA3E2E">
        <w:rPr>
          <w:rFonts w:ascii="Times New Roman" w:hAnsi="Times New Roman"/>
          <w:b/>
          <w:sz w:val="28"/>
          <w:szCs w:val="28"/>
          <w:lang w:val="uk-UA"/>
        </w:rPr>
        <w:t xml:space="preserve">та функції </w:t>
      </w:r>
      <w:r w:rsidR="004739E4" w:rsidRPr="00FD1063">
        <w:rPr>
          <w:rFonts w:ascii="Times New Roman" w:hAnsi="Times New Roman"/>
          <w:b/>
          <w:sz w:val="28"/>
          <w:szCs w:val="28"/>
          <w:lang w:val="uk-UA"/>
        </w:rPr>
        <w:t>КНЕДП</w:t>
      </w:r>
      <w:r w:rsidR="00CD53DC" w:rsidRPr="00FA3E2E">
        <w:rPr>
          <w:rFonts w:ascii="Times New Roman" w:hAnsi="Times New Roman"/>
          <w:sz w:val="28"/>
          <w:szCs w:val="28"/>
          <w:lang w:val="uk-UA"/>
        </w:rPr>
        <w:t>:</w:t>
      </w:r>
    </w:p>
    <w:p w14:paraId="4682E764" w14:textId="694EDFAC" w:rsidR="008E2834" w:rsidRPr="00FA3E2E" w:rsidRDefault="0064605F" w:rsidP="001D00B3">
      <w:pPr>
        <w:pStyle w:val="a6"/>
        <w:widowControl w:val="0"/>
        <w:numPr>
          <w:ilvl w:val="0"/>
          <w:numId w:val="6"/>
        </w:numPr>
        <w:tabs>
          <w:tab w:val="left" w:pos="1276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A3E2E">
        <w:rPr>
          <w:rFonts w:ascii="Times New Roman" w:hAnsi="Times New Roman"/>
          <w:sz w:val="28"/>
          <w:szCs w:val="28"/>
          <w:lang w:val="uk-UA"/>
        </w:rPr>
        <w:t xml:space="preserve">надання заявникам та </w:t>
      </w:r>
      <w:proofErr w:type="spellStart"/>
      <w:r w:rsidRPr="00FA3E2E">
        <w:rPr>
          <w:rFonts w:ascii="Times New Roman" w:hAnsi="Times New Roman"/>
          <w:sz w:val="28"/>
          <w:szCs w:val="28"/>
          <w:lang w:val="uk-UA"/>
        </w:rPr>
        <w:t>підписувачам</w:t>
      </w:r>
      <w:proofErr w:type="spellEnd"/>
      <w:r w:rsidRPr="00FA3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 w:rsidRPr="00F876AC">
        <w:rPr>
          <w:rFonts w:ascii="Times New Roman" w:hAnsi="Times New Roman"/>
          <w:sz w:val="28"/>
          <w:szCs w:val="28"/>
          <w:lang w:val="uk-UA"/>
        </w:rPr>
        <w:t>КНЕДП</w:t>
      </w:r>
      <w:r w:rsidR="004739E4" w:rsidRPr="00BF7F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58D">
        <w:rPr>
          <w:rFonts w:ascii="Times New Roman" w:hAnsi="Times New Roman"/>
          <w:sz w:val="28"/>
          <w:szCs w:val="28"/>
          <w:lang w:val="uk-UA"/>
        </w:rPr>
        <w:t xml:space="preserve">електронних довірчих </w:t>
      </w:r>
      <w:r w:rsidRPr="00FA3E2E">
        <w:rPr>
          <w:rFonts w:ascii="Times New Roman" w:hAnsi="Times New Roman"/>
          <w:sz w:val="28"/>
          <w:szCs w:val="28"/>
          <w:lang w:val="uk-UA"/>
        </w:rPr>
        <w:t>послуг</w:t>
      </w:r>
      <w:r w:rsidR="008E2834" w:rsidRPr="00FA3E2E">
        <w:rPr>
          <w:rFonts w:ascii="Times New Roman" w:hAnsi="Times New Roman"/>
          <w:sz w:val="28"/>
          <w:szCs w:val="28"/>
          <w:lang w:val="uk-UA"/>
        </w:rPr>
        <w:t>;</w:t>
      </w:r>
    </w:p>
    <w:p w14:paraId="26F3CCB5" w14:textId="045F348B" w:rsidR="008E2834" w:rsidRPr="00FA3E2E" w:rsidRDefault="00CD53DC" w:rsidP="001D00B3">
      <w:pPr>
        <w:pStyle w:val="a6"/>
        <w:widowControl w:val="0"/>
        <w:numPr>
          <w:ilvl w:val="0"/>
          <w:numId w:val="6"/>
        </w:numPr>
        <w:tabs>
          <w:tab w:val="left" w:pos="1276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A3E2E">
        <w:rPr>
          <w:rFonts w:ascii="Times New Roman" w:hAnsi="Times New Roman"/>
          <w:sz w:val="28"/>
          <w:szCs w:val="28"/>
          <w:lang w:val="uk-UA"/>
        </w:rPr>
        <w:t>реалізація</w:t>
      </w:r>
      <w:r w:rsidR="0064605F" w:rsidRPr="00FA3E2E">
        <w:rPr>
          <w:rFonts w:ascii="Times New Roman" w:hAnsi="Times New Roman"/>
          <w:sz w:val="28"/>
          <w:szCs w:val="28"/>
          <w:lang w:val="uk-UA"/>
        </w:rPr>
        <w:t xml:space="preserve"> регламентних процедур, передбачених Регламентом </w:t>
      </w:r>
      <w:r w:rsidR="004739E4" w:rsidRPr="00F876AC">
        <w:rPr>
          <w:rFonts w:ascii="Times New Roman" w:hAnsi="Times New Roman"/>
          <w:sz w:val="28"/>
          <w:szCs w:val="28"/>
          <w:lang w:val="uk-UA"/>
        </w:rPr>
        <w:t>КНЕДП</w:t>
      </w:r>
      <w:r w:rsidR="008E2834" w:rsidRPr="00FA3E2E">
        <w:rPr>
          <w:rFonts w:ascii="Times New Roman" w:hAnsi="Times New Roman"/>
          <w:sz w:val="28"/>
          <w:szCs w:val="28"/>
          <w:lang w:val="uk-UA"/>
        </w:rPr>
        <w:t>;</w:t>
      </w:r>
    </w:p>
    <w:p w14:paraId="72010C60" w14:textId="761AAF47" w:rsidR="008E2834" w:rsidRDefault="0064605F" w:rsidP="001D00B3">
      <w:pPr>
        <w:pStyle w:val="a6"/>
        <w:widowControl w:val="0"/>
        <w:numPr>
          <w:ilvl w:val="0"/>
          <w:numId w:val="6"/>
        </w:numPr>
        <w:tabs>
          <w:tab w:val="left" w:pos="1276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4605F">
        <w:rPr>
          <w:rFonts w:ascii="Times New Roman" w:hAnsi="Times New Roman"/>
          <w:sz w:val="28"/>
          <w:szCs w:val="28"/>
          <w:lang w:val="uk-UA"/>
        </w:rPr>
        <w:t>експлуатаці</w:t>
      </w:r>
      <w:r w:rsidR="008E2834">
        <w:rPr>
          <w:rFonts w:ascii="Times New Roman" w:hAnsi="Times New Roman"/>
          <w:sz w:val="28"/>
          <w:szCs w:val="28"/>
          <w:lang w:val="uk-UA"/>
        </w:rPr>
        <w:t>я</w:t>
      </w:r>
      <w:r w:rsidRPr="0064605F">
        <w:rPr>
          <w:rFonts w:ascii="Times New Roman" w:hAnsi="Times New Roman"/>
          <w:sz w:val="28"/>
          <w:szCs w:val="28"/>
          <w:lang w:val="uk-UA"/>
        </w:rPr>
        <w:t>, технічн</w:t>
      </w:r>
      <w:r w:rsidR="008E2834">
        <w:rPr>
          <w:rFonts w:ascii="Times New Roman" w:hAnsi="Times New Roman"/>
          <w:sz w:val="28"/>
          <w:szCs w:val="28"/>
          <w:lang w:val="uk-UA"/>
        </w:rPr>
        <w:t>е</w:t>
      </w:r>
      <w:r w:rsidRPr="0064605F">
        <w:rPr>
          <w:rFonts w:ascii="Times New Roman" w:hAnsi="Times New Roman"/>
          <w:sz w:val="28"/>
          <w:szCs w:val="28"/>
          <w:lang w:val="uk-UA"/>
        </w:rPr>
        <w:t xml:space="preserve"> обслуговування та відновлення інформаційно-телекомунікаційної системи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64605F"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="00CD53DC">
        <w:rPr>
          <w:rFonts w:ascii="Times New Roman" w:hAnsi="Times New Roman"/>
          <w:sz w:val="28"/>
          <w:szCs w:val="28"/>
          <w:lang w:val="uk-UA"/>
        </w:rPr>
        <w:t>–</w:t>
      </w:r>
      <w:r w:rsidRPr="0064605F">
        <w:rPr>
          <w:rFonts w:ascii="Times New Roman" w:hAnsi="Times New Roman"/>
          <w:sz w:val="28"/>
          <w:szCs w:val="28"/>
          <w:lang w:val="uk-UA"/>
        </w:rPr>
        <w:t xml:space="preserve"> ІТС)</w:t>
      </w:r>
      <w:r w:rsidR="008E2834">
        <w:rPr>
          <w:rFonts w:ascii="Times New Roman" w:hAnsi="Times New Roman"/>
          <w:sz w:val="28"/>
          <w:szCs w:val="28"/>
          <w:lang w:val="uk-UA"/>
        </w:rPr>
        <w:t>;</w:t>
      </w:r>
    </w:p>
    <w:p w14:paraId="2D44A9CD" w14:textId="00752174" w:rsidR="008E2834" w:rsidRPr="00FB64CD" w:rsidRDefault="0064605F" w:rsidP="001D00B3">
      <w:pPr>
        <w:pStyle w:val="a6"/>
        <w:widowControl w:val="0"/>
        <w:numPr>
          <w:ilvl w:val="0"/>
          <w:numId w:val="6"/>
        </w:numPr>
        <w:tabs>
          <w:tab w:val="left" w:pos="1276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B64CD">
        <w:rPr>
          <w:rFonts w:ascii="Times New Roman" w:hAnsi="Times New Roman"/>
          <w:sz w:val="28"/>
          <w:szCs w:val="28"/>
          <w:lang w:val="uk-UA"/>
        </w:rPr>
        <w:t xml:space="preserve">забезпечення захисту конфіденційної інформації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FB64C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4739E4">
        <w:rPr>
          <w:rFonts w:ascii="Times New Roman" w:hAnsi="Times New Roman"/>
          <w:sz w:val="28"/>
          <w:szCs w:val="28"/>
          <w:lang w:val="uk-UA"/>
        </w:rPr>
        <w:t xml:space="preserve">персональних даних </w:t>
      </w:r>
      <w:proofErr w:type="spellStart"/>
      <w:r w:rsidR="00FB64CD" w:rsidRPr="00FB64CD">
        <w:rPr>
          <w:rFonts w:ascii="Times New Roman" w:hAnsi="Times New Roman"/>
          <w:sz w:val="28"/>
          <w:szCs w:val="28"/>
          <w:lang w:val="uk-UA"/>
        </w:rPr>
        <w:t>підписувачів</w:t>
      </w:r>
      <w:proofErr w:type="spellEnd"/>
      <w:r w:rsidRPr="00FB64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="008E2834" w:rsidRPr="00FB64CD">
        <w:rPr>
          <w:rFonts w:ascii="Times New Roman" w:hAnsi="Times New Roman"/>
          <w:sz w:val="28"/>
          <w:szCs w:val="28"/>
          <w:lang w:val="uk-UA"/>
        </w:rPr>
        <w:t>;</w:t>
      </w:r>
    </w:p>
    <w:p w14:paraId="3E32D8BE" w14:textId="608F888D" w:rsidR="00A82742" w:rsidRPr="00FA3E2E" w:rsidRDefault="0064605F" w:rsidP="005D2302">
      <w:pPr>
        <w:pStyle w:val="a6"/>
        <w:widowControl w:val="0"/>
        <w:numPr>
          <w:ilvl w:val="0"/>
          <w:numId w:val="6"/>
        </w:numPr>
        <w:tabs>
          <w:tab w:val="left" w:pos="1276"/>
        </w:tabs>
        <w:spacing w:after="24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A3E2E">
        <w:rPr>
          <w:rFonts w:ascii="Times New Roman" w:hAnsi="Times New Roman"/>
          <w:sz w:val="28"/>
          <w:szCs w:val="28"/>
          <w:lang w:val="uk-UA"/>
        </w:rPr>
        <w:t xml:space="preserve">підтримання функціонування комплексної системи захисту інформації ІТС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="00611C4C" w:rsidRPr="00FA3E2E">
        <w:rPr>
          <w:rFonts w:ascii="Times New Roman" w:hAnsi="Times New Roman"/>
          <w:sz w:val="28"/>
          <w:szCs w:val="28"/>
          <w:lang w:val="uk-UA"/>
        </w:rPr>
        <w:t>–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 КСЗІ).</w:t>
      </w:r>
    </w:p>
    <w:p w14:paraId="3FB1BE80" w14:textId="46B285AF" w:rsidR="0064605F" w:rsidRPr="00FA3E2E" w:rsidRDefault="00A82742" w:rsidP="005D2302">
      <w:pPr>
        <w:pStyle w:val="a6"/>
        <w:widowControl w:val="0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A3E2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A3E2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A3E2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A3E2E">
        <w:rPr>
          <w:rFonts w:ascii="Times New Roman" w:hAnsi="Times New Roman"/>
          <w:sz w:val="28"/>
          <w:szCs w:val="28"/>
          <w:lang w:val="uk-UA"/>
        </w:rPr>
        <w:tab/>
      </w:r>
      <w:r w:rsidRPr="00FA3E2E">
        <w:rPr>
          <w:rFonts w:ascii="Times New Roman" w:hAnsi="Times New Roman"/>
          <w:b/>
          <w:sz w:val="28"/>
          <w:lang w:val="uk-UA"/>
        </w:rPr>
        <w:t xml:space="preserve">Повноваження </w:t>
      </w:r>
      <w:r w:rsidR="00671CB8" w:rsidRPr="00FA3E2E">
        <w:rPr>
          <w:rFonts w:ascii="Times New Roman" w:hAnsi="Times New Roman"/>
          <w:b/>
          <w:sz w:val="28"/>
          <w:lang w:val="uk-UA"/>
        </w:rPr>
        <w:t>п</w:t>
      </w:r>
      <w:r w:rsidR="00F908E9" w:rsidRPr="00FA3E2E">
        <w:rPr>
          <w:rFonts w:ascii="Times New Roman" w:hAnsi="Times New Roman"/>
          <w:b/>
          <w:sz w:val="28"/>
          <w:lang w:val="uk-UA"/>
        </w:rPr>
        <w:t>осадових осіб</w:t>
      </w:r>
      <w:r w:rsidR="00671CB8" w:rsidRPr="00FA3E2E">
        <w:rPr>
          <w:rFonts w:ascii="Times New Roman" w:hAnsi="Times New Roman"/>
          <w:b/>
          <w:sz w:val="28"/>
          <w:lang w:val="uk-UA"/>
        </w:rPr>
        <w:t xml:space="preserve"> </w:t>
      </w:r>
      <w:r w:rsidR="004739E4">
        <w:rPr>
          <w:rFonts w:ascii="Times New Roman" w:hAnsi="Times New Roman"/>
          <w:b/>
          <w:sz w:val="28"/>
          <w:lang w:val="uk-UA"/>
        </w:rPr>
        <w:t>КНЕДП</w:t>
      </w:r>
    </w:p>
    <w:p w14:paraId="20E6074C" w14:textId="4DB890F9" w:rsidR="00671CB8" w:rsidRPr="00FA3E2E" w:rsidRDefault="00671CB8" w:rsidP="005D2302">
      <w:pPr>
        <w:pStyle w:val="a6"/>
        <w:widowControl w:val="0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rPr>
          <w:rFonts w:ascii="Times New Roman" w:hAnsi="Times New Roman"/>
          <w:b/>
          <w:sz w:val="28"/>
          <w:szCs w:val="28"/>
          <w:lang w:val="uk-UA"/>
        </w:rPr>
      </w:pPr>
      <w:r w:rsidRPr="00FA3E2E">
        <w:rPr>
          <w:rFonts w:ascii="Times New Roman" w:hAnsi="Times New Roman"/>
          <w:b/>
          <w:sz w:val="28"/>
          <w:szCs w:val="28"/>
          <w:lang w:val="uk-UA"/>
        </w:rPr>
        <w:t xml:space="preserve">Керівник </w:t>
      </w:r>
      <w:r w:rsidR="004739E4">
        <w:rPr>
          <w:rFonts w:ascii="Times New Roman" w:hAnsi="Times New Roman"/>
          <w:b/>
          <w:sz w:val="28"/>
          <w:szCs w:val="28"/>
          <w:lang w:val="uk-UA"/>
        </w:rPr>
        <w:t>КНЕДП</w:t>
      </w:r>
      <w:r w:rsidR="00CD53DC" w:rsidRPr="00FA3E2E">
        <w:rPr>
          <w:rFonts w:ascii="Times New Roman" w:hAnsi="Times New Roman"/>
          <w:sz w:val="28"/>
          <w:szCs w:val="28"/>
          <w:lang w:val="uk-UA"/>
        </w:rPr>
        <w:t>:</w:t>
      </w:r>
    </w:p>
    <w:p w14:paraId="33B2BD6F" w14:textId="428ABDF6" w:rsidR="00264E2B" w:rsidRDefault="00FB64CD" w:rsidP="00047663">
      <w:pPr>
        <w:pStyle w:val="a"/>
        <w:ind w:left="0" w:firstLine="709"/>
      </w:pPr>
      <w:r w:rsidRPr="00FA3E2E">
        <w:t>з</w:t>
      </w:r>
      <w:r w:rsidR="00264E2B" w:rsidRPr="00FA3E2E">
        <w:t>дійсн</w:t>
      </w:r>
      <w:r w:rsidRPr="00FA3E2E">
        <w:t xml:space="preserve">ює </w:t>
      </w:r>
      <w:r w:rsidR="00417DF3" w:rsidRPr="00FA3E2E">
        <w:rPr>
          <w:color w:val="000000"/>
        </w:rPr>
        <w:t>загальне</w:t>
      </w:r>
      <w:r w:rsidR="00264E2B" w:rsidRPr="00FA3E2E">
        <w:t xml:space="preserve"> </w:t>
      </w:r>
      <w:r w:rsidR="00CD2CA4" w:rsidRPr="00FA3E2E">
        <w:t xml:space="preserve">керівництво діяльністю </w:t>
      </w:r>
      <w:r w:rsidR="004739E4">
        <w:t>КНЕДП</w:t>
      </w:r>
      <w:r w:rsidR="00264E2B" w:rsidRPr="00FA3E2E">
        <w:t>, забезпеч</w:t>
      </w:r>
      <w:r w:rsidR="00B11C80" w:rsidRPr="00FA3E2E">
        <w:t>ує</w:t>
      </w:r>
      <w:r w:rsidR="00264E2B" w:rsidRPr="00FA3E2E">
        <w:t xml:space="preserve"> ефективн</w:t>
      </w:r>
      <w:r w:rsidR="00B11C80" w:rsidRPr="00FA3E2E">
        <w:t>е</w:t>
      </w:r>
      <w:r w:rsidR="00264E2B" w:rsidRPr="00FA3E2E">
        <w:t xml:space="preserve"> використання і збереження майна </w:t>
      </w:r>
      <w:r w:rsidR="004739E4">
        <w:t>КНЕДП</w:t>
      </w:r>
      <w:r w:rsidR="00264E2B" w:rsidRPr="00FA3E2E">
        <w:t>, організаці</w:t>
      </w:r>
      <w:r w:rsidR="00B11C80" w:rsidRPr="00FA3E2E">
        <w:t>ю</w:t>
      </w:r>
      <w:r w:rsidR="00264E2B" w:rsidRPr="00FA3E2E">
        <w:t xml:space="preserve"> діловодства, виконання завдань</w:t>
      </w:r>
      <w:r w:rsidR="006B3658" w:rsidRPr="00FA3E2E">
        <w:t>,</w:t>
      </w:r>
      <w:r w:rsidR="00264E2B" w:rsidRPr="00FA3E2E">
        <w:t xml:space="preserve"> передбачених Регламентом</w:t>
      </w:r>
      <w:r w:rsidR="006B3658" w:rsidRPr="00FA3E2E">
        <w:t xml:space="preserve"> </w:t>
      </w:r>
      <w:r w:rsidR="004739E4">
        <w:t>КНЕДП</w:t>
      </w:r>
      <w:r w:rsidR="00264E2B" w:rsidRPr="00FA3E2E">
        <w:t>;</w:t>
      </w:r>
    </w:p>
    <w:p w14:paraId="6B1A2875" w14:textId="11310035" w:rsidR="0023371D" w:rsidRPr="00FA3E2E" w:rsidRDefault="00CA0A1F" w:rsidP="00047663">
      <w:pPr>
        <w:pStyle w:val="a"/>
        <w:ind w:left="0" w:firstLine="709"/>
      </w:pPr>
      <w:r w:rsidRPr="00FA3E2E">
        <w:t>розглядає документи, що надійшли до</w:t>
      </w:r>
      <w:r w:rsidRPr="00FA3E2E">
        <w:rPr>
          <w:lang w:val="ru-RU"/>
        </w:rPr>
        <w:t xml:space="preserve"> </w:t>
      </w:r>
      <w:r>
        <w:rPr>
          <w:lang w:val="ru-RU"/>
        </w:rPr>
        <w:t>КНЕДП</w:t>
      </w:r>
      <w:r w:rsidRPr="00FA3E2E">
        <w:t>, у межах компетенції підписує, затверджує та візує службову документацію;</w:t>
      </w:r>
    </w:p>
    <w:p w14:paraId="658F083D" w14:textId="587C89ED" w:rsidR="00264E2B" w:rsidRPr="00FA3E2E" w:rsidRDefault="00264E2B" w:rsidP="00047663">
      <w:pPr>
        <w:pStyle w:val="a"/>
        <w:ind w:left="0" w:firstLine="709"/>
      </w:pPr>
      <w:r w:rsidRPr="00FA3E2E">
        <w:t>контрол</w:t>
      </w:r>
      <w:r w:rsidR="00B11C80" w:rsidRPr="00FA3E2E">
        <w:t>ює</w:t>
      </w:r>
      <w:r w:rsidRPr="00FA3E2E">
        <w:t xml:space="preserve"> робот</w:t>
      </w:r>
      <w:r w:rsidR="00B11C80" w:rsidRPr="00FA3E2E">
        <w:t>у</w:t>
      </w:r>
      <w:r w:rsidRPr="00FA3E2E">
        <w:t xml:space="preserve"> відокремлених пунктів реєстрації </w:t>
      </w:r>
      <w:r w:rsidR="004739E4">
        <w:t>КНЕДП</w:t>
      </w:r>
      <w:r w:rsidRPr="00FA3E2E">
        <w:t xml:space="preserve"> (далі – ВПР </w:t>
      </w:r>
      <w:r w:rsidR="004739E4">
        <w:t>КНЕДП</w:t>
      </w:r>
      <w:r w:rsidRPr="00FA3E2E">
        <w:t>);</w:t>
      </w:r>
    </w:p>
    <w:p w14:paraId="3B3BF031" w14:textId="4ACAEAE1" w:rsidR="00264E2B" w:rsidRPr="00FA3E2E" w:rsidRDefault="00264E2B" w:rsidP="0071334F">
      <w:pPr>
        <w:pStyle w:val="a"/>
        <w:spacing w:after="240"/>
        <w:ind w:left="0" w:firstLine="709"/>
      </w:pPr>
      <w:r w:rsidRPr="00FA3E2E">
        <w:t>визнач</w:t>
      </w:r>
      <w:r w:rsidR="00B11C80" w:rsidRPr="00FA3E2E">
        <w:t>ає</w:t>
      </w:r>
      <w:r w:rsidRPr="00FA3E2E">
        <w:t xml:space="preserve"> систем</w:t>
      </w:r>
      <w:r w:rsidR="00B11C80" w:rsidRPr="00FA3E2E">
        <w:t>у</w:t>
      </w:r>
      <w:r w:rsidRPr="00FA3E2E">
        <w:t xml:space="preserve"> організаційних </w:t>
      </w:r>
      <w:r w:rsidR="006B3658" w:rsidRPr="00FA3E2E">
        <w:t>і</w:t>
      </w:r>
      <w:r w:rsidRPr="00FA3E2E">
        <w:t xml:space="preserve"> технічних заходів збереження конфіденційної інформації </w:t>
      </w:r>
      <w:r w:rsidR="004739E4">
        <w:t>КНЕДП</w:t>
      </w:r>
      <w:r w:rsidRPr="00FA3E2E">
        <w:t xml:space="preserve"> та </w:t>
      </w:r>
      <w:r w:rsidR="00FF458D">
        <w:t xml:space="preserve">Офісу </w:t>
      </w:r>
      <w:r w:rsidRPr="00FA3E2E">
        <w:t>Генерально</w:t>
      </w:r>
      <w:r w:rsidR="00FF458D">
        <w:t>го</w:t>
      </w:r>
      <w:r w:rsidRPr="00FA3E2E">
        <w:t xml:space="preserve"> прокур</w:t>
      </w:r>
      <w:r w:rsidR="00FF458D">
        <w:t>ор</w:t>
      </w:r>
      <w:r w:rsidRPr="00FA3E2E">
        <w:t>а;</w:t>
      </w:r>
    </w:p>
    <w:p w14:paraId="057A4E16" w14:textId="00A1FDB8" w:rsidR="00264E2B" w:rsidRPr="00FA3E2E" w:rsidRDefault="00264E2B" w:rsidP="00047663">
      <w:pPr>
        <w:pStyle w:val="a"/>
        <w:ind w:left="0" w:firstLine="709"/>
      </w:pPr>
      <w:r w:rsidRPr="00FA3E2E">
        <w:t>пода</w:t>
      </w:r>
      <w:r w:rsidR="00B11C80" w:rsidRPr="00FA3E2E">
        <w:t>є</w:t>
      </w:r>
      <w:r w:rsidRPr="00FA3E2E">
        <w:t xml:space="preserve"> звіт</w:t>
      </w:r>
      <w:r w:rsidR="00B11C80" w:rsidRPr="00FA3E2E">
        <w:t>и</w:t>
      </w:r>
      <w:r w:rsidRPr="00FA3E2E">
        <w:t xml:space="preserve"> про роботу </w:t>
      </w:r>
      <w:r w:rsidR="004739E4">
        <w:t>КНЕДП</w:t>
      </w:r>
      <w:r w:rsidRPr="00FA3E2E">
        <w:t xml:space="preserve"> до </w:t>
      </w:r>
      <w:r w:rsidR="006B3658" w:rsidRPr="00FA3E2E">
        <w:t>ц</w:t>
      </w:r>
      <w:r w:rsidRPr="00FA3E2E">
        <w:t xml:space="preserve">ентрального </w:t>
      </w:r>
      <w:proofErr w:type="spellStart"/>
      <w:r w:rsidRPr="00FA3E2E">
        <w:t>засвідчувального</w:t>
      </w:r>
      <w:proofErr w:type="spellEnd"/>
      <w:r w:rsidRPr="00FA3E2E">
        <w:t xml:space="preserve"> органу (далі – ЦЗО) та Державної служби спеціального зв’язку та захисту інформації України (відповідно до вимог нормативної документації);</w:t>
      </w:r>
    </w:p>
    <w:p w14:paraId="40126401" w14:textId="363B12F6" w:rsidR="00264E2B" w:rsidRDefault="00264E2B" w:rsidP="0071334F">
      <w:pPr>
        <w:pStyle w:val="a"/>
        <w:spacing w:after="240"/>
        <w:ind w:left="0" w:firstLine="709"/>
      </w:pPr>
      <w:r w:rsidRPr="00FA3E2E">
        <w:t>вжива</w:t>
      </w:r>
      <w:r w:rsidR="00B11C80" w:rsidRPr="00FA3E2E">
        <w:t>є</w:t>
      </w:r>
      <w:r w:rsidRPr="00FA3E2E">
        <w:t xml:space="preserve"> заходів </w:t>
      </w:r>
      <w:r w:rsidR="000B72A6" w:rsidRPr="00FA3E2E">
        <w:t>щодо</w:t>
      </w:r>
      <w:r w:rsidRPr="00FA3E2E">
        <w:t xml:space="preserve"> підвищення ефективності роботи </w:t>
      </w:r>
      <w:r w:rsidR="00D914B2" w:rsidRPr="00FA3E2E">
        <w:t>посадових осіб</w:t>
      </w:r>
      <w:r w:rsidRPr="00FA3E2E">
        <w:t xml:space="preserve"> </w:t>
      </w:r>
      <w:r w:rsidR="004739E4">
        <w:t>КНЕДП</w:t>
      </w:r>
      <w:r w:rsidRPr="00FA3E2E">
        <w:t xml:space="preserve"> та ВПР </w:t>
      </w:r>
      <w:r w:rsidR="004739E4">
        <w:t>КНЕДП</w:t>
      </w:r>
      <w:r w:rsidRPr="00FA3E2E">
        <w:t>;</w:t>
      </w:r>
    </w:p>
    <w:p w14:paraId="13532E7A" w14:textId="77777777" w:rsidR="0071334F" w:rsidRPr="00FA3E2E" w:rsidRDefault="0071334F" w:rsidP="0071334F">
      <w:pPr>
        <w:pStyle w:val="a"/>
        <w:numPr>
          <w:ilvl w:val="0"/>
          <w:numId w:val="0"/>
        </w:numPr>
        <w:spacing w:after="240"/>
        <w:ind w:left="709"/>
      </w:pPr>
    </w:p>
    <w:p w14:paraId="1C93552E" w14:textId="3A0C0FDE" w:rsidR="00264E2B" w:rsidRPr="00F06650" w:rsidRDefault="00264E2B" w:rsidP="00047663">
      <w:pPr>
        <w:pStyle w:val="a"/>
        <w:ind w:left="0" w:firstLine="709"/>
      </w:pPr>
      <w:r w:rsidRPr="00FA3E2E">
        <w:lastRenderedPageBreak/>
        <w:t>організ</w:t>
      </w:r>
      <w:r w:rsidR="00B11C80" w:rsidRPr="00FA3E2E">
        <w:t xml:space="preserve">овує </w:t>
      </w:r>
      <w:r w:rsidRPr="00FA3E2E">
        <w:t>впровадження нових</w:t>
      </w:r>
      <w:r w:rsidRPr="00F06650">
        <w:t xml:space="preserve"> форм і методів управління </w:t>
      </w:r>
      <w:r w:rsidR="004739E4">
        <w:t>КНЕДП</w:t>
      </w:r>
      <w:r w:rsidRPr="00F06650">
        <w:t xml:space="preserve"> та </w:t>
      </w:r>
      <w:r w:rsidR="00FB64CD" w:rsidRPr="00F06650">
        <w:t xml:space="preserve">ВПР </w:t>
      </w:r>
      <w:r w:rsidR="004739E4">
        <w:t>КНЕДП</w:t>
      </w:r>
      <w:r w:rsidRPr="00F06650">
        <w:t xml:space="preserve">, створення організаційних і адміністративних умов для </w:t>
      </w:r>
      <w:r w:rsidR="00CD53DC" w:rsidRPr="00F06650">
        <w:t xml:space="preserve">ефективної </w:t>
      </w:r>
      <w:r w:rsidRPr="00F06650">
        <w:t xml:space="preserve">праці у </w:t>
      </w:r>
      <w:r w:rsidR="004739E4">
        <w:t>КНЕДП</w:t>
      </w:r>
      <w:r w:rsidRPr="00F06650">
        <w:t>;</w:t>
      </w:r>
    </w:p>
    <w:p w14:paraId="5B377EE1" w14:textId="77777777" w:rsidR="00264E2B" w:rsidRPr="00F06650" w:rsidRDefault="00B11C80" w:rsidP="00047663">
      <w:pPr>
        <w:pStyle w:val="a"/>
        <w:ind w:left="0" w:firstLine="709"/>
      </w:pPr>
      <w:r w:rsidRPr="00F06650">
        <w:t xml:space="preserve">організовує </w:t>
      </w:r>
      <w:r w:rsidR="00264E2B" w:rsidRPr="00F06650">
        <w:t>створення безпечних і сприятливих умов праці</w:t>
      </w:r>
      <w:r w:rsidR="000B72A6">
        <w:t>;</w:t>
      </w:r>
    </w:p>
    <w:p w14:paraId="7B0B6E47" w14:textId="44771411" w:rsidR="00264E2B" w:rsidRPr="00FA3E2E" w:rsidRDefault="00ED127C" w:rsidP="00971E5F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8865B8">
        <w:rPr>
          <w:rFonts w:ascii="Times New Roman" w:hAnsi="Times New Roman"/>
          <w:sz w:val="28"/>
          <w:szCs w:val="28"/>
          <w:lang w:val="uk-UA"/>
        </w:rPr>
        <w:t xml:space="preserve">встановленому </w:t>
      </w:r>
      <w:r>
        <w:rPr>
          <w:rFonts w:ascii="Times New Roman" w:hAnsi="Times New Roman"/>
          <w:sz w:val="28"/>
          <w:szCs w:val="28"/>
          <w:lang w:val="uk-UA"/>
        </w:rPr>
        <w:t>порядку</w:t>
      </w:r>
      <w:r w:rsidR="00E807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231" w:rsidRPr="00F06650">
        <w:rPr>
          <w:rFonts w:ascii="Times New Roman" w:hAnsi="Times New Roman"/>
          <w:sz w:val="28"/>
          <w:szCs w:val="28"/>
          <w:lang w:val="uk-UA"/>
        </w:rPr>
        <w:t>звертається до державних органів, підприємств</w:t>
      </w:r>
      <w:r w:rsidR="00B75231" w:rsidRPr="000938D3">
        <w:rPr>
          <w:rFonts w:ascii="Times New Roman" w:hAnsi="Times New Roman"/>
          <w:sz w:val="28"/>
          <w:szCs w:val="28"/>
          <w:lang w:val="uk-UA"/>
        </w:rPr>
        <w:t>, установ, організацій незалежно від форми власності та фізичних осіб</w:t>
      </w:r>
      <w:r w:rsidR="00B75231">
        <w:rPr>
          <w:rFonts w:ascii="Times New Roman" w:hAnsi="Times New Roman"/>
          <w:sz w:val="28"/>
          <w:szCs w:val="28"/>
          <w:lang w:val="uk-UA"/>
        </w:rPr>
        <w:t>,</w:t>
      </w:r>
      <w:r w:rsidR="00B75231" w:rsidRPr="000938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E2B" w:rsidRPr="000938D3">
        <w:rPr>
          <w:rFonts w:ascii="Times New Roman" w:hAnsi="Times New Roman"/>
          <w:sz w:val="28"/>
          <w:szCs w:val="28"/>
          <w:lang w:val="uk-UA"/>
        </w:rPr>
        <w:t>підпису</w:t>
      </w:r>
      <w:r w:rsidR="00B11C80">
        <w:rPr>
          <w:rFonts w:ascii="Times New Roman" w:hAnsi="Times New Roman"/>
          <w:sz w:val="28"/>
          <w:szCs w:val="28"/>
          <w:lang w:val="uk-UA"/>
        </w:rPr>
        <w:t>є</w:t>
      </w:r>
      <w:r w:rsidR="00264E2B" w:rsidRPr="00F06650">
        <w:rPr>
          <w:rFonts w:ascii="Times New Roman" w:hAnsi="Times New Roman"/>
          <w:sz w:val="28"/>
          <w:szCs w:val="28"/>
          <w:lang w:val="uk-UA"/>
        </w:rPr>
        <w:t>, направля</w:t>
      </w:r>
      <w:r w:rsidR="00B11C80" w:rsidRPr="00F06650">
        <w:rPr>
          <w:rFonts w:ascii="Times New Roman" w:hAnsi="Times New Roman"/>
          <w:sz w:val="28"/>
          <w:szCs w:val="28"/>
          <w:lang w:val="uk-UA"/>
        </w:rPr>
        <w:t>є</w:t>
      </w:r>
      <w:r w:rsidR="00264E2B" w:rsidRPr="00F06650">
        <w:rPr>
          <w:rFonts w:ascii="Times New Roman" w:hAnsi="Times New Roman"/>
          <w:sz w:val="28"/>
          <w:szCs w:val="28"/>
          <w:lang w:val="uk-UA"/>
        </w:rPr>
        <w:t xml:space="preserve"> та отриму</w:t>
      </w:r>
      <w:r w:rsidR="00B11C80" w:rsidRPr="00F06650">
        <w:rPr>
          <w:rFonts w:ascii="Times New Roman" w:hAnsi="Times New Roman"/>
          <w:sz w:val="28"/>
          <w:szCs w:val="28"/>
          <w:lang w:val="uk-UA"/>
        </w:rPr>
        <w:t>є</w:t>
      </w:r>
      <w:r w:rsidR="00264E2B" w:rsidRPr="00F06650">
        <w:rPr>
          <w:rFonts w:ascii="Times New Roman" w:hAnsi="Times New Roman"/>
          <w:sz w:val="28"/>
          <w:szCs w:val="28"/>
          <w:lang w:val="uk-UA"/>
        </w:rPr>
        <w:t xml:space="preserve"> у встановленому порядку листи, заяви, </w:t>
      </w:r>
      <w:r w:rsidR="00264E2B" w:rsidRPr="00FA3E2E">
        <w:rPr>
          <w:rFonts w:ascii="Times New Roman" w:hAnsi="Times New Roman"/>
          <w:sz w:val="28"/>
          <w:szCs w:val="28"/>
          <w:lang w:val="uk-UA"/>
        </w:rPr>
        <w:t xml:space="preserve">скарги, запити, відповіді на них та інші документи, що стосуються діяльності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="00264E2B" w:rsidRPr="00FA3E2E">
        <w:rPr>
          <w:rFonts w:ascii="Times New Roman" w:hAnsi="Times New Roman"/>
          <w:sz w:val="28"/>
          <w:szCs w:val="28"/>
          <w:lang w:val="uk-UA"/>
        </w:rPr>
        <w:t>;</w:t>
      </w:r>
    </w:p>
    <w:p w14:paraId="00929342" w14:textId="1DE2E716" w:rsidR="0035235C" w:rsidRPr="00FA3E2E" w:rsidRDefault="000B72A6" w:rsidP="00971E5F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E2E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2F78BA" w:rsidRPr="00FA3E2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A3E2E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2F78BA" w:rsidRPr="00FA3E2E">
        <w:rPr>
          <w:rFonts w:ascii="Times New Roman" w:hAnsi="Times New Roman"/>
          <w:sz w:val="28"/>
          <w:szCs w:val="28"/>
          <w:lang w:val="uk-UA" w:eastAsia="uk-UA"/>
        </w:rPr>
        <w:t xml:space="preserve">становленому порядку </w:t>
      </w:r>
      <w:r w:rsidR="0035235C" w:rsidRPr="00FA3E2E">
        <w:rPr>
          <w:rFonts w:ascii="Times New Roman" w:hAnsi="Times New Roman"/>
          <w:sz w:val="28"/>
          <w:szCs w:val="28"/>
          <w:lang w:val="uk-UA" w:eastAsia="uk-UA"/>
        </w:rPr>
        <w:t xml:space="preserve">забезпечує підготовку </w:t>
      </w:r>
      <w:proofErr w:type="spellStart"/>
      <w:r w:rsidR="00FE685F">
        <w:rPr>
          <w:rFonts w:ascii="Times New Roman" w:hAnsi="Times New Roman"/>
          <w:sz w:val="28"/>
          <w:szCs w:val="28"/>
          <w:lang w:val="uk-UA" w:eastAsia="uk-UA"/>
        </w:rPr>
        <w:t>проєктів</w:t>
      </w:r>
      <w:proofErr w:type="spellEnd"/>
      <w:r w:rsidR="00FE685F" w:rsidRPr="00BE647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5235C" w:rsidRPr="00FA3E2E">
        <w:rPr>
          <w:rFonts w:ascii="Times New Roman" w:hAnsi="Times New Roman"/>
          <w:sz w:val="28"/>
          <w:szCs w:val="28"/>
          <w:lang w:val="uk-UA" w:eastAsia="uk-UA"/>
        </w:rPr>
        <w:t>органі</w:t>
      </w:r>
      <w:r w:rsidRPr="00FA3E2E">
        <w:rPr>
          <w:rFonts w:ascii="Times New Roman" w:hAnsi="Times New Roman"/>
          <w:sz w:val="28"/>
          <w:szCs w:val="28"/>
          <w:lang w:val="uk-UA" w:eastAsia="uk-UA"/>
        </w:rPr>
        <w:t xml:space="preserve">заційно-розпорядчих документів </w:t>
      </w:r>
      <w:r w:rsidR="0035235C" w:rsidRPr="00FA3E2E">
        <w:rPr>
          <w:rFonts w:ascii="Times New Roman" w:hAnsi="Times New Roman"/>
          <w:sz w:val="28"/>
          <w:szCs w:val="28"/>
          <w:lang w:val="uk-UA" w:eastAsia="uk-UA"/>
        </w:rPr>
        <w:t xml:space="preserve">з питань, що належать до компетенції </w:t>
      </w:r>
      <w:r w:rsidR="004739E4">
        <w:rPr>
          <w:rFonts w:ascii="Times New Roman" w:hAnsi="Times New Roman"/>
          <w:sz w:val="28"/>
          <w:szCs w:val="28"/>
          <w:lang w:val="uk-UA" w:eastAsia="uk-UA"/>
        </w:rPr>
        <w:t>КНЕДП</w:t>
      </w:r>
      <w:r w:rsidR="0035235C" w:rsidRPr="00FA3E2E">
        <w:rPr>
          <w:rFonts w:ascii="Times New Roman" w:hAnsi="Times New Roman"/>
          <w:sz w:val="28"/>
          <w:szCs w:val="28"/>
          <w:lang w:val="uk-UA" w:eastAsia="uk-UA"/>
        </w:rPr>
        <w:t>;</w:t>
      </w:r>
    </w:p>
    <w:p w14:paraId="1227E907" w14:textId="28ED1C0E" w:rsidR="00264E2B" w:rsidRPr="00FA3E2E" w:rsidRDefault="00264E2B" w:rsidP="00971E5F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E2E">
        <w:rPr>
          <w:rFonts w:ascii="Times New Roman" w:hAnsi="Times New Roman"/>
          <w:sz w:val="28"/>
          <w:szCs w:val="28"/>
          <w:lang w:val="uk-UA"/>
        </w:rPr>
        <w:t>у встановленому порядку ініцію</w:t>
      </w:r>
      <w:r w:rsidR="00B75231" w:rsidRPr="00FA3E2E">
        <w:rPr>
          <w:rFonts w:ascii="Times New Roman" w:hAnsi="Times New Roman"/>
          <w:sz w:val="28"/>
          <w:szCs w:val="28"/>
          <w:lang w:val="uk-UA"/>
        </w:rPr>
        <w:t>є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 питання про необхідність застосування до </w:t>
      </w:r>
      <w:r w:rsidR="000D2CA5" w:rsidRPr="00FA3E2E">
        <w:rPr>
          <w:rFonts w:ascii="Times New Roman" w:hAnsi="Times New Roman"/>
          <w:sz w:val="28"/>
          <w:szCs w:val="28"/>
          <w:lang w:val="uk-UA"/>
        </w:rPr>
        <w:t>посадових осіб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 заходів дисциплінарного впливу;</w:t>
      </w:r>
    </w:p>
    <w:p w14:paraId="20235ECE" w14:textId="0CD3A8F8" w:rsidR="00452F33" w:rsidRPr="00252D68" w:rsidRDefault="00452F33" w:rsidP="00252D68">
      <w:pPr>
        <w:pStyle w:val="a6"/>
        <w:widowControl w:val="0"/>
        <w:numPr>
          <w:ilvl w:val="0"/>
          <w:numId w:val="3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D68">
        <w:rPr>
          <w:rFonts w:ascii="Times New Roman" w:hAnsi="Times New Roman"/>
          <w:sz w:val="28"/>
          <w:szCs w:val="28"/>
          <w:lang w:val="uk-UA"/>
        </w:rPr>
        <w:t xml:space="preserve">за дорученням керівництва </w:t>
      </w:r>
      <w:r w:rsidR="00E8077A" w:rsidRPr="00252D68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Pr="00252D68">
        <w:rPr>
          <w:rFonts w:ascii="Times New Roman" w:hAnsi="Times New Roman"/>
          <w:sz w:val="28"/>
          <w:szCs w:val="28"/>
          <w:lang w:val="uk-UA"/>
        </w:rPr>
        <w:t>Генерально</w:t>
      </w:r>
      <w:r w:rsidR="00E8077A" w:rsidRPr="00252D68">
        <w:rPr>
          <w:rFonts w:ascii="Times New Roman" w:hAnsi="Times New Roman"/>
          <w:sz w:val="28"/>
          <w:szCs w:val="28"/>
          <w:lang w:val="uk-UA"/>
        </w:rPr>
        <w:t>го</w:t>
      </w:r>
      <w:r w:rsidRPr="00252D68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E8077A" w:rsidRPr="00252D68">
        <w:rPr>
          <w:rFonts w:ascii="Times New Roman" w:hAnsi="Times New Roman"/>
          <w:sz w:val="28"/>
          <w:szCs w:val="28"/>
          <w:lang w:val="uk-UA"/>
        </w:rPr>
        <w:t>ор</w:t>
      </w:r>
      <w:r w:rsidRPr="00252D68">
        <w:rPr>
          <w:rFonts w:ascii="Times New Roman" w:hAnsi="Times New Roman"/>
          <w:sz w:val="28"/>
          <w:szCs w:val="28"/>
          <w:lang w:val="uk-UA"/>
        </w:rPr>
        <w:t xml:space="preserve">а представляє в органах державної влади, громадських, наукових, міжнародних та інших організаціях </w:t>
      </w:r>
      <w:r w:rsidR="00E8077A" w:rsidRPr="00252D68">
        <w:rPr>
          <w:rFonts w:ascii="Times New Roman" w:hAnsi="Times New Roman"/>
          <w:sz w:val="28"/>
          <w:szCs w:val="28"/>
          <w:lang w:val="uk-UA"/>
        </w:rPr>
        <w:t xml:space="preserve">Офіс </w:t>
      </w:r>
      <w:r w:rsidRPr="00252D68">
        <w:rPr>
          <w:rFonts w:ascii="Times New Roman" w:hAnsi="Times New Roman"/>
          <w:sz w:val="28"/>
          <w:szCs w:val="28"/>
          <w:lang w:val="uk-UA"/>
        </w:rPr>
        <w:t>Генеральн</w:t>
      </w:r>
      <w:r w:rsidR="00E8077A" w:rsidRPr="00252D68">
        <w:rPr>
          <w:rFonts w:ascii="Times New Roman" w:hAnsi="Times New Roman"/>
          <w:sz w:val="28"/>
          <w:szCs w:val="28"/>
          <w:lang w:val="uk-UA"/>
        </w:rPr>
        <w:t>ого</w:t>
      </w:r>
      <w:r w:rsidRPr="00252D68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E8077A" w:rsidRPr="00252D68">
        <w:rPr>
          <w:rFonts w:ascii="Times New Roman" w:hAnsi="Times New Roman"/>
          <w:sz w:val="28"/>
          <w:szCs w:val="28"/>
          <w:lang w:val="uk-UA"/>
        </w:rPr>
        <w:t>ор</w:t>
      </w:r>
      <w:r w:rsidRPr="00252D68">
        <w:rPr>
          <w:rFonts w:ascii="Times New Roman" w:hAnsi="Times New Roman"/>
          <w:sz w:val="28"/>
          <w:szCs w:val="28"/>
          <w:lang w:val="uk-UA"/>
        </w:rPr>
        <w:t>а</w:t>
      </w:r>
      <w:r w:rsidR="00E8077A" w:rsidRPr="00252D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2D68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  <w:r w:rsidR="004739E4" w:rsidRPr="00252D68">
        <w:rPr>
          <w:rFonts w:ascii="Times New Roman" w:hAnsi="Times New Roman"/>
          <w:sz w:val="28"/>
          <w:szCs w:val="28"/>
          <w:lang w:val="uk-UA"/>
        </w:rPr>
        <w:t>КНЕДП</w:t>
      </w:r>
      <w:r w:rsidRPr="00252D68">
        <w:rPr>
          <w:rFonts w:ascii="Times New Roman" w:hAnsi="Times New Roman"/>
          <w:sz w:val="28"/>
          <w:szCs w:val="28"/>
          <w:lang w:val="uk-UA"/>
        </w:rPr>
        <w:t>;</w:t>
      </w:r>
    </w:p>
    <w:p w14:paraId="07F8B8BA" w14:textId="7905F1D4" w:rsidR="00264E2B" w:rsidRPr="00FA3E2E" w:rsidRDefault="00264E2B" w:rsidP="00971E5F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E2E">
        <w:rPr>
          <w:rFonts w:ascii="Times New Roman" w:hAnsi="Times New Roman"/>
          <w:sz w:val="28"/>
          <w:szCs w:val="28"/>
          <w:lang w:val="uk-UA"/>
        </w:rPr>
        <w:t>вносит</w:t>
      </w:r>
      <w:r w:rsidR="00B75231" w:rsidRPr="00FA3E2E">
        <w:rPr>
          <w:rFonts w:ascii="Times New Roman" w:hAnsi="Times New Roman"/>
          <w:sz w:val="28"/>
          <w:szCs w:val="28"/>
          <w:lang w:val="uk-UA"/>
        </w:rPr>
        <w:t>ь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 на розгляд </w:t>
      </w:r>
      <w:r w:rsidR="0035235C" w:rsidRPr="00FA3E2E">
        <w:rPr>
          <w:rFonts w:ascii="Times New Roman" w:hAnsi="Times New Roman"/>
          <w:sz w:val="28"/>
          <w:szCs w:val="28"/>
          <w:lang w:val="uk-UA"/>
        </w:rPr>
        <w:t xml:space="preserve">керівництва </w:t>
      </w:r>
      <w:r w:rsidR="00E8077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Pr="00FA3E2E">
        <w:rPr>
          <w:rFonts w:ascii="Times New Roman" w:hAnsi="Times New Roman"/>
          <w:sz w:val="28"/>
          <w:szCs w:val="28"/>
          <w:lang w:val="uk-UA"/>
        </w:rPr>
        <w:t>Генерально</w:t>
      </w:r>
      <w:r w:rsidR="00E8077A">
        <w:rPr>
          <w:rFonts w:ascii="Times New Roman" w:hAnsi="Times New Roman"/>
          <w:sz w:val="28"/>
          <w:szCs w:val="28"/>
          <w:lang w:val="uk-UA"/>
        </w:rPr>
        <w:t>го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E8077A">
        <w:rPr>
          <w:rFonts w:ascii="Times New Roman" w:hAnsi="Times New Roman"/>
          <w:sz w:val="28"/>
          <w:szCs w:val="28"/>
          <w:lang w:val="uk-UA"/>
        </w:rPr>
        <w:t>ор</w:t>
      </w:r>
      <w:r w:rsidR="0035235C" w:rsidRPr="00FA3E2E">
        <w:rPr>
          <w:rFonts w:ascii="Times New Roman" w:hAnsi="Times New Roman"/>
          <w:sz w:val="28"/>
          <w:szCs w:val="28"/>
          <w:lang w:val="uk-UA"/>
        </w:rPr>
        <w:t>а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200403" w:rsidRPr="00FA3E2E">
        <w:rPr>
          <w:rFonts w:ascii="Times New Roman" w:hAnsi="Times New Roman"/>
          <w:sz w:val="28"/>
          <w:szCs w:val="28"/>
          <w:lang w:val="uk-UA"/>
        </w:rPr>
        <w:t>керівник</w:t>
      </w:r>
      <w:r w:rsidR="00200403">
        <w:rPr>
          <w:rFonts w:ascii="Times New Roman" w:hAnsi="Times New Roman"/>
          <w:sz w:val="28"/>
          <w:szCs w:val="28"/>
          <w:lang w:val="uk-UA"/>
        </w:rPr>
        <w:t>ів</w:t>
      </w:r>
      <w:r w:rsidR="00200403" w:rsidRPr="00FA3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35C" w:rsidRPr="00FA3E2E">
        <w:rPr>
          <w:rFonts w:ascii="Times New Roman" w:hAnsi="Times New Roman"/>
          <w:sz w:val="28"/>
          <w:szCs w:val="28"/>
          <w:lang w:val="uk-UA"/>
        </w:rPr>
        <w:t xml:space="preserve">самостійних 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структурних підрозділів </w:t>
      </w:r>
      <w:r w:rsidR="00200403">
        <w:rPr>
          <w:rFonts w:ascii="Times New Roman" w:hAnsi="Times New Roman"/>
          <w:sz w:val="28"/>
          <w:szCs w:val="28"/>
          <w:lang w:val="uk-UA"/>
        </w:rPr>
        <w:t xml:space="preserve">пропозиції з </w:t>
      </w:r>
      <w:r w:rsidR="00200403" w:rsidRPr="00FA3E2E">
        <w:rPr>
          <w:rFonts w:ascii="Times New Roman" w:hAnsi="Times New Roman"/>
          <w:sz w:val="28"/>
          <w:szCs w:val="28"/>
          <w:lang w:val="uk-UA"/>
        </w:rPr>
        <w:t>питан</w:t>
      </w:r>
      <w:r w:rsidR="00200403">
        <w:rPr>
          <w:rFonts w:ascii="Times New Roman" w:hAnsi="Times New Roman"/>
          <w:sz w:val="28"/>
          <w:szCs w:val="28"/>
          <w:lang w:val="uk-UA"/>
        </w:rPr>
        <w:t>ь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00403" w:rsidRPr="00FA3E2E">
        <w:rPr>
          <w:rFonts w:ascii="Times New Roman" w:hAnsi="Times New Roman"/>
          <w:sz w:val="28"/>
          <w:szCs w:val="28"/>
          <w:lang w:val="uk-UA"/>
        </w:rPr>
        <w:t>пов’язан</w:t>
      </w:r>
      <w:r w:rsidR="00200403">
        <w:rPr>
          <w:rFonts w:ascii="Times New Roman" w:hAnsi="Times New Roman"/>
          <w:sz w:val="28"/>
          <w:szCs w:val="28"/>
          <w:lang w:val="uk-UA"/>
        </w:rPr>
        <w:t>их</w:t>
      </w:r>
      <w:r w:rsidR="00200403" w:rsidRPr="00FA3E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403">
        <w:rPr>
          <w:rFonts w:ascii="Times New Roman" w:hAnsi="Times New Roman"/>
          <w:sz w:val="28"/>
          <w:szCs w:val="28"/>
          <w:lang w:val="uk-UA"/>
        </w:rPr>
        <w:t>і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з діяльністю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 або його відокремлених пунктів;</w:t>
      </w:r>
    </w:p>
    <w:p w14:paraId="6BD37605" w14:textId="25AC98F7" w:rsidR="00264E2B" w:rsidRPr="00FA3E2E" w:rsidRDefault="00264E2B" w:rsidP="00971E5F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E2E">
        <w:rPr>
          <w:rFonts w:ascii="Times New Roman" w:hAnsi="Times New Roman"/>
          <w:sz w:val="28"/>
          <w:szCs w:val="28"/>
          <w:lang w:val="uk-UA"/>
        </w:rPr>
        <w:t>доводит</w:t>
      </w:r>
      <w:r w:rsidR="00B75231" w:rsidRPr="00FA3E2E">
        <w:rPr>
          <w:rFonts w:ascii="Times New Roman" w:hAnsi="Times New Roman"/>
          <w:sz w:val="28"/>
          <w:szCs w:val="28"/>
          <w:lang w:val="uk-UA"/>
        </w:rPr>
        <w:t>ь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 до відома розробників програмно-технічного комплексу (</w:t>
      </w:r>
      <w:r w:rsidR="00AE7ADE">
        <w:rPr>
          <w:rFonts w:ascii="Times New Roman" w:hAnsi="Times New Roman"/>
          <w:sz w:val="28"/>
          <w:szCs w:val="28"/>
          <w:lang w:val="uk-UA"/>
        </w:rPr>
        <w:t xml:space="preserve">далі – 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ПТК) та постачальників іншого програмного та апаратного забезпечення, що застосовується в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, пропозиції та зауваження </w:t>
      </w:r>
      <w:r w:rsidR="0035235C" w:rsidRPr="00FA3E2E">
        <w:rPr>
          <w:rFonts w:ascii="Times New Roman" w:hAnsi="Times New Roman"/>
          <w:sz w:val="28"/>
          <w:szCs w:val="28"/>
          <w:lang w:val="uk-UA"/>
        </w:rPr>
        <w:t>щодо роботи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 зазначених компонентів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FA3E2E">
        <w:rPr>
          <w:rFonts w:ascii="Times New Roman" w:hAnsi="Times New Roman"/>
          <w:sz w:val="28"/>
          <w:szCs w:val="28"/>
          <w:lang w:val="uk-UA"/>
        </w:rPr>
        <w:t>;</w:t>
      </w:r>
    </w:p>
    <w:p w14:paraId="2A639A16" w14:textId="49F7A8A9" w:rsidR="00E8077A" w:rsidRDefault="00264E2B" w:rsidP="00971E5F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3E2E">
        <w:rPr>
          <w:rFonts w:ascii="Times New Roman" w:hAnsi="Times New Roman"/>
          <w:sz w:val="28"/>
          <w:szCs w:val="28"/>
          <w:lang w:val="uk-UA"/>
        </w:rPr>
        <w:t>здійсню</w:t>
      </w:r>
      <w:r w:rsidR="00B75231" w:rsidRPr="00FA3E2E">
        <w:rPr>
          <w:rFonts w:ascii="Times New Roman" w:hAnsi="Times New Roman"/>
          <w:sz w:val="28"/>
          <w:szCs w:val="28"/>
          <w:lang w:val="uk-UA"/>
        </w:rPr>
        <w:t>є</w:t>
      </w:r>
      <w:r w:rsidRPr="00FA3E2E">
        <w:rPr>
          <w:rFonts w:ascii="Times New Roman" w:hAnsi="Times New Roman"/>
          <w:sz w:val="28"/>
          <w:szCs w:val="28"/>
          <w:lang w:val="uk-UA"/>
        </w:rPr>
        <w:t xml:space="preserve"> оперативне управління майном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="00E8077A">
        <w:rPr>
          <w:rFonts w:ascii="Times New Roman" w:hAnsi="Times New Roman"/>
          <w:sz w:val="28"/>
          <w:szCs w:val="28"/>
          <w:lang w:val="uk-UA"/>
        </w:rPr>
        <w:t>;</w:t>
      </w:r>
    </w:p>
    <w:p w14:paraId="4A1B0E64" w14:textId="3D0E4438" w:rsidR="00264E2B" w:rsidRPr="00FA3E2E" w:rsidRDefault="009E7C61" w:rsidP="00971E5F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виконує функції адміністратора сертифікації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="00264E2B" w:rsidRPr="00FA3E2E">
        <w:rPr>
          <w:rFonts w:ascii="Times New Roman" w:hAnsi="Times New Roman"/>
          <w:sz w:val="28"/>
          <w:szCs w:val="28"/>
          <w:lang w:val="uk-UA"/>
        </w:rPr>
        <w:t>.</w:t>
      </w:r>
    </w:p>
    <w:p w14:paraId="0B03E859" w14:textId="363D968B" w:rsidR="00671CB8" w:rsidRPr="00240173" w:rsidRDefault="00240173" w:rsidP="00560CCE">
      <w:pPr>
        <w:pStyle w:val="a6"/>
        <w:numPr>
          <w:ilvl w:val="0"/>
          <w:numId w:val="10"/>
        </w:numPr>
        <w:tabs>
          <w:tab w:val="left" w:pos="851"/>
          <w:tab w:val="left" w:pos="1276"/>
        </w:tabs>
        <w:spacing w:before="12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3" w:name="_Toc209189538"/>
      <w:bookmarkStart w:id="4" w:name="_Toc526771735"/>
      <w:r w:rsidRPr="00FA3E2E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</w:t>
      </w:r>
      <w:r w:rsidR="004739E4">
        <w:rPr>
          <w:rFonts w:ascii="Times New Roman" w:hAnsi="Times New Roman"/>
          <w:b/>
          <w:sz w:val="28"/>
          <w:szCs w:val="28"/>
          <w:lang w:val="uk-UA"/>
        </w:rPr>
        <w:t>КНЕДП</w:t>
      </w:r>
      <w:r w:rsidRPr="002401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5235C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240173">
        <w:rPr>
          <w:rFonts w:ascii="Times New Roman" w:hAnsi="Times New Roman"/>
          <w:b/>
          <w:sz w:val="28"/>
          <w:szCs w:val="28"/>
          <w:lang w:val="uk-UA"/>
        </w:rPr>
        <w:t xml:space="preserve"> адміністратор сертифікації</w:t>
      </w:r>
      <w:bookmarkEnd w:id="3"/>
      <w:r w:rsidRPr="002401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4"/>
      <w:r w:rsidR="004739E4">
        <w:rPr>
          <w:rFonts w:ascii="Times New Roman" w:hAnsi="Times New Roman"/>
          <w:b/>
          <w:sz w:val="28"/>
          <w:szCs w:val="28"/>
          <w:lang w:val="uk-UA"/>
        </w:rPr>
        <w:t>КНЕДП</w:t>
      </w:r>
      <w:r w:rsidR="00F4756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F47563" w:rsidRPr="00240173">
        <w:rPr>
          <w:rFonts w:ascii="Times New Roman" w:hAnsi="Times New Roman"/>
          <w:b/>
          <w:sz w:val="28"/>
          <w:szCs w:val="28"/>
          <w:lang w:val="uk-UA"/>
        </w:rPr>
        <w:t xml:space="preserve">адміністратор сертифікації </w:t>
      </w:r>
      <w:r w:rsidR="00F47563">
        <w:rPr>
          <w:rFonts w:ascii="Times New Roman" w:hAnsi="Times New Roman"/>
          <w:b/>
          <w:sz w:val="28"/>
          <w:szCs w:val="28"/>
          <w:lang w:val="uk-UA"/>
        </w:rPr>
        <w:t>КНЕДП</w:t>
      </w:r>
      <w:r w:rsidR="0035235C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FF565E4" w14:textId="2D296EB3" w:rsidR="00AE7ADE" w:rsidRPr="00AE7ADE" w:rsidRDefault="006B00E6" w:rsidP="00AE7ADE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бере</w:t>
      </w:r>
      <w:r w:rsidRPr="00AE7ADE">
        <w:rPr>
          <w:rFonts w:ascii="Times New Roman" w:hAnsi="Times New Roman"/>
          <w:sz w:val="28"/>
          <w:szCs w:val="28"/>
          <w:lang w:val="uk-UA"/>
        </w:rPr>
        <w:t xml:space="preserve"> участь</w:t>
      </w:r>
      <w:r w:rsidR="00AE7ADE" w:rsidRPr="00AE7ADE">
        <w:rPr>
          <w:rFonts w:ascii="Times New Roman" w:hAnsi="Times New Roman"/>
          <w:sz w:val="28"/>
          <w:szCs w:val="28"/>
          <w:lang w:val="uk-UA"/>
        </w:rPr>
        <w:t xml:space="preserve"> у генерації пар ключів надавача та створенні резервних копій особистих ключів надавача;</w:t>
      </w:r>
    </w:p>
    <w:p w14:paraId="7452A135" w14:textId="54A4BD6F" w:rsidR="00AE7ADE" w:rsidRPr="00AE7ADE" w:rsidRDefault="006B00E6" w:rsidP="00AE7ADE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n58"/>
      <w:bookmarkEnd w:id="5"/>
      <w:r>
        <w:rPr>
          <w:rFonts w:ascii="Times New Roman" w:hAnsi="Times New Roman"/>
          <w:sz w:val="28"/>
          <w:szCs w:val="28"/>
          <w:lang w:val="uk-UA"/>
        </w:rPr>
        <w:t>забезпечує</w:t>
      </w:r>
      <w:r w:rsidR="00AE7ADE" w:rsidRPr="00AE7ADE">
        <w:rPr>
          <w:rFonts w:ascii="Times New Roman" w:hAnsi="Times New Roman"/>
          <w:sz w:val="28"/>
          <w:szCs w:val="28"/>
          <w:lang w:val="uk-UA"/>
        </w:rPr>
        <w:t xml:space="preserve"> зберігання особистих ключів надавача та їх резервних копій;</w:t>
      </w:r>
    </w:p>
    <w:p w14:paraId="20FF761A" w14:textId="1F973D5F" w:rsidR="00AE7ADE" w:rsidRPr="00AE7ADE" w:rsidRDefault="00AE7ADE" w:rsidP="00AE7ADE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n59"/>
      <w:bookmarkEnd w:id="6"/>
      <w:r w:rsidRPr="00AE7ADE">
        <w:rPr>
          <w:rFonts w:ascii="Times New Roman" w:hAnsi="Times New Roman"/>
          <w:sz w:val="28"/>
          <w:szCs w:val="28"/>
          <w:lang w:val="uk-UA"/>
        </w:rPr>
        <w:t xml:space="preserve"> забезпеч</w:t>
      </w:r>
      <w:r w:rsidR="006B00E6">
        <w:rPr>
          <w:rFonts w:ascii="Times New Roman" w:hAnsi="Times New Roman"/>
          <w:sz w:val="28"/>
          <w:szCs w:val="28"/>
          <w:lang w:val="uk-UA"/>
        </w:rPr>
        <w:t xml:space="preserve">ує </w:t>
      </w:r>
      <w:r w:rsidRPr="00AE7ADE">
        <w:rPr>
          <w:rFonts w:ascii="Times New Roman" w:hAnsi="Times New Roman"/>
          <w:sz w:val="28"/>
          <w:szCs w:val="28"/>
          <w:lang w:val="uk-UA"/>
        </w:rPr>
        <w:t>використання особистих ключів надавача під час формування та обслуговування кваліфікованих сертифікатів відкритих ключів надавача та користувачів;</w:t>
      </w:r>
    </w:p>
    <w:p w14:paraId="03628310" w14:textId="361B96EB" w:rsidR="00AE7ADE" w:rsidRPr="00AE7ADE" w:rsidRDefault="00AE7ADE" w:rsidP="00AE7ADE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n60"/>
      <w:bookmarkEnd w:id="7"/>
      <w:r w:rsidRPr="00AE7ADE">
        <w:rPr>
          <w:rFonts w:ascii="Times New Roman" w:hAnsi="Times New Roman"/>
          <w:sz w:val="28"/>
          <w:szCs w:val="28"/>
          <w:lang w:val="uk-UA"/>
        </w:rPr>
        <w:t>перевір</w:t>
      </w:r>
      <w:r w:rsidR="006B00E6">
        <w:rPr>
          <w:rFonts w:ascii="Times New Roman" w:hAnsi="Times New Roman"/>
          <w:sz w:val="28"/>
          <w:szCs w:val="28"/>
          <w:lang w:val="uk-UA"/>
        </w:rPr>
        <w:t xml:space="preserve">яє </w:t>
      </w:r>
      <w:r w:rsidRPr="00AE7ADE">
        <w:rPr>
          <w:rFonts w:ascii="Times New Roman" w:hAnsi="Times New Roman"/>
          <w:sz w:val="28"/>
          <w:szCs w:val="28"/>
          <w:lang w:val="uk-UA"/>
        </w:rPr>
        <w:t>заяв</w:t>
      </w:r>
      <w:r w:rsidR="006B00E6">
        <w:rPr>
          <w:rFonts w:ascii="Times New Roman" w:hAnsi="Times New Roman"/>
          <w:sz w:val="28"/>
          <w:szCs w:val="28"/>
          <w:lang w:val="uk-UA"/>
        </w:rPr>
        <w:t>и</w:t>
      </w:r>
      <w:r w:rsidRPr="00AE7ADE">
        <w:rPr>
          <w:rFonts w:ascii="Times New Roman" w:hAnsi="Times New Roman"/>
          <w:sz w:val="28"/>
          <w:szCs w:val="28"/>
          <w:lang w:val="uk-UA"/>
        </w:rPr>
        <w:t xml:space="preserve"> про формування кваліфікованих сертифікатів відкритих ключів надавача на відповідність вимогам регламенту роботи надавача;</w:t>
      </w:r>
    </w:p>
    <w:p w14:paraId="754AB874" w14:textId="62C5FE5C" w:rsidR="00AE7ADE" w:rsidRPr="00AE7ADE" w:rsidRDefault="006B00E6" w:rsidP="00AE7ADE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8" w:name="n61"/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бере </w:t>
      </w:r>
      <w:r w:rsidR="00AE7ADE" w:rsidRPr="00AE7ADE">
        <w:rPr>
          <w:rFonts w:ascii="Times New Roman" w:hAnsi="Times New Roman"/>
          <w:sz w:val="28"/>
          <w:szCs w:val="28"/>
          <w:lang w:val="uk-UA"/>
        </w:rPr>
        <w:t>участь у знищенні особистих ключів надавача;</w:t>
      </w:r>
    </w:p>
    <w:p w14:paraId="4E932A75" w14:textId="2DE24B7C" w:rsidR="00AE7ADE" w:rsidRPr="00AE7ADE" w:rsidRDefault="00AE7ADE" w:rsidP="00AE7ADE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n62"/>
      <w:bookmarkEnd w:id="9"/>
      <w:r w:rsidRPr="00AE7ADE">
        <w:rPr>
          <w:rFonts w:ascii="Times New Roman" w:hAnsi="Times New Roman"/>
          <w:sz w:val="28"/>
          <w:szCs w:val="28"/>
          <w:lang w:val="uk-UA"/>
        </w:rPr>
        <w:lastRenderedPageBreak/>
        <w:t>забезпеч</w:t>
      </w:r>
      <w:r w:rsidR="00C07F4F">
        <w:rPr>
          <w:rFonts w:ascii="Times New Roman" w:hAnsi="Times New Roman"/>
          <w:sz w:val="28"/>
          <w:szCs w:val="28"/>
          <w:lang w:val="uk-UA"/>
        </w:rPr>
        <w:t xml:space="preserve">ує </w:t>
      </w:r>
      <w:r w:rsidRPr="00AE7ADE">
        <w:rPr>
          <w:rFonts w:ascii="Times New Roman" w:hAnsi="Times New Roman"/>
          <w:sz w:val="28"/>
          <w:szCs w:val="28"/>
          <w:lang w:val="uk-UA"/>
        </w:rPr>
        <w:t>ведення, архівування та відновлення баз даних кваліфікованих сертифікатів відкритих ключів користувачів;</w:t>
      </w:r>
    </w:p>
    <w:p w14:paraId="7ED0AF21" w14:textId="7B1DF518" w:rsidR="00AE7ADE" w:rsidRPr="00AE7ADE" w:rsidRDefault="00AE7ADE" w:rsidP="00AE7ADE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" w:name="n63"/>
      <w:bookmarkEnd w:id="10"/>
      <w:r w:rsidRPr="00AE7ADE">
        <w:rPr>
          <w:rFonts w:ascii="Times New Roman" w:hAnsi="Times New Roman"/>
          <w:sz w:val="28"/>
          <w:szCs w:val="28"/>
          <w:lang w:val="uk-UA"/>
        </w:rPr>
        <w:t>забезпеч</w:t>
      </w:r>
      <w:r w:rsidR="00C07F4F">
        <w:rPr>
          <w:rFonts w:ascii="Times New Roman" w:hAnsi="Times New Roman"/>
          <w:sz w:val="28"/>
          <w:szCs w:val="28"/>
          <w:lang w:val="uk-UA"/>
        </w:rPr>
        <w:t xml:space="preserve">ує </w:t>
      </w:r>
      <w:r w:rsidR="00C07F4F" w:rsidRPr="00AE7ADE">
        <w:rPr>
          <w:rFonts w:ascii="Times New Roman" w:hAnsi="Times New Roman"/>
          <w:sz w:val="28"/>
          <w:szCs w:val="28"/>
          <w:lang w:val="uk-UA"/>
        </w:rPr>
        <w:t>публікаці</w:t>
      </w:r>
      <w:r w:rsidR="00C07F4F">
        <w:rPr>
          <w:rFonts w:ascii="Times New Roman" w:hAnsi="Times New Roman"/>
          <w:sz w:val="28"/>
          <w:szCs w:val="28"/>
          <w:lang w:val="uk-UA"/>
        </w:rPr>
        <w:t>ю</w:t>
      </w:r>
      <w:r w:rsidR="00C07F4F" w:rsidRPr="00AE7A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7ADE">
        <w:rPr>
          <w:rFonts w:ascii="Times New Roman" w:hAnsi="Times New Roman"/>
          <w:sz w:val="28"/>
          <w:szCs w:val="28"/>
          <w:lang w:val="uk-UA"/>
        </w:rPr>
        <w:t xml:space="preserve">кваліфікованих сертифікатів відкритих ключів користувачів та списків відкликаних сертифікатів на офіційному </w:t>
      </w:r>
      <w:proofErr w:type="spellStart"/>
      <w:r w:rsidRPr="00AE7ADE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AE7ADE">
        <w:rPr>
          <w:rFonts w:ascii="Times New Roman" w:hAnsi="Times New Roman"/>
          <w:sz w:val="28"/>
          <w:szCs w:val="28"/>
          <w:lang w:val="uk-UA"/>
        </w:rPr>
        <w:t xml:space="preserve"> надавача;</w:t>
      </w:r>
    </w:p>
    <w:p w14:paraId="26DB8305" w14:textId="62F2CB73" w:rsidR="00AE7ADE" w:rsidRPr="00AE7ADE" w:rsidRDefault="00C07F4F" w:rsidP="00AE7ADE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" w:name="n64"/>
      <w:bookmarkEnd w:id="11"/>
      <w:r>
        <w:rPr>
          <w:rFonts w:ascii="Times New Roman" w:hAnsi="Times New Roman"/>
          <w:sz w:val="28"/>
          <w:szCs w:val="28"/>
          <w:lang w:val="uk-UA"/>
        </w:rPr>
        <w:t>забезпечує</w:t>
      </w:r>
      <w:r w:rsidR="00AE7ADE" w:rsidRPr="00AE7ADE">
        <w:rPr>
          <w:rFonts w:ascii="Times New Roman" w:hAnsi="Times New Roman"/>
          <w:sz w:val="28"/>
          <w:szCs w:val="28"/>
          <w:lang w:val="uk-UA"/>
        </w:rPr>
        <w:t xml:space="preserve"> створення резервних копій кваліфікованих сертифікатів відкритих ключів користувачів;</w:t>
      </w:r>
    </w:p>
    <w:p w14:paraId="4E3E1E5F" w14:textId="42E6E192" w:rsidR="00AE7ADE" w:rsidRPr="00AE7ADE" w:rsidRDefault="00C07F4F" w:rsidP="00AE7ADE">
      <w:pPr>
        <w:pStyle w:val="2"/>
        <w:widowControl w:val="0"/>
        <w:numPr>
          <w:ilvl w:val="0"/>
          <w:numId w:val="11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n65"/>
      <w:bookmarkEnd w:id="12"/>
      <w:r>
        <w:rPr>
          <w:rFonts w:ascii="Times New Roman" w:hAnsi="Times New Roman"/>
          <w:sz w:val="28"/>
          <w:szCs w:val="28"/>
          <w:lang w:val="uk-UA"/>
        </w:rPr>
        <w:t>забезпечує</w:t>
      </w:r>
      <w:r w:rsidRPr="00AE7A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ADE" w:rsidRPr="00AE7ADE">
        <w:rPr>
          <w:rFonts w:ascii="Times New Roman" w:hAnsi="Times New Roman"/>
          <w:sz w:val="28"/>
          <w:szCs w:val="28"/>
          <w:lang w:val="uk-UA"/>
        </w:rPr>
        <w:t xml:space="preserve">зберігання кваліфікованих сертифікатів відкритих ключів користувачів, їх резервних копій, списків відкликаних сертифікатів та інших важливих ресурсів </w:t>
      </w:r>
      <w:r w:rsidR="00A27AB8">
        <w:rPr>
          <w:rFonts w:ascii="Times New Roman" w:hAnsi="Times New Roman"/>
          <w:sz w:val="28"/>
          <w:szCs w:val="28"/>
          <w:lang w:val="uk-UA"/>
        </w:rPr>
        <w:t>ІТС</w:t>
      </w:r>
      <w:r w:rsidR="00AE7ADE" w:rsidRPr="00AE7ADE">
        <w:rPr>
          <w:rFonts w:ascii="Times New Roman" w:hAnsi="Times New Roman"/>
          <w:sz w:val="28"/>
          <w:szCs w:val="28"/>
          <w:lang w:val="uk-UA"/>
        </w:rPr>
        <w:t xml:space="preserve"> надавача.</w:t>
      </w:r>
    </w:p>
    <w:p w14:paraId="271D31F4" w14:textId="52E58372" w:rsidR="00FF7384" w:rsidRPr="00047663" w:rsidRDefault="0023465B" w:rsidP="00047663">
      <w:pPr>
        <w:pStyle w:val="a"/>
        <w:numPr>
          <w:ilvl w:val="0"/>
          <w:numId w:val="10"/>
        </w:numPr>
        <w:ind w:left="1418" w:hanging="709"/>
        <w:rPr>
          <w:b/>
        </w:rPr>
      </w:pPr>
      <w:bookmarkStart w:id="13" w:name="_Toc526771738"/>
      <w:r w:rsidRPr="00047663">
        <w:rPr>
          <w:b/>
        </w:rPr>
        <w:t>Адміністратор</w:t>
      </w:r>
      <w:r w:rsidR="00B468DD" w:rsidRPr="00047663">
        <w:rPr>
          <w:b/>
        </w:rPr>
        <w:t>и</w:t>
      </w:r>
      <w:r w:rsidRPr="00047663">
        <w:rPr>
          <w:b/>
        </w:rPr>
        <w:t xml:space="preserve"> безпеки </w:t>
      </w:r>
      <w:r w:rsidR="009E7C61" w:rsidRPr="00047663">
        <w:rPr>
          <w:b/>
        </w:rPr>
        <w:t xml:space="preserve">та аудиту </w:t>
      </w:r>
      <w:bookmarkEnd w:id="13"/>
      <w:r w:rsidR="004739E4" w:rsidRPr="00047663">
        <w:rPr>
          <w:b/>
        </w:rPr>
        <w:t>КНЕДП</w:t>
      </w:r>
      <w:r w:rsidR="007D590F" w:rsidRPr="00047663">
        <w:rPr>
          <w:b/>
        </w:rPr>
        <w:t>:</w:t>
      </w:r>
    </w:p>
    <w:p w14:paraId="2612176A" w14:textId="45FD49AE" w:rsidR="00E10391" w:rsidRPr="00C07F4F" w:rsidRDefault="00B468DD" w:rsidP="00C07F4F">
      <w:pPr>
        <w:pStyle w:val="2"/>
        <w:widowControl w:val="0"/>
        <w:numPr>
          <w:ilvl w:val="0"/>
          <w:numId w:val="15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беруть</w:t>
      </w:r>
      <w:r w:rsidRPr="00C07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>участь у генерації пар ключів надавача та створенні резервних копій особистих ключів надавача;</w:t>
      </w:r>
    </w:p>
    <w:p w14:paraId="1F18F2B6" w14:textId="5013E23D" w:rsidR="00E10391" w:rsidRPr="00C07F4F" w:rsidRDefault="00B468DD" w:rsidP="00C07F4F">
      <w:pPr>
        <w:pStyle w:val="2"/>
        <w:widowControl w:val="0"/>
        <w:numPr>
          <w:ilvl w:val="0"/>
          <w:numId w:val="15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" w:name="n69"/>
      <w:bookmarkEnd w:id="14"/>
      <w:r>
        <w:rPr>
          <w:rFonts w:ascii="Times New Roman" w:hAnsi="Times New Roman"/>
          <w:sz w:val="28"/>
          <w:szCs w:val="28"/>
          <w:lang w:val="uk-UA"/>
        </w:rPr>
        <w:t>здійснюють</w:t>
      </w:r>
      <w:r w:rsidRPr="00C07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>контроль за формуванням, обслуговуванням і створенням резервних копій кваліфікованих сертифікатів відкритих ключів надавача, користувачів та списків відкликаних сертифікатів;</w:t>
      </w:r>
    </w:p>
    <w:p w14:paraId="1B23E23F" w14:textId="6FB0D12E" w:rsidR="00E10391" w:rsidRPr="00C07F4F" w:rsidRDefault="00B468DD" w:rsidP="00C07F4F">
      <w:pPr>
        <w:pStyle w:val="2"/>
        <w:widowControl w:val="0"/>
        <w:numPr>
          <w:ilvl w:val="0"/>
          <w:numId w:val="15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n70"/>
      <w:bookmarkEnd w:id="15"/>
      <w:r>
        <w:rPr>
          <w:rFonts w:ascii="Times New Roman" w:hAnsi="Times New Roman"/>
          <w:sz w:val="28"/>
          <w:szCs w:val="28"/>
          <w:lang w:val="uk-UA"/>
        </w:rPr>
        <w:t>здійснюють</w:t>
      </w:r>
      <w:r w:rsidRPr="00C07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>контроль за зберіганням особистих ключів надавача та їх резервних копій, особистих ключів адміністраторів;</w:t>
      </w:r>
    </w:p>
    <w:p w14:paraId="4AAB5238" w14:textId="049808B5" w:rsidR="00E10391" w:rsidRPr="00C07F4F" w:rsidRDefault="00B468DD" w:rsidP="00C07F4F">
      <w:pPr>
        <w:pStyle w:val="2"/>
        <w:widowControl w:val="0"/>
        <w:numPr>
          <w:ilvl w:val="0"/>
          <w:numId w:val="15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" w:name="n71"/>
      <w:bookmarkEnd w:id="16"/>
      <w:r>
        <w:rPr>
          <w:rFonts w:ascii="Times New Roman" w:hAnsi="Times New Roman"/>
          <w:sz w:val="28"/>
          <w:szCs w:val="28"/>
          <w:lang w:val="uk-UA"/>
        </w:rPr>
        <w:t>беруть</w:t>
      </w:r>
      <w:r w:rsidRPr="00C07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участь у знищенні особистих ключів надавача, </w:t>
      </w:r>
      <w:r w:rsidR="00252D68">
        <w:rPr>
          <w:rFonts w:ascii="Times New Roman" w:hAnsi="Times New Roman"/>
          <w:sz w:val="28"/>
          <w:szCs w:val="28"/>
          <w:lang w:val="uk-UA"/>
        </w:rPr>
        <w:t xml:space="preserve">здійснюють 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>контроль за правильним і своєчасним знищенням адміністраторами їх особистих ключів;</w:t>
      </w:r>
    </w:p>
    <w:p w14:paraId="297E0530" w14:textId="39879179" w:rsidR="00E10391" w:rsidRPr="00C07F4F" w:rsidRDefault="00B468DD" w:rsidP="00C07F4F">
      <w:pPr>
        <w:pStyle w:val="2"/>
        <w:widowControl w:val="0"/>
        <w:numPr>
          <w:ilvl w:val="0"/>
          <w:numId w:val="15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" w:name="n72"/>
      <w:bookmarkEnd w:id="17"/>
      <w:r>
        <w:rPr>
          <w:rFonts w:ascii="Times New Roman" w:hAnsi="Times New Roman"/>
          <w:sz w:val="28"/>
          <w:szCs w:val="28"/>
          <w:lang w:val="uk-UA"/>
        </w:rPr>
        <w:t>забезпечують</w:t>
      </w:r>
      <w:r w:rsidRPr="00C07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>організаці</w:t>
      </w:r>
      <w:r w:rsidR="00470410">
        <w:rPr>
          <w:rFonts w:ascii="Times New Roman" w:hAnsi="Times New Roman"/>
          <w:sz w:val="28"/>
          <w:szCs w:val="28"/>
          <w:lang w:val="uk-UA"/>
        </w:rPr>
        <w:t>ю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розмежування доступу до ресурсів </w:t>
      </w:r>
      <w:r w:rsidR="00A27AB8">
        <w:rPr>
          <w:rFonts w:ascii="Times New Roman" w:hAnsi="Times New Roman"/>
          <w:sz w:val="28"/>
          <w:szCs w:val="28"/>
          <w:lang w:val="uk-UA"/>
        </w:rPr>
        <w:t>ІТС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надавача;</w:t>
      </w:r>
    </w:p>
    <w:p w14:paraId="6299C9EB" w14:textId="16597CD0" w:rsidR="00E10391" w:rsidRPr="00C07F4F" w:rsidRDefault="00B468DD" w:rsidP="00C07F4F">
      <w:pPr>
        <w:pStyle w:val="2"/>
        <w:widowControl w:val="0"/>
        <w:numPr>
          <w:ilvl w:val="0"/>
          <w:numId w:val="15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n73"/>
      <w:bookmarkEnd w:id="18"/>
      <w:r w:rsidRPr="00C07F4F">
        <w:rPr>
          <w:rFonts w:ascii="Times New Roman" w:hAnsi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/>
          <w:sz w:val="28"/>
          <w:szCs w:val="28"/>
          <w:lang w:val="uk-UA"/>
        </w:rPr>
        <w:t xml:space="preserve">ують 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спостереження за функціонуванням </w:t>
      </w:r>
      <w:r w:rsidR="00A27AB8">
        <w:rPr>
          <w:rFonts w:ascii="Times New Roman" w:hAnsi="Times New Roman"/>
          <w:sz w:val="28"/>
          <w:szCs w:val="28"/>
          <w:lang w:val="uk-UA"/>
        </w:rPr>
        <w:t>КСЗІ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або системи управління інформаційною безпекою (реєстрація подій в </w:t>
      </w:r>
      <w:r w:rsidR="00A27AB8">
        <w:rPr>
          <w:rFonts w:ascii="Times New Roman" w:hAnsi="Times New Roman"/>
          <w:sz w:val="28"/>
          <w:szCs w:val="28"/>
          <w:lang w:val="uk-UA"/>
        </w:rPr>
        <w:t>ІТС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надавача, моніторинг подій тощо);</w:t>
      </w:r>
    </w:p>
    <w:p w14:paraId="40E42126" w14:textId="4CE6424F" w:rsidR="00E10391" w:rsidRPr="00C07F4F" w:rsidRDefault="00B468DD" w:rsidP="00C07F4F">
      <w:pPr>
        <w:pStyle w:val="2"/>
        <w:widowControl w:val="0"/>
        <w:numPr>
          <w:ilvl w:val="0"/>
          <w:numId w:val="15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n74"/>
      <w:bookmarkEnd w:id="19"/>
      <w:r w:rsidRPr="00C07F4F">
        <w:rPr>
          <w:rFonts w:ascii="Times New Roman" w:hAnsi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/>
          <w:sz w:val="28"/>
          <w:szCs w:val="28"/>
          <w:lang w:val="uk-UA"/>
        </w:rPr>
        <w:t xml:space="preserve">ують 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>організаці</w:t>
      </w:r>
      <w:r w:rsidR="00470410">
        <w:rPr>
          <w:rFonts w:ascii="Times New Roman" w:hAnsi="Times New Roman"/>
          <w:sz w:val="28"/>
          <w:szCs w:val="28"/>
          <w:lang w:val="uk-UA"/>
        </w:rPr>
        <w:t>ю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та проведення заходів з модернізації, тестування, оперативного відновлення функціонування </w:t>
      </w:r>
      <w:r w:rsidR="00A27AB8">
        <w:rPr>
          <w:rFonts w:ascii="Times New Roman" w:hAnsi="Times New Roman"/>
          <w:sz w:val="28"/>
          <w:szCs w:val="28"/>
          <w:lang w:val="uk-UA"/>
        </w:rPr>
        <w:t>КСЗІ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або системи управління інформаційною безпекою після збоїв, відмов, аварій </w:t>
      </w:r>
      <w:r w:rsidR="00A27AB8">
        <w:rPr>
          <w:rFonts w:ascii="Times New Roman" w:hAnsi="Times New Roman"/>
          <w:sz w:val="28"/>
          <w:szCs w:val="28"/>
          <w:lang w:val="uk-UA"/>
        </w:rPr>
        <w:t>ІТС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надавача;</w:t>
      </w:r>
    </w:p>
    <w:p w14:paraId="0AD89469" w14:textId="616F5176" w:rsidR="00E10391" w:rsidRPr="00C07F4F" w:rsidRDefault="00B468DD" w:rsidP="00C07F4F">
      <w:pPr>
        <w:pStyle w:val="2"/>
        <w:widowControl w:val="0"/>
        <w:numPr>
          <w:ilvl w:val="0"/>
          <w:numId w:val="15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" w:name="n75"/>
      <w:bookmarkEnd w:id="20"/>
      <w:r>
        <w:rPr>
          <w:rFonts w:ascii="Times New Roman" w:hAnsi="Times New Roman"/>
          <w:sz w:val="28"/>
          <w:szCs w:val="28"/>
          <w:lang w:val="uk-UA"/>
        </w:rPr>
        <w:t xml:space="preserve">організовують 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забезпечення режиму доступу до приміщень надавача, в яких розміщена </w:t>
      </w:r>
      <w:r w:rsidR="00A27AB8">
        <w:rPr>
          <w:rFonts w:ascii="Times New Roman" w:hAnsi="Times New Roman"/>
          <w:sz w:val="28"/>
          <w:szCs w:val="28"/>
          <w:lang w:val="uk-UA"/>
        </w:rPr>
        <w:t>ІТС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надавача;</w:t>
      </w:r>
    </w:p>
    <w:p w14:paraId="31C23F4F" w14:textId="11D02949" w:rsidR="00E10391" w:rsidRPr="00C07F4F" w:rsidRDefault="00B468DD" w:rsidP="00C07F4F">
      <w:pPr>
        <w:pStyle w:val="2"/>
        <w:widowControl w:val="0"/>
        <w:numPr>
          <w:ilvl w:val="0"/>
          <w:numId w:val="15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" w:name="n76"/>
      <w:bookmarkEnd w:id="21"/>
      <w:r w:rsidRPr="00C07F4F">
        <w:rPr>
          <w:rFonts w:ascii="Times New Roman" w:hAnsi="Times New Roman"/>
          <w:sz w:val="28"/>
          <w:szCs w:val="28"/>
          <w:lang w:val="uk-UA"/>
        </w:rPr>
        <w:t>вед</w:t>
      </w:r>
      <w:r>
        <w:rPr>
          <w:rFonts w:ascii="Times New Roman" w:hAnsi="Times New Roman"/>
          <w:sz w:val="28"/>
          <w:szCs w:val="28"/>
          <w:lang w:val="uk-UA"/>
        </w:rPr>
        <w:t xml:space="preserve">уть 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>журнал</w:t>
      </w:r>
      <w:r w:rsidR="00470410">
        <w:rPr>
          <w:rFonts w:ascii="Times New Roman" w:hAnsi="Times New Roman"/>
          <w:sz w:val="28"/>
          <w:szCs w:val="28"/>
          <w:lang w:val="uk-UA"/>
        </w:rPr>
        <w:t>и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обліку адміністратора безпеки та аудиту, визначен</w:t>
      </w:r>
      <w:r w:rsidR="00A667F7">
        <w:rPr>
          <w:rFonts w:ascii="Times New Roman" w:hAnsi="Times New Roman"/>
          <w:sz w:val="28"/>
          <w:szCs w:val="28"/>
          <w:lang w:val="uk-UA"/>
        </w:rPr>
        <w:t>і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документацією щодо </w:t>
      </w:r>
      <w:r w:rsidR="00A27AB8">
        <w:rPr>
          <w:rFonts w:ascii="Times New Roman" w:hAnsi="Times New Roman"/>
          <w:sz w:val="28"/>
          <w:szCs w:val="28"/>
          <w:lang w:val="uk-UA"/>
        </w:rPr>
        <w:t>КСЗІ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або звітності, що передбачена системою управління інформаційною безпекою;</w:t>
      </w:r>
    </w:p>
    <w:p w14:paraId="04039843" w14:textId="07D16544" w:rsidR="00E10391" w:rsidRPr="00C07F4F" w:rsidRDefault="00F44339" w:rsidP="00C07F4F">
      <w:pPr>
        <w:pStyle w:val="2"/>
        <w:widowControl w:val="0"/>
        <w:numPr>
          <w:ilvl w:val="0"/>
          <w:numId w:val="15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" w:name="n77"/>
      <w:bookmarkEnd w:id="22"/>
      <w:r w:rsidRPr="00C07F4F">
        <w:rPr>
          <w:rFonts w:ascii="Times New Roman" w:hAnsi="Times New Roman"/>
          <w:sz w:val="28"/>
          <w:szCs w:val="28"/>
          <w:lang w:val="uk-UA"/>
        </w:rPr>
        <w:t>пров</w:t>
      </w:r>
      <w:r>
        <w:rPr>
          <w:rFonts w:ascii="Times New Roman" w:hAnsi="Times New Roman"/>
          <w:sz w:val="28"/>
          <w:szCs w:val="28"/>
          <w:lang w:val="uk-UA"/>
        </w:rPr>
        <w:t xml:space="preserve">одять 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>перевір</w:t>
      </w:r>
      <w:r w:rsidR="00470410">
        <w:rPr>
          <w:rFonts w:ascii="Times New Roman" w:hAnsi="Times New Roman"/>
          <w:sz w:val="28"/>
          <w:szCs w:val="28"/>
          <w:lang w:val="uk-UA"/>
        </w:rPr>
        <w:t>ки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журналів аудиту подій, що реєструють технічні засоби </w:t>
      </w:r>
      <w:r w:rsidR="00A27AB8">
        <w:rPr>
          <w:rFonts w:ascii="Times New Roman" w:hAnsi="Times New Roman"/>
          <w:sz w:val="28"/>
          <w:szCs w:val="28"/>
          <w:lang w:val="uk-UA"/>
        </w:rPr>
        <w:t>ІТС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надавача;</w:t>
      </w:r>
    </w:p>
    <w:p w14:paraId="18F4FEA9" w14:textId="6F1E5221" w:rsidR="00E10391" w:rsidRPr="00C07F4F" w:rsidRDefault="00F44339" w:rsidP="00C07F4F">
      <w:pPr>
        <w:pStyle w:val="2"/>
        <w:widowControl w:val="0"/>
        <w:numPr>
          <w:ilvl w:val="0"/>
          <w:numId w:val="15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" w:name="n78"/>
      <w:bookmarkEnd w:id="23"/>
      <w:r w:rsidRPr="00C07F4F">
        <w:rPr>
          <w:rFonts w:ascii="Times New Roman" w:hAnsi="Times New Roman"/>
          <w:sz w:val="28"/>
          <w:szCs w:val="28"/>
          <w:lang w:val="uk-UA"/>
        </w:rPr>
        <w:t>пров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07F4F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ять 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>перевір</w:t>
      </w:r>
      <w:r w:rsidR="00470410">
        <w:rPr>
          <w:rFonts w:ascii="Times New Roman" w:hAnsi="Times New Roman"/>
          <w:sz w:val="28"/>
          <w:szCs w:val="28"/>
          <w:lang w:val="uk-UA"/>
        </w:rPr>
        <w:t>ки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відповідності положень внутрішньої організаційно-розпорядчої документації надавача та документації щодо </w:t>
      </w:r>
      <w:r w:rsidR="00A27AB8">
        <w:rPr>
          <w:rFonts w:ascii="Times New Roman" w:hAnsi="Times New Roman"/>
          <w:sz w:val="28"/>
          <w:szCs w:val="28"/>
          <w:lang w:val="uk-UA"/>
        </w:rPr>
        <w:t>КСЗІ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або системи управління інформаційною безпекою;</w:t>
      </w:r>
    </w:p>
    <w:p w14:paraId="09DA5557" w14:textId="0236256C" w:rsidR="00E10391" w:rsidRPr="00C07F4F" w:rsidRDefault="00F44339" w:rsidP="00C07F4F">
      <w:pPr>
        <w:pStyle w:val="2"/>
        <w:widowControl w:val="0"/>
        <w:numPr>
          <w:ilvl w:val="0"/>
          <w:numId w:val="15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" w:name="n79"/>
      <w:bookmarkEnd w:id="24"/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здійснюють 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контроль за дотриманням працівниками надавача положень внутрішньої організаційно-розпорядчої документації надавача та документації щодо </w:t>
      </w:r>
      <w:r w:rsidR="00A27AB8">
        <w:rPr>
          <w:rFonts w:ascii="Times New Roman" w:hAnsi="Times New Roman"/>
          <w:sz w:val="28"/>
          <w:szCs w:val="28"/>
          <w:lang w:val="uk-UA"/>
        </w:rPr>
        <w:t>КСЗІ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 xml:space="preserve"> або системи управління інформаційною безпекою;</w:t>
      </w:r>
    </w:p>
    <w:p w14:paraId="1808AA13" w14:textId="23F27505" w:rsidR="00E10391" w:rsidRPr="00C07F4F" w:rsidRDefault="00F44339" w:rsidP="00C07F4F">
      <w:pPr>
        <w:pStyle w:val="2"/>
        <w:widowControl w:val="0"/>
        <w:numPr>
          <w:ilvl w:val="0"/>
          <w:numId w:val="15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" w:name="n80"/>
      <w:bookmarkEnd w:id="25"/>
      <w:r>
        <w:rPr>
          <w:rFonts w:ascii="Times New Roman" w:hAnsi="Times New Roman"/>
          <w:sz w:val="28"/>
          <w:szCs w:val="28"/>
          <w:lang w:val="uk-UA"/>
        </w:rPr>
        <w:t>здійснюють</w:t>
      </w:r>
      <w:r w:rsidRPr="00C07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>контроль за веденням баз даних надавача</w:t>
      </w:r>
      <w:r w:rsidR="008865B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865B8" w:rsidRPr="00C07F4F">
        <w:rPr>
          <w:rFonts w:ascii="Times New Roman" w:hAnsi="Times New Roman"/>
          <w:sz w:val="28"/>
          <w:szCs w:val="28"/>
          <w:lang w:val="uk-UA"/>
        </w:rPr>
        <w:t>архіву надавача</w:t>
      </w:r>
      <w:r w:rsidR="00E10391" w:rsidRPr="00C07F4F">
        <w:rPr>
          <w:rFonts w:ascii="Times New Roman" w:hAnsi="Times New Roman"/>
          <w:sz w:val="28"/>
          <w:szCs w:val="28"/>
          <w:lang w:val="uk-UA"/>
        </w:rPr>
        <w:t>;</w:t>
      </w:r>
    </w:p>
    <w:p w14:paraId="1DDEF45A" w14:textId="4295DD62" w:rsidR="00252D68" w:rsidRPr="00C07F4F" w:rsidRDefault="00252D68" w:rsidP="00C07F4F">
      <w:pPr>
        <w:pStyle w:val="2"/>
        <w:widowControl w:val="0"/>
        <w:numPr>
          <w:ilvl w:val="0"/>
          <w:numId w:val="15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" w:name="n81"/>
      <w:bookmarkEnd w:id="26"/>
      <w:r w:rsidRPr="008D5EB7">
        <w:rPr>
          <w:rFonts w:ascii="Times New Roman" w:hAnsi="Times New Roman"/>
          <w:sz w:val="28"/>
          <w:szCs w:val="28"/>
          <w:lang w:val="uk-UA"/>
        </w:rPr>
        <w:t>нада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пропозиції керівництву щодо покращення умов праці.</w:t>
      </w:r>
    </w:p>
    <w:p w14:paraId="7D23A4B5" w14:textId="1500492E" w:rsidR="00671CB8" w:rsidRPr="008D5EB7" w:rsidRDefault="00107A7E" w:rsidP="00763338">
      <w:pPr>
        <w:pStyle w:val="a6"/>
        <w:numPr>
          <w:ilvl w:val="0"/>
          <w:numId w:val="10"/>
        </w:numPr>
        <w:tabs>
          <w:tab w:val="left" w:pos="1276"/>
        </w:tabs>
        <w:spacing w:before="120"/>
        <w:ind w:left="0" w:firstLine="709"/>
        <w:contextualSpacing w:val="0"/>
        <w:rPr>
          <w:rFonts w:ascii="Times New Roman" w:hAnsi="Times New Roman"/>
          <w:b/>
          <w:sz w:val="28"/>
          <w:szCs w:val="28"/>
          <w:lang w:val="uk-UA"/>
        </w:rPr>
      </w:pPr>
      <w:bookmarkStart w:id="27" w:name="_Toc209189540"/>
      <w:bookmarkStart w:id="28" w:name="_Toc526771747"/>
      <w:r w:rsidRPr="008D5EB7">
        <w:rPr>
          <w:rFonts w:ascii="Times New Roman" w:hAnsi="Times New Roman"/>
          <w:b/>
          <w:sz w:val="28"/>
          <w:szCs w:val="28"/>
          <w:lang w:val="uk-UA"/>
        </w:rPr>
        <w:t>Системний адміністратор</w:t>
      </w:r>
      <w:bookmarkEnd w:id="27"/>
      <w:r w:rsidRPr="008D5E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28"/>
      <w:r w:rsidR="004739E4">
        <w:rPr>
          <w:rFonts w:ascii="Times New Roman" w:hAnsi="Times New Roman"/>
          <w:b/>
          <w:sz w:val="28"/>
          <w:szCs w:val="28"/>
          <w:lang w:val="uk-UA"/>
        </w:rPr>
        <w:t>КНЕДП</w:t>
      </w:r>
      <w:r w:rsidR="00C25486" w:rsidRPr="008D5EB7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65EE9B03" w14:textId="7980C522" w:rsidR="00F44339" w:rsidRDefault="001562A9" w:rsidP="001562A9">
      <w:pPr>
        <w:pStyle w:val="2"/>
        <w:widowControl w:val="0"/>
        <w:numPr>
          <w:ilvl w:val="0"/>
          <w:numId w:val="1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62A9">
        <w:rPr>
          <w:rFonts w:ascii="Times New Roman" w:hAnsi="Times New Roman"/>
          <w:sz w:val="28"/>
          <w:szCs w:val="28"/>
          <w:lang w:val="uk-UA"/>
        </w:rPr>
        <w:t xml:space="preserve">відповідає за функціонування засобів та обладнання </w:t>
      </w:r>
      <w:r>
        <w:rPr>
          <w:rFonts w:ascii="Times New Roman" w:hAnsi="Times New Roman"/>
          <w:sz w:val="28"/>
          <w:szCs w:val="28"/>
          <w:lang w:val="uk-UA"/>
        </w:rPr>
        <w:t>ПТК</w:t>
      </w:r>
      <w:r w:rsidRPr="001562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ІТС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B72B827" w14:textId="0F27687F" w:rsidR="007E79A0" w:rsidRDefault="00F66B6B" w:rsidP="001D5AE3">
      <w:pPr>
        <w:pStyle w:val="2"/>
        <w:widowControl w:val="0"/>
        <w:numPr>
          <w:ilvl w:val="0"/>
          <w:numId w:val="1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о</w:t>
      </w:r>
      <w:r w:rsidR="007E79A0" w:rsidRPr="008D5EB7">
        <w:rPr>
          <w:rFonts w:ascii="Times New Roman" w:hAnsi="Times New Roman"/>
          <w:sz w:val="28"/>
          <w:szCs w:val="28"/>
          <w:lang w:val="uk-UA"/>
        </w:rPr>
        <w:t>рганіз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овує </w:t>
      </w:r>
      <w:r w:rsidR="007E79A0" w:rsidRPr="008D5EB7">
        <w:rPr>
          <w:rFonts w:ascii="Times New Roman" w:hAnsi="Times New Roman"/>
          <w:sz w:val="28"/>
          <w:szCs w:val="28"/>
          <w:lang w:val="uk-UA"/>
        </w:rPr>
        <w:t>експлуатаці</w:t>
      </w:r>
      <w:r w:rsidRPr="008D5EB7">
        <w:rPr>
          <w:rFonts w:ascii="Times New Roman" w:hAnsi="Times New Roman"/>
          <w:sz w:val="28"/>
          <w:szCs w:val="28"/>
          <w:lang w:val="uk-UA"/>
        </w:rPr>
        <w:t>ю</w:t>
      </w:r>
      <w:r w:rsidR="00971546"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79A0" w:rsidRPr="008D5EB7">
        <w:rPr>
          <w:rFonts w:ascii="Times New Roman" w:hAnsi="Times New Roman"/>
          <w:sz w:val="28"/>
          <w:szCs w:val="28"/>
          <w:lang w:val="uk-UA"/>
        </w:rPr>
        <w:t>та технічн</w:t>
      </w:r>
      <w:r w:rsidRPr="008D5EB7">
        <w:rPr>
          <w:rFonts w:ascii="Times New Roman" w:hAnsi="Times New Roman"/>
          <w:sz w:val="28"/>
          <w:szCs w:val="28"/>
          <w:lang w:val="uk-UA"/>
        </w:rPr>
        <w:t>е</w:t>
      </w:r>
      <w:r w:rsidR="007E79A0" w:rsidRPr="008D5EB7">
        <w:rPr>
          <w:rFonts w:ascii="Times New Roman" w:hAnsi="Times New Roman"/>
          <w:sz w:val="28"/>
          <w:szCs w:val="28"/>
          <w:lang w:val="uk-UA"/>
        </w:rPr>
        <w:t xml:space="preserve"> обслуговування </w:t>
      </w:r>
      <w:r w:rsidR="00376BE2" w:rsidRPr="008D5EB7">
        <w:rPr>
          <w:rFonts w:ascii="Times New Roman" w:hAnsi="Times New Roman"/>
          <w:sz w:val="28"/>
          <w:szCs w:val="28"/>
          <w:lang w:val="uk-UA"/>
        </w:rPr>
        <w:t>ІТС</w:t>
      </w:r>
      <w:r w:rsidR="007E79A0"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="00C8589C" w:rsidRPr="00C8589C">
        <w:rPr>
          <w:rFonts w:ascii="Times New Roman" w:hAnsi="Times New Roman"/>
          <w:sz w:val="28"/>
          <w:szCs w:val="28"/>
          <w:lang w:val="uk-UA"/>
        </w:rPr>
        <w:t xml:space="preserve"> і адміністрування її технічних засобів</w:t>
      </w:r>
      <w:r w:rsidR="007E79A0" w:rsidRPr="008D5EB7">
        <w:rPr>
          <w:rFonts w:ascii="Times New Roman" w:hAnsi="Times New Roman"/>
          <w:sz w:val="28"/>
          <w:szCs w:val="28"/>
          <w:lang w:val="uk-UA"/>
        </w:rPr>
        <w:t>;</w:t>
      </w:r>
    </w:p>
    <w:p w14:paraId="63E2D829" w14:textId="75E08AE1" w:rsidR="001D5AE3" w:rsidRPr="008D5EB7" w:rsidRDefault="001D5AE3" w:rsidP="001D5AE3">
      <w:pPr>
        <w:pStyle w:val="2"/>
        <w:widowControl w:val="0"/>
        <w:numPr>
          <w:ilvl w:val="0"/>
          <w:numId w:val="1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забезпечує функціонування </w:t>
      </w:r>
      <w:r w:rsidRPr="008D5EB7">
        <w:rPr>
          <w:rFonts w:ascii="Times New Roman" w:hAnsi="Times New Roman"/>
          <w:sz w:val="28"/>
          <w:szCs w:val="28"/>
          <w:lang w:val="uk-UA"/>
        </w:rPr>
        <w:t>електронн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інформаційн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ресурс</w:t>
      </w:r>
      <w:r>
        <w:rPr>
          <w:rFonts w:ascii="Times New Roman" w:hAnsi="Times New Roman"/>
          <w:sz w:val="28"/>
          <w:szCs w:val="28"/>
          <w:lang w:val="uk-UA"/>
        </w:rPr>
        <w:t>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вебсайту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8D5EB7">
        <w:rPr>
          <w:rFonts w:ascii="Times New Roman" w:hAnsi="Times New Roman"/>
          <w:sz w:val="28"/>
          <w:szCs w:val="28"/>
          <w:lang w:val="uk-UA"/>
        </w:rPr>
        <w:t>;</w:t>
      </w:r>
    </w:p>
    <w:p w14:paraId="472FBF94" w14:textId="13CC83E7" w:rsidR="001D5AE3" w:rsidRPr="008D5EB7" w:rsidRDefault="001D5AE3" w:rsidP="001D5AE3">
      <w:pPr>
        <w:pStyle w:val="2"/>
        <w:widowControl w:val="0"/>
        <w:numPr>
          <w:ilvl w:val="0"/>
          <w:numId w:val="1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 xml:space="preserve">бере участь у </w:t>
      </w:r>
      <w:r>
        <w:rPr>
          <w:rFonts w:ascii="Times New Roman" w:hAnsi="Times New Roman"/>
          <w:sz w:val="28"/>
          <w:szCs w:val="28"/>
          <w:lang w:val="uk-UA"/>
        </w:rPr>
        <w:t xml:space="preserve">впровадженні та </w:t>
      </w:r>
      <w:r w:rsidRPr="008D5EB7">
        <w:rPr>
          <w:rFonts w:ascii="Times New Roman" w:hAnsi="Times New Roman"/>
          <w:sz w:val="28"/>
          <w:szCs w:val="28"/>
          <w:lang w:val="uk-UA"/>
        </w:rPr>
        <w:t>забезпеченні функціонування КСЗІ;</w:t>
      </w:r>
    </w:p>
    <w:p w14:paraId="1F3A9149" w14:textId="423CC32A" w:rsidR="001D5AE3" w:rsidRDefault="001D5AE3" w:rsidP="001D5AE3">
      <w:pPr>
        <w:pStyle w:val="2"/>
        <w:widowControl w:val="0"/>
        <w:numPr>
          <w:ilvl w:val="0"/>
          <w:numId w:val="1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5AE3">
        <w:rPr>
          <w:rFonts w:ascii="Times New Roman" w:hAnsi="Times New Roman"/>
          <w:sz w:val="28"/>
          <w:szCs w:val="28"/>
          <w:lang w:val="uk-UA"/>
        </w:rPr>
        <w:t>веде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5AE3">
        <w:rPr>
          <w:rFonts w:ascii="Times New Roman" w:hAnsi="Times New Roman"/>
          <w:sz w:val="28"/>
          <w:szCs w:val="28"/>
          <w:lang w:val="uk-UA"/>
        </w:rPr>
        <w:t>журнал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D5AE3">
        <w:rPr>
          <w:rFonts w:ascii="Times New Roman" w:hAnsi="Times New Roman"/>
          <w:sz w:val="28"/>
          <w:szCs w:val="28"/>
          <w:lang w:val="uk-UA"/>
        </w:rPr>
        <w:t xml:space="preserve"> аудиту подій, що реєструють технічні засоби </w:t>
      </w:r>
      <w:r w:rsidR="00311945">
        <w:rPr>
          <w:rFonts w:ascii="Times New Roman" w:hAnsi="Times New Roman"/>
          <w:sz w:val="28"/>
          <w:szCs w:val="28"/>
          <w:lang w:val="uk-UA"/>
        </w:rPr>
        <w:t xml:space="preserve">ІТС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="00311945">
        <w:rPr>
          <w:rFonts w:ascii="Times New Roman" w:hAnsi="Times New Roman"/>
          <w:sz w:val="28"/>
          <w:szCs w:val="28"/>
          <w:lang w:val="uk-UA"/>
        </w:rPr>
        <w:t>;</w:t>
      </w:r>
    </w:p>
    <w:p w14:paraId="2538E313" w14:textId="3017EB9D" w:rsidR="00311945" w:rsidRDefault="00311945" w:rsidP="00311945">
      <w:pPr>
        <w:pStyle w:val="2"/>
        <w:widowControl w:val="0"/>
        <w:numPr>
          <w:ilvl w:val="0"/>
          <w:numId w:val="1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1945">
        <w:rPr>
          <w:rFonts w:ascii="Times New Roman" w:hAnsi="Times New Roman"/>
          <w:sz w:val="28"/>
          <w:szCs w:val="28"/>
          <w:lang w:val="uk-UA"/>
        </w:rPr>
        <w:t>встановл</w:t>
      </w:r>
      <w:r>
        <w:rPr>
          <w:rFonts w:ascii="Times New Roman" w:hAnsi="Times New Roman"/>
          <w:sz w:val="28"/>
          <w:szCs w:val="28"/>
          <w:lang w:val="uk-UA"/>
        </w:rPr>
        <w:t>ює</w:t>
      </w:r>
      <w:r w:rsidRPr="00311945">
        <w:rPr>
          <w:rFonts w:ascii="Times New Roman" w:hAnsi="Times New Roman"/>
          <w:sz w:val="28"/>
          <w:szCs w:val="28"/>
          <w:lang w:val="uk-UA"/>
        </w:rPr>
        <w:t>, налашт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1194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ує</w:t>
      </w:r>
      <w:r w:rsidRPr="00311945">
        <w:rPr>
          <w:rFonts w:ascii="Times New Roman" w:hAnsi="Times New Roman"/>
          <w:sz w:val="28"/>
          <w:szCs w:val="28"/>
          <w:lang w:val="uk-UA"/>
        </w:rPr>
        <w:t xml:space="preserve"> та забезпеч</w:t>
      </w:r>
      <w:r>
        <w:rPr>
          <w:rFonts w:ascii="Times New Roman" w:hAnsi="Times New Roman"/>
          <w:sz w:val="28"/>
          <w:szCs w:val="28"/>
          <w:lang w:val="uk-UA"/>
        </w:rPr>
        <w:t>ує</w:t>
      </w:r>
      <w:r w:rsidRPr="00311945">
        <w:rPr>
          <w:rFonts w:ascii="Times New Roman" w:hAnsi="Times New Roman"/>
          <w:sz w:val="28"/>
          <w:szCs w:val="28"/>
          <w:lang w:val="uk-UA"/>
        </w:rPr>
        <w:t xml:space="preserve"> підтримк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11945">
        <w:rPr>
          <w:rFonts w:ascii="Times New Roman" w:hAnsi="Times New Roman"/>
          <w:sz w:val="28"/>
          <w:szCs w:val="28"/>
          <w:lang w:val="uk-UA"/>
        </w:rPr>
        <w:t xml:space="preserve"> працездатності загальносистемного та спеціального програмного забезпечення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ІТС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="007F58F4">
        <w:rPr>
          <w:rFonts w:ascii="Times New Roman" w:hAnsi="Times New Roman"/>
          <w:sz w:val="28"/>
          <w:szCs w:val="28"/>
          <w:lang w:val="uk-UA"/>
        </w:rPr>
        <w:t xml:space="preserve">, у тому числі </w:t>
      </w:r>
      <w:r w:rsidR="007F58F4" w:rsidRPr="008D5EB7">
        <w:rPr>
          <w:rFonts w:ascii="Times New Roman" w:hAnsi="Times New Roman"/>
          <w:sz w:val="28"/>
          <w:szCs w:val="28"/>
          <w:lang w:val="uk-UA"/>
        </w:rPr>
        <w:t xml:space="preserve">формує та веде резервні копії </w:t>
      </w:r>
      <w:r w:rsidR="007F58F4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7F58F4" w:rsidRPr="008D5EB7">
        <w:rPr>
          <w:rFonts w:ascii="Times New Roman" w:hAnsi="Times New Roman"/>
          <w:sz w:val="28"/>
          <w:szCs w:val="28"/>
          <w:lang w:val="uk-UA"/>
        </w:rPr>
        <w:t>конфігурацій (конфігураційних файлів)</w:t>
      </w:r>
      <w:r w:rsidRPr="00311945">
        <w:rPr>
          <w:rFonts w:ascii="Times New Roman" w:hAnsi="Times New Roman"/>
          <w:sz w:val="28"/>
          <w:szCs w:val="28"/>
          <w:lang w:val="uk-UA"/>
        </w:rPr>
        <w:t>;</w:t>
      </w:r>
    </w:p>
    <w:p w14:paraId="23741257" w14:textId="20B6B935" w:rsidR="00311945" w:rsidRDefault="00311945" w:rsidP="00311945">
      <w:pPr>
        <w:pStyle w:val="2"/>
        <w:widowControl w:val="0"/>
        <w:numPr>
          <w:ilvl w:val="0"/>
          <w:numId w:val="1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1945">
        <w:rPr>
          <w:rFonts w:ascii="Times New Roman" w:hAnsi="Times New Roman"/>
          <w:sz w:val="28"/>
          <w:szCs w:val="28"/>
          <w:lang w:val="uk-UA"/>
        </w:rPr>
        <w:t>встановл</w:t>
      </w:r>
      <w:r w:rsidR="007F58F4">
        <w:rPr>
          <w:rFonts w:ascii="Times New Roman" w:hAnsi="Times New Roman"/>
          <w:sz w:val="28"/>
          <w:szCs w:val="28"/>
          <w:lang w:val="uk-UA"/>
        </w:rPr>
        <w:t>ює</w:t>
      </w:r>
      <w:r w:rsidRPr="00311945">
        <w:rPr>
          <w:rFonts w:ascii="Times New Roman" w:hAnsi="Times New Roman"/>
          <w:sz w:val="28"/>
          <w:szCs w:val="28"/>
          <w:lang w:val="uk-UA"/>
        </w:rPr>
        <w:t xml:space="preserve"> та налагодж</w:t>
      </w:r>
      <w:r w:rsidR="007F58F4">
        <w:rPr>
          <w:rFonts w:ascii="Times New Roman" w:hAnsi="Times New Roman"/>
          <w:sz w:val="28"/>
          <w:szCs w:val="28"/>
          <w:lang w:val="uk-UA"/>
        </w:rPr>
        <w:t>ує</w:t>
      </w:r>
      <w:r w:rsidRPr="00311945">
        <w:rPr>
          <w:rFonts w:ascii="Times New Roman" w:hAnsi="Times New Roman"/>
          <w:sz w:val="28"/>
          <w:szCs w:val="28"/>
          <w:lang w:val="uk-UA"/>
        </w:rPr>
        <w:t xml:space="preserve"> штатн</w:t>
      </w:r>
      <w:r w:rsidR="007F58F4">
        <w:rPr>
          <w:rFonts w:ascii="Times New Roman" w:hAnsi="Times New Roman"/>
          <w:sz w:val="28"/>
          <w:szCs w:val="28"/>
          <w:lang w:val="uk-UA"/>
        </w:rPr>
        <w:t>у</w:t>
      </w:r>
      <w:r w:rsidRPr="00311945">
        <w:rPr>
          <w:rFonts w:ascii="Times New Roman" w:hAnsi="Times New Roman"/>
          <w:sz w:val="28"/>
          <w:szCs w:val="28"/>
          <w:lang w:val="uk-UA"/>
        </w:rPr>
        <w:t xml:space="preserve"> підсистем</w:t>
      </w:r>
      <w:r w:rsidR="007F58F4">
        <w:rPr>
          <w:rFonts w:ascii="Times New Roman" w:hAnsi="Times New Roman"/>
          <w:sz w:val="28"/>
          <w:szCs w:val="28"/>
          <w:lang w:val="uk-UA"/>
        </w:rPr>
        <w:t>у</w:t>
      </w:r>
      <w:r w:rsidRPr="00311945">
        <w:rPr>
          <w:rFonts w:ascii="Times New Roman" w:hAnsi="Times New Roman"/>
          <w:sz w:val="28"/>
          <w:szCs w:val="28"/>
          <w:lang w:val="uk-UA"/>
        </w:rPr>
        <w:t xml:space="preserve"> резервного копіювання бази даних </w:t>
      </w:r>
      <w:r w:rsidR="007F58F4">
        <w:rPr>
          <w:rFonts w:ascii="Times New Roman" w:hAnsi="Times New Roman"/>
          <w:sz w:val="28"/>
          <w:szCs w:val="28"/>
          <w:lang w:val="uk-UA"/>
        </w:rPr>
        <w:t xml:space="preserve">ІТС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311945">
        <w:rPr>
          <w:rFonts w:ascii="Times New Roman" w:hAnsi="Times New Roman"/>
          <w:sz w:val="28"/>
          <w:szCs w:val="28"/>
          <w:lang w:val="uk-UA"/>
        </w:rPr>
        <w:t>;</w:t>
      </w:r>
    </w:p>
    <w:p w14:paraId="5E673240" w14:textId="6462B7F9" w:rsidR="00B468DD" w:rsidRPr="008D5EB7" w:rsidRDefault="00B468DD" w:rsidP="00B468DD">
      <w:pPr>
        <w:pStyle w:val="2"/>
        <w:widowControl w:val="0"/>
        <w:numPr>
          <w:ilvl w:val="0"/>
          <w:numId w:val="1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 xml:space="preserve">здійснює контроль </w:t>
      </w:r>
      <w:r w:rsidR="008865B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8D5EB7">
        <w:rPr>
          <w:rFonts w:ascii="Times New Roman" w:hAnsi="Times New Roman"/>
          <w:sz w:val="28"/>
          <w:szCs w:val="28"/>
          <w:lang w:val="uk-UA"/>
        </w:rPr>
        <w:t>архіваці</w:t>
      </w:r>
      <w:r w:rsidR="008865B8">
        <w:rPr>
          <w:rFonts w:ascii="Times New Roman" w:hAnsi="Times New Roman"/>
          <w:sz w:val="28"/>
          <w:szCs w:val="28"/>
          <w:lang w:val="uk-UA"/>
        </w:rPr>
        <w:t>єю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та резервування</w:t>
      </w:r>
      <w:r w:rsidR="008865B8">
        <w:rPr>
          <w:rFonts w:ascii="Times New Roman" w:hAnsi="Times New Roman"/>
          <w:sz w:val="28"/>
          <w:szCs w:val="28"/>
          <w:lang w:val="uk-UA"/>
        </w:rPr>
        <w:t>м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бази даних сформованих сертифікатів та СВС;</w:t>
      </w:r>
    </w:p>
    <w:p w14:paraId="157E6B85" w14:textId="5699C1C4" w:rsidR="00311945" w:rsidRDefault="00311945" w:rsidP="00311945">
      <w:pPr>
        <w:pStyle w:val="2"/>
        <w:widowControl w:val="0"/>
        <w:numPr>
          <w:ilvl w:val="0"/>
          <w:numId w:val="1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1945">
        <w:rPr>
          <w:rFonts w:ascii="Times New Roman" w:hAnsi="Times New Roman"/>
          <w:sz w:val="28"/>
          <w:szCs w:val="28"/>
          <w:lang w:val="uk-UA"/>
        </w:rPr>
        <w:t>забезпеч</w:t>
      </w:r>
      <w:r w:rsidR="007F58F4">
        <w:rPr>
          <w:rFonts w:ascii="Times New Roman" w:hAnsi="Times New Roman"/>
          <w:sz w:val="28"/>
          <w:szCs w:val="28"/>
          <w:lang w:val="uk-UA"/>
        </w:rPr>
        <w:t>ує</w:t>
      </w:r>
      <w:r w:rsidRPr="00311945">
        <w:rPr>
          <w:rFonts w:ascii="Times New Roman" w:hAnsi="Times New Roman"/>
          <w:sz w:val="28"/>
          <w:szCs w:val="28"/>
          <w:lang w:val="uk-UA"/>
        </w:rPr>
        <w:t xml:space="preserve"> актуалізаці</w:t>
      </w:r>
      <w:r w:rsidR="007F58F4">
        <w:rPr>
          <w:rFonts w:ascii="Times New Roman" w:hAnsi="Times New Roman"/>
          <w:sz w:val="28"/>
          <w:szCs w:val="28"/>
          <w:lang w:val="uk-UA"/>
        </w:rPr>
        <w:t>ю</w:t>
      </w:r>
      <w:r w:rsidRPr="00311945">
        <w:rPr>
          <w:rFonts w:ascii="Times New Roman" w:hAnsi="Times New Roman"/>
          <w:sz w:val="28"/>
          <w:szCs w:val="28"/>
          <w:lang w:val="uk-UA"/>
        </w:rPr>
        <w:t xml:space="preserve"> баз даних, </w:t>
      </w:r>
      <w:r w:rsidR="007F58F4"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Pr="00311945">
        <w:rPr>
          <w:rFonts w:ascii="Times New Roman" w:hAnsi="Times New Roman"/>
          <w:sz w:val="28"/>
          <w:szCs w:val="28"/>
          <w:lang w:val="uk-UA"/>
        </w:rPr>
        <w:t>створю</w:t>
      </w:r>
      <w:r w:rsidR="007F58F4">
        <w:rPr>
          <w:rFonts w:ascii="Times New Roman" w:hAnsi="Times New Roman"/>
          <w:sz w:val="28"/>
          <w:szCs w:val="28"/>
          <w:lang w:val="uk-UA"/>
        </w:rPr>
        <w:t xml:space="preserve">ються </w:t>
      </w:r>
      <w:r w:rsidRPr="00311945">
        <w:rPr>
          <w:rFonts w:ascii="Times New Roman" w:hAnsi="Times New Roman"/>
          <w:sz w:val="28"/>
          <w:szCs w:val="28"/>
          <w:lang w:val="uk-UA"/>
        </w:rPr>
        <w:t>та обробл</w:t>
      </w:r>
      <w:r w:rsidR="007F58F4">
        <w:rPr>
          <w:rFonts w:ascii="Times New Roman" w:hAnsi="Times New Roman"/>
          <w:sz w:val="28"/>
          <w:szCs w:val="28"/>
          <w:lang w:val="uk-UA"/>
        </w:rPr>
        <w:t xml:space="preserve">яються </w:t>
      </w:r>
      <w:r w:rsidRPr="00311945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F58F4">
        <w:rPr>
          <w:rFonts w:ascii="Times New Roman" w:hAnsi="Times New Roman"/>
          <w:sz w:val="28"/>
          <w:szCs w:val="28"/>
          <w:lang w:val="uk-UA"/>
        </w:rPr>
        <w:t xml:space="preserve">ІТС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311945">
        <w:rPr>
          <w:rFonts w:ascii="Times New Roman" w:hAnsi="Times New Roman"/>
          <w:sz w:val="28"/>
          <w:szCs w:val="28"/>
          <w:lang w:val="uk-UA"/>
        </w:rPr>
        <w:t>, у зв</w:t>
      </w:r>
      <w:r w:rsidR="00252D68">
        <w:rPr>
          <w:rFonts w:ascii="Times New Roman" w:hAnsi="Times New Roman"/>
          <w:sz w:val="28"/>
          <w:szCs w:val="28"/>
          <w:lang w:val="uk-UA"/>
        </w:rPr>
        <w:t>’</w:t>
      </w:r>
      <w:r w:rsidRPr="00311945">
        <w:rPr>
          <w:rFonts w:ascii="Times New Roman" w:hAnsi="Times New Roman"/>
          <w:sz w:val="28"/>
          <w:szCs w:val="28"/>
          <w:lang w:val="uk-UA"/>
        </w:rPr>
        <w:t xml:space="preserve">язку із </w:t>
      </w:r>
      <w:proofErr w:type="spellStart"/>
      <w:r w:rsidRPr="00311945">
        <w:rPr>
          <w:rFonts w:ascii="Times New Roman" w:hAnsi="Times New Roman"/>
          <w:sz w:val="28"/>
          <w:szCs w:val="28"/>
          <w:lang w:val="uk-UA"/>
        </w:rPr>
        <w:t>збоями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1306F8E" w14:textId="77777777" w:rsidR="007E79A0" w:rsidRPr="008D5EB7" w:rsidRDefault="007E79A0" w:rsidP="00844DA4">
      <w:pPr>
        <w:pStyle w:val="2"/>
        <w:widowControl w:val="0"/>
        <w:numPr>
          <w:ilvl w:val="0"/>
          <w:numId w:val="1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адміністру</w:t>
      </w:r>
      <w:r w:rsidR="00F66B6B" w:rsidRPr="008D5EB7">
        <w:rPr>
          <w:rFonts w:ascii="Times New Roman" w:hAnsi="Times New Roman"/>
          <w:sz w:val="28"/>
          <w:szCs w:val="28"/>
          <w:lang w:val="uk-UA"/>
        </w:rPr>
        <w:t>є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антивірусн</w:t>
      </w:r>
      <w:r w:rsidR="00F66B6B" w:rsidRPr="008D5EB7">
        <w:rPr>
          <w:rFonts w:ascii="Times New Roman" w:hAnsi="Times New Roman"/>
          <w:sz w:val="28"/>
          <w:szCs w:val="28"/>
          <w:lang w:val="uk-UA"/>
        </w:rPr>
        <w:t>е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програмн</w:t>
      </w:r>
      <w:r w:rsidR="00F66B6B" w:rsidRPr="008D5EB7">
        <w:rPr>
          <w:rFonts w:ascii="Times New Roman" w:hAnsi="Times New Roman"/>
          <w:sz w:val="28"/>
          <w:szCs w:val="28"/>
          <w:lang w:val="uk-UA"/>
        </w:rPr>
        <w:t>е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забезпечення, забезпеч</w:t>
      </w:r>
      <w:r w:rsidR="00F66B6B" w:rsidRPr="008D5EB7">
        <w:rPr>
          <w:rFonts w:ascii="Times New Roman" w:hAnsi="Times New Roman"/>
          <w:sz w:val="28"/>
          <w:szCs w:val="28"/>
          <w:lang w:val="uk-UA"/>
        </w:rPr>
        <w:t>ує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актуальн</w:t>
      </w:r>
      <w:r w:rsidR="00F66B6B" w:rsidRPr="008D5EB7">
        <w:rPr>
          <w:rFonts w:ascii="Times New Roman" w:hAnsi="Times New Roman"/>
          <w:sz w:val="28"/>
          <w:szCs w:val="28"/>
          <w:lang w:val="uk-UA"/>
        </w:rPr>
        <w:t>і</w:t>
      </w:r>
      <w:r w:rsidRPr="008D5EB7">
        <w:rPr>
          <w:rFonts w:ascii="Times New Roman" w:hAnsi="Times New Roman"/>
          <w:sz w:val="28"/>
          <w:szCs w:val="28"/>
          <w:lang w:val="uk-UA"/>
        </w:rPr>
        <w:t>ст</w:t>
      </w:r>
      <w:r w:rsidR="00F66B6B" w:rsidRPr="008D5EB7">
        <w:rPr>
          <w:rFonts w:ascii="Times New Roman" w:hAnsi="Times New Roman"/>
          <w:sz w:val="28"/>
          <w:szCs w:val="28"/>
          <w:lang w:val="uk-UA"/>
        </w:rPr>
        <w:t>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антивірусних баз; </w:t>
      </w:r>
    </w:p>
    <w:p w14:paraId="1A34727B" w14:textId="3FBE18EE" w:rsidR="007E79A0" w:rsidRPr="008D5EB7" w:rsidRDefault="00665EBB" w:rsidP="00844DA4">
      <w:pPr>
        <w:pStyle w:val="2"/>
        <w:widowControl w:val="0"/>
        <w:numPr>
          <w:ilvl w:val="0"/>
          <w:numId w:val="1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 xml:space="preserve">здійснює </w:t>
      </w:r>
      <w:r w:rsidR="007E79A0" w:rsidRPr="008D5EB7">
        <w:rPr>
          <w:rFonts w:ascii="Times New Roman" w:hAnsi="Times New Roman"/>
          <w:sz w:val="28"/>
          <w:szCs w:val="28"/>
          <w:lang w:val="uk-UA"/>
        </w:rPr>
        <w:t>технічн</w:t>
      </w:r>
      <w:r w:rsidRPr="008D5EB7">
        <w:rPr>
          <w:rFonts w:ascii="Times New Roman" w:hAnsi="Times New Roman"/>
          <w:sz w:val="28"/>
          <w:szCs w:val="28"/>
          <w:lang w:val="uk-UA"/>
        </w:rPr>
        <w:t>у</w:t>
      </w:r>
      <w:r w:rsidR="007E79A0" w:rsidRPr="008D5EB7">
        <w:rPr>
          <w:rFonts w:ascii="Times New Roman" w:hAnsi="Times New Roman"/>
          <w:sz w:val="28"/>
          <w:szCs w:val="28"/>
          <w:lang w:val="uk-UA"/>
        </w:rPr>
        <w:t xml:space="preserve"> підтримк</w:t>
      </w:r>
      <w:r w:rsidRPr="008D5EB7">
        <w:rPr>
          <w:rFonts w:ascii="Times New Roman" w:hAnsi="Times New Roman"/>
          <w:sz w:val="28"/>
          <w:szCs w:val="28"/>
          <w:lang w:val="uk-UA"/>
        </w:rPr>
        <w:t>у</w:t>
      </w:r>
      <w:r w:rsidR="007E79A0"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5A0E" w:rsidRPr="008D5EB7">
        <w:rPr>
          <w:rFonts w:ascii="Times New Roman" w:hAnsi="Times New Roman"/>
          <w:sz w:val="28"/>
          <w:szCs w:val="28"/>
          <w:lang w:val="uk-UA"/>
        </w:rPr>
        <w:t>п</w:t>
      </w:r>
      <w:r w:rsidR="007E79A0" w:rsidRPr="008D5EB7">
        <w:rPr>
          <w:rFonts w:ascii="Times New Roman" w:hAnsi="Times New Roman"/>
          <w:sz w:val="28"/>
          <w:szCs w:val="28"/>
          <w:lang w:val="uk-UA"/>
        </w:rPr>
        <w:t>ідписувачів</w:t>
      </w:r>
      <w:proofErr w:type="spellEnd"/>
      <w:r w:rsidR="007E79A0"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="007E79A0"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486" w:rsidRPr="008D5EB7">
        <w:rPr>
          <w:rFonts w:ascii="Times New Roman" w:hAnsi="Times New Roman"/>
          <w:sz w:val="28"/>
          <w:szCs w:val="28"/>
          <w:lang w:val="uk-UA"/>
        </w:rPr>
        <w:t>каналами</w:t>
      </w:r>
      <w:r w:rsidR="007E79A0" w:rsidRPr="008D5EB7">
        <w:rPr>
          <w:rFonts w:ascii="Times New Roman" w:hAnsi="Times New Roman"/>
          <w:sz w:val="28"/>
          <w:szCs w:val="28"/>
          <w:lang w:val="uk-UA"/>
        </w:rPr>
        <w:t xml:space="preserve"> зв’язку;</w:t>
      </w:r>
    </w:p>
    <w:p w14:paraId="69188EA1" w14:textId="3EBAF773" w:rsidR="007E79A0" w:rsidRPr="008D5EB7" w:rsidRDefault="007E79A0" w:rsidP="00844DA4">
      <w:pPr>
        <w:pStyle w:val="2"/>
        <w:widowControl w:val="0"/>
        <w:numPr>
          <w:ilvl w:val="0"/>
          <w:numId w:val="1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 xml:space="preserve">веде формуляр ІТС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="00971546" w:rsidRPr="008D5EB7">
        <w:rPr>
          <w:rFonts w:ascii="Times New Roman" w:hAnsi="Times New Roman"/>
          <w:sz w:val="28"/>
          <w:szCs w:val="28"/>
          <w:lang w:val="uk-UA"/>
        </w:rPr>
        <w:t xml:space="preserve">, а також відповідає за збереження апаратури та майна ІТС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103F8476" w14:textId="685B4D90" w:rsidR="00437E69" w:rsidRPr="008D5EB7" w:rsidRDefault="00437E69" w:rsidP="00844DA4">
      <w:pPr>
        <w:pStyle w:val="2"/>
        <w:widowControl w:val="0"/>
        <w:numPr>
          <w:ilvl w:val="0"/>
          <w:numId w:val="19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контролю</w:t>
      </w:r>
      <w:r w:rsidR="007961C1" w:rsidRPr="008D5EB7">
        <w:rPr>
          <w:rFonts w:ascii="Times New Roman" w:hAnsi="Times New Roman"/>
          <w:sz w:val="28"/>
          <w:szCs w:val="28"/>
          <w:lang w:val="uk-UA"/>
        </w:rPr>
        <w:t>є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дотримання </w:t>
      </w:r>
      <w:r w:rsidR="000D2CA5" w:rsidRPr="008D5EB7">
        <w:rPr>
          <w:rFonts w:ascii="Times New Roman" w:hAnsi="Times New Roman"/>
          <w:sz w:val="28"/>
          <w:szCs w:val="28"/>
          <w:lang w:val="uk-UA"/>
        </w:rPr>
        <w:t>посадовими особами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F83" w:rsidRPr="00FD1063">
        <w:rPr>
          <w:rFonts w:ascii="Times New Roman" w:hAnsi="Times New Roman"/>
          <w:sz w:val="28"/>
          <w:szCs w:val="28"/>
          <w:lang w:val="uk-UA"/>
        </w:rPr>
        <w:t>КНЕДП</w:t>
      </w:r>
      <w:r w:rsidR="00CA3F83"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EB7">
        <w:rPr>
          <w:rFonts w:ascii="Times New Roman" w:hAnsi="Times New Roman"/>
          <w:sz w:val="28"/>
          <w:szCs w:val="28"/>
          <w:lang w:val="uk-UA"/>
        </w:rPr>
        <w:t>політики безпеки та технології обробки інформації;</w:t>
      </w:r>
    </w:p>
    <w:p w14:paraId="1A24BE17" w14:textId="77777777" w:rsidR="00596C11" w:rsidRPr="008D5EB7" w:rsidRDefault="00437E69" w:rsidP="00844DA4">
      <w:pPr>
        <w:pStyle w:val="2"/>
        <w:widowControl w:val="0"/>
        <w:numPr>
          <w:ilvl w:val="0"/>
          <w:numId w:val="24"/>
        </w:numPr>
        <w:tabs>
          <w:tab w:val="left" w:pos="1276"/>
        </w:tabs>
        <w:spacing w:before="14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отрим</w:t>
      </w:r>
      <w:r w:rsidR="007961C1" w:rsidRPr="008D5EB7">
        <w:rPr>
          <w:rFonts w:ascii="Times New Roman" w:hAnsi="Times New Roman"/>
          <w:sz w:val="28"/>
          <w:szCs w:val="28"/>
          <w:lang w:val="uk-UA"/>
        </w:rPr>
        <w:t xml:space="preserve">ує 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під час приймання чергування від чергового </w:t>
      </w:r>
      <w:r w:rsidR="007961C1" w:rsidRPr="008D5EB7">
        <w:rPr>
          <w:rFonts w:ascii="Times New Roman" w:hAnsi="Times New Roman"/>
          <w:sz w:val="28"/>
          <w:szCs w:val="28"/>
          <w:lang w:val="uk-UA"/>
        </w:rPr>
        <w:t xml:space="preserve">адміністратора реєстрації </w:t>
      </w:r>
      <w:r w:rsidRPr="008D5EB7">
        <w:rPr>
          <w:rFonts w:ascii="Times New Roman" w:hAnsi="Times New Roman"/>
          <w:sz w:val="28"/>
          <w:szCs w:val="28"/>
          <w:lang w:val="uk-UA"/>
        </w:rPr>
        <w:t>вичерпні відомості про стан процесу обробки інформації, апаратних та програмних засобів ІТС та КСЗІ;</w:t>
      </w:r>
      <w:r w:rsidR="00596C11"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E9D46CF" w14:textId="77777777" w:rsidR="00596C11" w:rsidRPr="008D5EB7" w:rsidRDefault="00596C11" w:rsidP="00844DA4">
      <w:pPr>
        <w:pStyle w:val="2"/>
        <w:widowControl w:val="0"/>
        <w:numPr>
          <w:ilvl w:val="0"/>
          <w:numId w:val="24"/>
        </w:numPr>
        <w:tabs>
          <w:tab w:val="left" w:pos="1276"/>
        </w:tabs>
        <w:spacing w:before="14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 xml:space="preserve">звітує адміністратору безпеки </w:t>
      </w:r>
      <w:r w:rsidR="00E5104E">
        <w:rPr>
          <w:rFonts w:ascii="Times New Roman" w:hAnsi="Times New Roman"/>
          <w:sz w:val="28"/>
          <w:szCs w:val="28"/>
          <w:lang w:val="uk-UA"/>
        </w:rPr>
        <w:t xml:space="preserve">та аудиту </w:t>
      </w:r>
      <w:r w:rsidRPr="008D5EB7">
        <w:rPr>
          <w:rFonts w:ascii="Times New Roman" w:hAnsi="Times New Roman"/>
          <w:sz w:val="28"/>
          <w:szCs w:val="28"/>
          <w:lang w:val="uk-UA"/>
        </w:rPr>
        <w:t>про стан процесу обробки інформації, апаратних та програмних засобів ІТС та КСЗІ;</w:t>
      </w:r>
    </w:p>
    <w:p w14:paraId="42B22D7E" w14:textId="7DBBD60D" w:rsidR="00437E69" w:rsidRPr="008D5EB7" w:rsidRDefault="00437E69" w:rsidP="00844DA4">
      <w:pPr>
        <w:pStyle w:val="2"/>
        <w:widowControl w:val="0"/>
        <w:numPr>
          <w:ilvl w:val="0"/>
          <w:numId w:val="19"/>
        </w:numPr>
        <w:tabs>
          <w:tab w:val="left" w:pos="1276"/>
        </w:tabs>
        <w:spacing w:before="14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lastRenderedPageBreak/>
        <w:t>готу</w:t>
      </w:r>
      <w:r w:rsidR="007961C1" w:rsidRPr="008D5EB7">
        <w:rPr>
          <w:rFonts w:ascii="Times New Roman" w:hAnsi="Times New Roman"/>
          <w:sz w:val="28"/>
          <w:szCs w:val="28"/>
          <w:lang w:val="uk-UA"/>
        </w:rPr>
        <w:t>є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пропозиції щодо забезпечення </w:t>
      </w:r>
      <w:r w:rsidR="00CD39BE" w:rsidRPr="008D5EB7">
        <w:rPr>
          <w:rFonts w:ascii="Times New Roman" w:hAnsi="Times New Roman"/>
          <w:sz w:val="28"/>
          <w:szCs w:val="28"/>
          <w:lang w:val="uk-UA"/>
        </w:rPr>
        <w:t>ПТК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ІТС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необхідними технічними і програмними засобами захисту інформації та іншою спеціальною технікою з метою підвищення рівня захисту інформації;</w:t>
      </w:r>
    </w:p>
    <w:p w14:paraId="488820C0" w14:textId="35CCD3D0" w:rsidR="00437E69" w:rsidRPr="008D5EB7" w:rsidRDefault="00BE291A" w:rsidP="00844DA4">
      <w:pPr>
        <w:pStyle w:val="2"/>
        <w:widowControl w:val="0"/>
        <w:numPr>
          <w:ilvl w:val="0"/>
          <w:numId w:val="19"/>
        </w:numPr>
        <w:tabs>
          <w:tab w:val="left" w:pos="1276"/>
        </w:tabs>
        <w:spacing w:before="14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 xml:space="preserve">бере </w:t>
      </w:r>
      <w:r w:rsidR="00437E69" w:rsidRPr="008D5EB7">
        <w:rPr>
          <w:rFonts w:ascii="Times New Roman" w:hAnsi="Times New Roman"/>
          <w:sz w:val="28"/>
          <w:szCs w:val="28"/>
          <w:lang w:val="uk-UA"/>
        </w:rPr>
        <w:t xml:space="preserve">участь в інвентаризації апаратури та майна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="00437E69" w:rsidRPr="008D5EB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295D47C2" w14:textId="77777777" w:rsidR="00437E69" w:rsidRPr="008D5EB7" w:rsidRDefault="00437E69" w:rsidP="00844DA4">
      <w:pPr>
        <w:pStyle w:val="2"/>
        <w:widowControl w:val="0"/>
        <w:numPr>
          <w:ilvl w:val="0"/>
          <w:numId w:val="19"/>
        </w:numPr>
        <w:tabs>
          <w:tab w:val="left" w:pos="1276"/>
        </w:tabs>
        <w:spacing w:before="140"/>
        <w:ind w:left="0" w:firstLine="709"/>
        <w:jc w:val="both"/>
      </w:pPr>
      <w:r w:rsidRPr="008D5EB7">
        <w:rPr>
          <w:rFonts w:ascii="Times New Roman" w:hAnsi="Times New Roman"/>
          <w:sz w:val="28"/>
          <w:szCs w:val="28"/>
          <w:lang w:val="uk-UA"/>
        </w:rPr>
        <w:t>доводит</w:t>
      </w:r>
      <w:r w:rsidR="007961C1" w:rsidRPr="008D5EB7">
        <w:rPr>
          <w:rFonts w:ascii="Times New Roman" w:hAnsi="Times New Roman"/>
          <w:sz w:val="28"/>
          <w:szCs w:val="28"/>
          <w:lang w:val="uk-UA"/>
        </w:rPr>
        <w:t>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до відома розробників пропозиці</w:t>
      </w:r>
      <w:r w:rsidR="00725819" w:rsidRPr="008D5EB7">
        <w:rPr>
          <w:rFonts w:ascii="Times New Roman" w:hAnsi="Times New Roman"/>
          <w:sz w:val="28"/>
          <w:szCs w:val="28"/>
          <w:lang w:val="uk-UA"/>
        </w:rPr>
        <w:t>ї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та зауважен</w:t>
      </w:r>
      <w:r w:rsidR="00725819" w:rsidRPr="008D5EB7">
        <w:rPr>
          <w:rFonts w:ascii="Times New Roman" w:hAnsi="Times New Roman"/>
          <w:sz w:val="28"/>
          <w:szCs w:val="28"/>
          <w:lang w:val="uk-UA"/>
        </w:rPr>
        <w:t>ня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у роботі апаратних, програмних та апаратно-програмних засобів.</w:t>
      </w:r>
    </w:p>
    <w:p w14:paraId="7A96A76D" w14:textId="64206C38" w:rsidR="00787999" w:rsidRPr="008D5EB7" w:rsidRDefault="002651E4" w:rsidP="00763338">
      <w:pPr>
        <w:pStyle w:val="a6"/>
        <w:numPr>
          <w:ilvl w:val="0"/>
          <w:numId w:val="10"/>
        </w:numPr>
        <w:tabs>
          <w:tab w:val="left" w:pos="1276"/>
        </w:tabs>
        <w:spacing w:before="12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29" w:name="_Toc209189539"/>
      <w:bookmarkStart w:id="30" w:name="_Toc526771742"/>
      <w:r w:rsidRPr="008D5EB7">
        <w:rPr>
          <w:rFonts w:ascii="Times New Roman" w:hAnsi="Times New Roman"/>
          <w:b/>
          <w:sz w:val="28"/>
          <w:szCs w:val="28"/>
          <w:lang w:val="uk-UA"/>
        </w:rPr>
        <w:t>Адміністратор</w:t>
      </w:r>
      <w:r w:rsidR="00D564F2" w:rsidRPr="008D5EB7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8D5EB7">
        <w:rPr>
          <w:rFonts w:ascii="Times New Roman" w:hAnsi="Times New Roman"/>
          <w:b/>
          <w:sz w:val="28"/>
          <w:szCs w:val="28"/>
          <w:lang w:val="uk-UA"/>
        </w:rPr>
        <w:t xml:space="preserve"> реєстрації</w:t>
      </w:r>
      <w:bookmarkEnd w:id="29"/>
      <w:r w:rsidRPr="008D5E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30"/>
      <w:r w:rsidR="004739E4">
        <w:rPr>
          <w:rFonts w:ascii="Times New Roman" w:hAnsi="Times New Roman"/>
          <w:b/>
          <w:sz w:val="28"/>
          <w:szCs w:val="28"/>
          <w:lang w:val="uk-UA"/>
        </w:rPr>
        <w:t>КНЕДП</w:t>
      </w:r>
      <w:r w:rsidR="00787999" w:rsidRPr="008D5EB7">
        <w:t>:</w:t>
      </w:r>
    </w:p>
    <w:p w14:paraId="00A20B85" w14:textId="27B56386" w:rsidR="00FE4089" w:rsidRPr="008D5EB7" w:rsidRDefault="007E0EBB" w:rsidP="00844DA4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забезпечують ідентифікацію </w:t>
      </w:r>
      <w:r w:rsidR="00FE4089" w:rsidRPr="008D5EB7">
        <w:rPr>
          <w:rFonts w:ascii="Times New Roman" w:hAnsi="Times New Roman"/>
          <w:sz w:val="28"/>
          <w:szCs w:val="28"/>
          <w:lang w:val="uk-UA"/>
        </w:rPr>
        <w:t xml:space="preserve">осіб, які звернулися до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="00FE4089" w:rsidRPr="008D5EB7">
        <w:rPr>
          <w:rFonts w:ascii="Times New Roman" w:hAnsi="Times New Roman"/>
          <w:sz w:val="28"/>
          <w:szCs w:val="28"/>
          <w:lang w:val="uk-UA"/>
        </w:rPr>
        <w:t xml:space="preserve"> із метою формування сертифіката;</w:t>
      </w:r>
    </w:p>
    <w:p w14:paraId="63A097CD" w14:textId="77777777" w:rsidR="00E851E8" w:rsidRPr="008D5EB7" w:rsidRDefault="00E851E8" w:rsidP="00E851E8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перевіряють документи, надані заявниками для ідентифікації їх особи;</w:t>
      </w:r>
    </w:p>
    <w:p w14:paraId="22EC6CF1" w14:textId="13EE12DC" w:rsidR="00E851E8" w:rsidRPr="008D5EB7" w:rsidRDefault="00E851E8" w:rsidP="008D5EB7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 xml:space="preserve">перевіряють повноту комплекту документів відповідно переліку, визначеного Регламентом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, відповідність їх оформлення вимогам Регламенту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, а також коректність засвідчення копій документів, якими заявник </w:t>
      </w:r>
      <w:r w:rsidR="00737DC7" w:rsidRPr="008D5EB7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737DC7" w:rsidRPr="008D5EB7">
        <w:rPr>
          <w:rFonts w:ascii="Times New Roman" w:hAnsi="Times New Roman"/>
          <w:sz w:val="28"/>
          <w:szCs w:val="28"/>
          <w:lang w:val="uk-UA"/>
        </w:rPr>
        <w:t>підписувач</w:t>
      </w:r>
      <w:proofErr w:type="spellEnd"/>
      <w:r w:rsidR="00737DC7" w:rsidRPr="008D5EB7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8D5EB7">
        <w:rPr>
          <w:rFonts w:ascii="Times New Roman" w:hAnsi="Times New Roman"/>
          <w:sz w:val="28"/>
          <w:szCs w:val="28"/>
          <w:lang w:val="uk-UA"/>
        </w:rPr>
        <w:t>підтверджує дані для внесення в сертифікат;</w:t>
      </w:r>
    </w:p>
    <w:p w14:paraId="631C13D8" w14:textId="77777777" w:rsidR="00E851E8" w:rsidRPr="008D5EB7" w:rsidRDefault="008D5EB7" w:rsidP="00D45D47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 xml:space="preserve">перевіряють повноту та правильність наданої заявниками інформації, за потреби вимагають від заявників </w:t>
      </w:r>
      <w:r w:rsidR="00E851E8" w:rsidRPr="008D5EB7">
        <w:rPr>
          <w:rFonts w:ascii="Times New Roman" w:hAnsi="Times New Roman"/>
          <w:sz w:val="28"/>
          <w:szCs w:val="28"/>
          <w:lang w:val="uk-UA"/>
        </w:rPr>
        <w:t>додаткову інформацію в документальній формі, якщо така інформація необхідна для їх реєстрації;</w:t>
      </w:r>
    </w:p>
    <w:p w14:paraId="47322B72" w14:textId="77777777" w:rsidR="00E851E8" w:rsidRPr="008D5EB7" w:rsidRDefault="00E851E8" w:rsidP="00E851E8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заповню</w:t>
      </w:r>
      <w:r w:rsidR="008604B7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електронні форми з даними </w:t>
      </w:r>
      <w:proofErr w:type="spellStart"/>
      <w:r w:rsidRPr="008D5EB7">
        <w:rPr>
          <w:rFonts w:ascii="Times New Roman" w:hAnsi="Times New Roman"/>
          <w:sz w:val="28"/>
          <w:szCs w:val="28"/>
          <w:lang w:val="uk-UA"/>
        </w:rPr>
        <w:t>підписувача</w:t>
      </w:r>
      <w:proofErr w:type="spellEnd"/>
      <w:r w:rsidRPr="008D5EB7">
        <w:rPr>
          <w:rFonts w:ascii="Times New Roman" w:hAnsi="Times New Roman"/>
          <w:sz w:val="28"/>
          <w:szCs w:val="28"/>
          <w:lang w:val="uk-UA"/>
        </w:rPr>
        <w:t>, перевіря</w:t>
      </w:r>
      <w:r w:rsidR="008604B7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точність занесення даних, форму</w:t>
      </w:r>
      <w:r w:rsidR="008604B7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особову справу </w:t>
      </w:r>
      <w:proofErr w:type="spellStart"/>
      <w:r w:rsidRPr="008D5EB7">
        <w:rPr>
          <w:rFonts w:ascii="Times New Roman" w:hAnsi="Times New Roman"/>
          <w:sz w:val="28"/>
          <w:szCs w:val="28"/>
          <w:lang w:val="uk-UA"/>
        </w:rPr>
        <w:t>підписувача</w:t>
      </w:r>
      <w:proofErr w:type="spellEnd"/>
      <w:r w:rsidRPr="008D5EB7">
        <w:rPr>
          <w:rFonts w:ascii="Times New Roman" w:hAnsi="Times New Roman"/>
          <w:sz w:val="28"/>
          <w:szCs w:val="28"/>
          <w:lang w:val="uk-UA"/>
        </w:rPr>
        <w:t>;</w:t>
      </w:r>
    </w:p>
    <w:p w14:paraId="6AB9966B" w14:textId="77777777" w:rsidR="00787999" w:rsidRPr="008D5EB7" w:rsidRDefault="00FF46F0" w:rsidP="00E851E8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п</w:t>
      </w:r>
      <w:r w:rsidR="00787999" w:rsidRPr="008D5EB7">
        <w:rPr>
          <w:rFonts w:ascii="Times New Roman" w:hAnsi="Times New Roman"/>
          <w:sz w:val="28"/>
          <w:szCs w:val="28"/>
          <w:lang w:val="uk-UA"/>
        </w:rPr>
        <w:t>еревір</w:t>
      </w:r>
      <w:r w:rsidRPr="008D5EB7">
        <w:rPr>
          <w:rFonts w:ascii="Times New Roman" w:hAnsi="Times New Roman"/>
          <w:sz w:val="28"/>
          <w:szCs w:val="28"/>
          <w:lang w:val="uk-UA"/>
        </w:rPr>
        <w:t>я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7999" w:rsidRPr="008D5EB7">
        <w:rPr>
          <w:rFonts w:ascii="Times New Roman" w:hAnsi="Times New Roman"/>
          <w:sz w:val="28"/>
          <w:szCs w:val="28"/>
          <w:lang w:val="uk-UA"/>
        </w:rPr>
        <w:t>дан</w:t>
      </w:r>
      <w:r w:rsidRPr="008D5EB7">
        <w:rPr>
          <w:rFonts w:ascii="Times New Roman" w:hAnsi="Times New Roman"/>
          <w:sz w:val="28"/>
          <w:szCs w:val="28"/>
          <w:lang w:val="uk-UA"/>
        </w:rPr>
        <w:t>і</w:t>
      </w:r>
      <w:r w:rsidR="00787999" w:rsidRPr="008D5EB7">
        <w:rPr>
          <w:rFonts w:ascii="Times New Roman" w:hAnsi="Times New Roman"/>
          <w:sz w:val="28"/>
          <w:szCs w:val="28"/>
          <w:lang w:val="uk-UA"/>
        </w:rPr>
        <w:t>, обов’язков</w:t>
      </w:r>
      <w:r w:rsidRPr="008D5EB7">
        <w:rPr>
          <w:rFonts w:ascii="Times New Roman" w:hAnsi="Times New Roman"/>
          <w:sz w:val="28"/>
          <w:szCs w:val="28"/>
          <w:lang w:val="uk-UA"/>
        </w:rPr>
        <w:t>і</w:t>
      </w:r>
      <w:r w:rsidR="00787999" w:rsidRPr="008D5EB7">
        <w:rPr>
          <w:rFonts w:ascii="Times New Roman" w:hAnsi="Times New Roman"/>
          <w:sz w:val="28"/>
          <w:szCs w:val="28"/>
          <w:lang w:val="uk-UA"/>
        </w:rPr>
        <w:t xml:space="preserve"> для формування сертифіката, а також дан</w:t>
      </w:r>
      <w:r w:rsidRPr="008D5EB7">
        <w:rPr>
          <w:rFonts w:ascii="Times New Roman" w:hAnsi="Times New Roman"/>
          <w:sz w:val="28"/>
          <w:szCs w:val="28"/>
          <w:lang w:val="uk-UA"/>
        </w:rPr>
        <w:t>і</w:t>
      </w:r>
      <w:r w:rsidR="00787999" w:rsidRPr="008D5EB7">
        <w:rPr>
          <w:rFonts w:ascii="Times New Roman" w:hAnsi="Times New Roman"/>
          <w:sz w:val="28"/>
          <w:szCs w:val="28"/>
          <w:lang w:val="uk-UA"/>
        </w:rPr>
        <w:t xml:space="preserve">, які вносяться у сертифікат на вимогу </w:t>
      </w:r>
      <w:proofErr w:type="spellStart"/>
      <w:r w:rsidR="008A5A0E" w:rsidRPr="008D5EB7">
        <w:rPr>
          <w:rFonts w:ascii="Times New Roman" w:hAnsi="Times New Roman"/>
          <w:sz w:val="28"/>
          <w:szCs w:val="28"/>
          <w:lang w:val="uk-UA"/>
        </w:rPr>
        <w:t>п</w:t>
      </w:r>
      <w:r w:rsidR="00787999" w:rsidRPr="008D5EB7">
        <w:rPr>
          <w:rFonts w:ascii="Times New Roman" w:hAnsi="Times New Roman"/>
          <w:sz w:val="28"/>
          <w:szCs w:val="28"/>
          <w:lang w:val="uk-UA"/>
        </w:rPr>
        <w:t>ідписувача</w:t>
      </w:r>
      <w:proofErr w:type="spellEnd"/>
      <w:r w:rsidR="00787999" w:rsidRPr="008D5EB7">
        <w:rPr>
          <w:rFonts w:ascii="Times New Roman" w:hAnsi="Times New Roman"/>
          <w:sz w:val="28"/>
          <w:szCs w:val="28"/>
          <w:lang w:val="uk-UA"/>
        </w:rPr>
        <w:t>;</w:t>
      </w:r>
    </w:p>
    <w:p w14:paraId="6CCC7730" w14:textId="77777777" w:rsidR="00787999" w:rsidRPr="008D5EB7" w:rsidRDefault="00787999" w:rsidP="00844DA4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форму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електронн</w:t>
      </w:r>
      <w:r w:rsidR="00FF46F0" w:rsidRPr="008D5EB7">
        <w:rPr>
          <w:rFonts w:ascii="Times New Roman" w:hAnsi="Times New Roman"/>
          <w:sz w:val="28"/>
          <w:szCs w:val="28"/>
          <w:lang w:val="uk-UA"/>
        </w:rPr>
        <w:t>і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FF46F0" w:rsidRPr="008D5EB7">
        <w:rPr>
          <w:rFonts w:ascii="Times New Roman" w:hAnsi="Times New Roman"/>
          <w:sz w:val="28"/>
          <w:szCs w:val="28"/>
          <w:lang w:val="uk-UA"/>
        </w:rPr>
        <w:t>и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на формування, скасування, блокування та поновлення сертифікатів ключів на підставі письмових заяв </w:t>
      </w:r>
      <w:proofErr w:type="spellStart"/>
      <w:r w:rsidR="008A5A0E" w:rsidRPr="008D5EB7">
        <w:rPr>
          <w:rFonts w:ascii="Times New Roman" w:hAnsi="Times New Roman"/>
          <w:sz w:val="28"/>
          <w:szCs w:val="28"/>
          <w:lang w:val="uk-UA"/>
        </w:rPr>
        <w:t>п</w:t>
      </w:r>
      <w:r w:rsidRPr="008D5EB7">
        <w:rPr>
          <w:rFonts w:ascii="Times New Roman" w:hAnsi="Times New Roman"/>
          <w:sz w:val="28"/>
          <w:szCs w:val="28"/>
          <w:lang w:val="uk-UA"/>
        </w:rPr>
        <w:t>ідписувачів</w:t>
      </w:r>
      <w:proofErr w:type="spellEnd"/>
      <w:r w:rsidRPr="008D5EB7">
        <w:rPr>
          <w:rFonts w:ascii="Times New Roman" w:hAnsi="Times New Roman"/>
          <w:sz w:val="28"/>
          <w:szCs w:val="28"/>
          <w:lang w:val="uk-UA"/>
        </w:rPr>
        <w:t>;</w:t>
      </w:r>
    </w:p>
    <w:p w14:paraId="7B0550FD" w14:textId="77777777" w:rsidR="00787999" w:rsidRPr="008D5EB7" w:rsidRDefault="00787999" w:rsidP="008604B7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нада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допомог</w:t>
      </w:r>
      <w:r w:rsidR="00FF46F0" w:rsidRPr="008D5EB7">
        <w:rPr>
          <w:rFonts w:ascii="Times New Roman" w:hAnsi="Times New Roman"/>
          <w:sz w:val="28"/>
          <w:szCs w:val="28"/>
          <w:lang w:val="uk-UA"/>
        </w:rPr>
        <w:t>у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5A0E" w:rsidRPr="008D5EB7">
        <w:rPr>
          <w:rFonts w:ascii="Times New Roman" w:hAnsi="Times New Roman"/>
          <w:sz w:val="28"/>
          <w:szCs w:val="28"/>
          <w:lang w:val="uk-UA"/>
        </w:rPr>
        <w:t>п</w:t>
      </w:r>
      <w:r w:rsidRPr="008D5EB7">
        <w:rPr>
          <w:rFonts w:ascii="Times New Roman" w:hAnsi="Times New Roman"/>
          <w:sz w:val="28"/>
          <w:szCs w:val="28"/>
          <w:lang w:val="uk-UA"/>
        </w:rPr>
        <w:t>ідписувачам</w:t>
      </w:r>
      <w:proofErr w:type="spellEnd"/>
      <w:r w:rsidRPr="008D5EB7">
        <w:rPr>
          <w:rFonts w:ascii="Times New Roman" w:hAnsi="Times New Roman"/>
          <w:sz w:val="28"/>
          <w:szCs w:val="28"/>
          <w:lang w:val="uk-UA"/>
        </w:rPr>
        <w:t xml:space="preserve"> під час генераці</w:t>
      </w:r>
      <w:r w:rsidR="00183C43" w:rsidRPr="008D5EB7">
        <w:rPr>
          <w:rFonts w:ascii="Times New Roman" w:hAnsi="Times New Roman"/>
          <w:sz w:val="28"/>
          <w:szCs w:val="28"/>
          <w:lang w:val="uk-UA"/>
        </w:rPr>
        <w:t>ї особистих та відкритих ключів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у разі отримання від них відповідного звернення, а також вжива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заходів щодо забезпечення безпеки інформації під час генерації ключової інформації;</w:t>
      </w:r>
    </w:p>
    <w:p w14:paraId="1600F120" w14:textId="77777777" w:rsidR="008604B7" w:rsidRPr="008D5EB7" w:rsidRDefault="008604B7" w:rsidP="008604B7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отриму</w:t>
      </w:r>
      <w:r w:rsidR="005A5904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від </w:t>
      </w:r>
      <w:proofErr w:type="spellStart"/>
      <w:r w:rsidRPr="008D5EB7">
        <w:rPr>
          <w:rFonts w:ascii="Times New Roman" w:hAnsi="Times New Roman"/>
          <w:sz w:val="28"/>
          <w:szCs w:val="28"/>
          <w:lang w:val="uk-UA"/>
        </w:rPr>
        <w:t>підписувачів</w:t>
      </w:r>
      <w:proofErr w:type="spellEnd"/>
      <w:r w:rsidRPr="008D5EB7">
        <w:rPr>
          <w:rFonts w:ascii="Times New Roman" w:hAnsi="Times New Roman"/>
          <w:sz w:val="28"/>
          <w:szCs w:val="28"/>
          <w:lang w:val="uk-UA"/>
        </w:rPr>
        <w:t xml:space="preserve"> письмові заяви на формування, скасування, блокування та поновлення сертифікатів ключів;</w:t>
      </w:r>
    </w:p>
    <w:p w14:paraId="50E493A2" w14:textId="7F1498C5" w:rsidR="00787999" w:rsidRPr="008D5EB7" w:rsidRDefault="00787999" w:rsidP="008604B7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перевір</w:t>
      </w:r>
      <w:r w:rsidR="00FF46F0" w:rsidRPr="008D5EB7">
        <w:rPr>
          <w:rFonts w:ascii="Times New Roman" w:hAnsi="Times New Roman"/>
          <w:sz w:val="28"/>
          <w:szCs w:val="28"/>
          <w:lang w:val="uk-UA"/>
        </w:rPr>
        <w:t>я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="00FF46F0"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EB7">
        <w:rPr>
          <w:rFonts w:ascii="Times New Roman" w:hAnsi="Times New Roman"/>
          <w:sz w:val="28"/>
          <w:szCs w:val="28"/>
          <w:lang w:val="uk-UA"/>
        </w:rPr>
        <w:t>законн</w:t>
      </w:r>
      <w:r w:rsidR="005B3249" w:rsidRPr="008D5EB7">
        <w:rPr>
          <w:rFonts w:ascii="Times New Roman" w:hAnsi="Times New Roman"/>
          <w:sz w:val="28"/>
          <w:szCs w:val="28"/>
          <w:lang w:val="uk-UA"/>
        </w:rPr>
        <w:t>і</w:t>
      </w:r>
      <w:r w:rsidRPr="008D5EB7">
        <w:rPr>
          <w:rFonts w:ascii="Times New Roman" w:hAnsi="Times New Roman"/>
          <w:sz w:val="28"/>
          <w:szCs w:val="28"/>
          <w:lang w:val="uk-UA"/>
        </w:rPr>
        <w:t>ст</w:t>
      </w:r>
      <w:r w:rsidR="005B3249" w:rsidRPr="008D5EB7">
        <w:rPr>
          <w:rFonts w:ascii="Times New Roman" w:hAnsi="Times New Roman"/>
          <w:sz w:val="28"/>
          <w:szCs w:val="28"/>
          <w:lang w:val="uk-UA"/>
        </w:rPr>
        <w:t>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звернень про блокування, поновлення та скасування сертифікатів</w:t>
      </w:r>
      <w:r w:rsidR="002B630A" w:rsidRPr="008D5EB7">
        <w:rPr>
          <w:rFonts w:ascii="Times New Roman" w:hAnsi="Times New Roman"/>
          <w:sz w:val="28"/>
          <w:szCs w:val="28"/>
          <w:lang w:val="uk-UA"/>
        </w:rPr>
        <w:t xml:space="preserve"> за процедурою, визначеною Регламентом</w:t>
      </w:r>
      <w:r w:rsidR="00183C43"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8D5EB7">
        <w:rPr>
          <w:rFonts w:ascii="Times New Roman" w:hAnsi="Times New Roman"/>
          <w:sz w:val="28"/>
          <w:szCs w:val="28"/>
          <w:lang w:val="uk-UA"/>
        </w:rPr>
        <w:t>;</w:t>
      </w:r>
      <w:r w:rsidR="0078666B"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C0097B9" w14:textId="77777777" w:rsidR="0078666B" w:rsidRPr="008D5EB7" w:rsidRDefault="00880365" w:rsidP="00844DA4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забезпечу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666B" w:rsidRPr="008D5EB7">
        <w:rPr>
          <w:rFonts w:ascii="Times New Roman" w:hAnsi="Times New Roman"/>
          <w:sz w:val="28"/>
          <w:szCs w:val="28"/>
          <w:lang w:val="uk-UA"/>
        </w:rPr>
        <w:t xml:space="preserve">документально підтверджену законність заяв на зміну статусу сертифіката </w:t>
      </w:r>
      <w:proofErr w:type="spellStart"/>
      <w:r w:rsidR="008A5A0E" w:rsidRPr="008D5EB7">
        <w:rPr>
          <w:rFonts w:ascii="Times New Roman" w:hAnsi="Times New Roman"/>
          <w:sz w:val="28"/>
          <w:szCs w:val="28"/>
          <w:lang w:val="uk-UA"/>
        </w:rPr>
        <w:t>п</w:t>
      </w:r>
      <w:r w:rsidR="0078666B" w:rsidRPr="008D5EB7">
        <w:rPr>
          <w:rFonts w:ascii="Times New Roman" w:hAnsi="Times New Roman"/>
          <w:sz w:val="28"/>
          <w:szCs w:val="28"/>
          <w:lang w:val="uk-UA"/>
        </w:rPr>
        <w:t>ідписувача</w:t>
      </w:r>
      <w:proofErr w:type="spellEnd"/>
      <w:r w:rsidR="0078666B" w:rsidRPr="008D5EB7">
        <w:rPr>
          <w:rFonts w:ascii="Times New Roman" w:hAnsi="Times New Roman"/>
          <w:sz w:val="28"/>
          <w:szCs w:val="28"/>
          <w:lang w:val="uk-UA"/>
        </w:rPr>
        <w:t xml:space="preserve">, які були ним сформовані та засвідчені особистим </w:t>
      </w:r>
      <w:r w:rsidR="005A5904" w:rsidRPr="008D5EB7">
        <w:rPr>
          <w:rFonts w:ascii="Times New Roman" w:hAnsi="Times New Roman"/>
          <w:sz w:val="28"/>
          <w:szCs w:val="28"/>
          <w:lang w:val="uk-UA"/>
        </w:rPr>
        <w:t>електронним підписом</w:t>
      </w:r>
      <w:r w:rsidRPr="008D5EB7">
        <w:rPr>
          <w:rFonts w:ascii="Times New Roman" w:hAnsi="Times New Roman"/>
          <w:sz w:val="28"/>
          <w:szCs w:val="28"/>
          <w:lang w:val="uk-UA"/>
        </w:rPr>
        <w:t>;</w:t>
      </w:r>
    </w:p>
    <w:p w14:paraId="6DC9874B" w14:textId="77777777" w:rsidR="00787999" w:rsidRPr="008D5EB7" w:rsidRDefault="00787999" w:rsidP="00844DA4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форму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запит</w:t>
      </w:r>
      <w:r w:rsidR="007869A0" w:rsidRPr="008D5EB7">
        <w:rPr>
          <w:rFonts w:ascii="Times New Roman" w:hAnsi="Times New Roman"/>
          <w:sz w:val="28"/>
          <w:szCs w:val="28"/>
          <w:lang w:val="uk-UA"/>
        </w:rPr>
        <w:t>и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на формування стартових та робочих сертифікатів відкритих ключів </w:t>
      </w:r>
      <w:proofErr w:type="spellStart"/>
      <w:r w:rsidR="008A5A0E" w:rsidRPr="008D5EB7">
        <w:rPr>
          <w:rFonts w:ascii="Times New Roman" w:hAnsi="Times New Roman"/>
          <w:sz w:val="28"/>
          <w:szCs w:val="28"/>
          <w:lang w:val="uk-UA"/>
        </w:rPr>
        <w:t>п</w:t>
      </w:r>
      <w:r w:rsidRPr="008D5EB7">
        <w:rPr>
          <w:rFonts w:ascii="Times New Roman" w:hAnsi="Times New Roman"/>
          <w:sz w:val="28"/>
          <w:szCs w:val="28"/>
          <w:lang w:val="uk-UA"/>
        </w:rPr>
        <w:t>ідписувачів</w:t>
      </w:r>
      <w:proofErr w:type="spellEnd"/>
      <w:r w:rsidRPr="008D5EB7">
        <w:rPr>
          <w:rFonts w:ascii="Times New Roman" w:hAnsi="Times New Roman"/>
          <w:sz w:val="28"/>
          <w:szCs w:val="28"/>
          <w:lang w:val="uk-UA"/>
        </w:rPr>
        <w:t>, засвідч</w:t>
      </w:r>
      <w:r w:rsidR="00E8337C" w:rsidRPr="008D5EB7">
        <w:rPr>
          <w:rFonts w:ascii="Times New Roman" w:hAnsi="Times New Roman"/>
          <w:sz w:val="28"/>
          <w:szCs w:val="28"/>
          <w:lang w:val="uk-UA"/>
        </w:rPr>
        <w:t>у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коректн</w:t>
      </w:r>
      <w:r w:rsidR="00E8337C" w:rsidRPr="008D5EB7">
        <w:rPr>
          <w:rFonts w:ascii="Times New Roman" w:hAnsi="Times New Roman"/>
          <w:sz w:val="28"/>
          <w:szCs w:val="28"/>
          <w:lang w:val="uk-UA"/>
        </w:rPr>
        <w:t>ість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включених </w:t>
      </w:r>
      <w:r w:rsidR="007869A0" w:rsidRPr="008D5EB7">
        <w:rPr>
          <w:rFonts w:ascii="Times New Roman" w:hAnsi="Times New Roman"/>
          <w:sz w:val="28"/>
          <w:szCs w:val="28"/>
          <w:lang w:val="uk-UA"/>
        </w:rPr>
        <w:t>у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них даних шляхом накладення на запит власного </w:t>
      </w:r>
      <w:r w:rsidR="005A5904" w:rsidRPr="008D5EB7">
        <w:rPr>
          <w:rFonts w:ascii="Times New Roman" w:hAnsi="Times New Roman"/>
          <w:sz w:val="28"/>
          <w:szCs w:val="28"/>
          <w:lang w:val="uk-UA"/>
        </w:rPr>
        <w:t>кваліфікованого електронного підпису</w:t>
      </w:r>
      <w:r w:rsidRPr="008D5EB7">
        <w:rPr>
          <w:rFonts w:ascii="Times New Roman" w:hAnsi="Times New Roman"/>
          <w:sz w:val="28"/>
          <w:szCs w:val="28"/>
          <w:lang w:val="uk-UA"/>
        </w:rPr>
        <w:t>;</w:t>
      </w:r>
    </w:p>
    <w:p w14:paraId="67584872" w14:textId="2D1FBBEB" w:rsidR="00E8337C" w:rsidRPr="008D5EB7" w:rsidRDefault="00E8337C" w:rsidP="00844DA4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lastRenderedPageBreak/>
        <w:t>забезпечу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відповідність даних, включених у запит на формування сертифіката, який підписаний його </w:t>
      </w:r>
      <w:r w:rsidR="00737DC7" w:rsidRPr="008D5EB7">
        <w:rPr>
          <w:rFonts w:ascii="Times New Roman" w:hAnsi="Times New Roman"/>
          <w:sz w:val="28"/>
          <w:szCs w:val="28"/>
          <w:lang w:val="uk-UA"/>
        </w:rPr>
        <w:t>електронним підписом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, даним, що подані заявником у письмовій заяві та визначених Регламентом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документах;</w:t>
      </w:r>
    </w:p>
    <w:p w14:paraId="40E03586" w14:textId="77777777" w:rsidR="00787999" w:rsidRPr="008D5EB7" w:rsidRDefault="00787999" w:rsidP="00844DA4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вида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сертифікат</w:t>
      </w:r>
      <w:r w:rsidR="007869A0" w:rsidRPr="008D5EB7">
        <w:rPr>
          <w:rFonts w:ascii="Times New Roman" w:hAnsi="Times New Roman"/>
          <w:sz w:val="28"/>
          <w:szCs w:val="28"/>
          <w:lang w:val="uk-UA"/>
        </w:rPr>
        <w:t>и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відкритих ключів </w:t>
      </w:r>
      <w:proofErr w:type="spellStart"/>
      <w:r w:rsidR="008A5A0E" w:rsidRPr="008D5EB7">
        <w:rPr>
          <w:rFonts w:ascii="Times New Roman" w:hAnsi="Times New Roman"/>
          <w:sz w:val="28"/>
          <w:szCs w:val="28"/>
          <w:lang w:val="uk-UA"/>
        </w:rPr>
        <w:t>п</w:t>
      </w:r>
      <w:r w:rsidRPr="008D5EB7">
        <w:rPr>
          <w:rFonts w:ascii="Times New Roman" w:hAnsi="Times New Roman"/>
          <w:sz w:val="28"/>
          <w:szCs w:val="28"/>
          <w:lang w:val="uk-UA"/>
        </w:rPr>
        <w:t>ідписувачів</w:t>
      </w:r>
      <w:proofErr w:type="spellEnd"/>
      <w:r w:rsidRPr="008D5EB7">
        <w:rPr>
          <w:rFonts w:ascii="Times New Roman" w:hAnsi="Times New Roman"/>
          <w:sz w:val="28"/>
          <w:szCs w:val="28"/>
          <w:lang w:val="uk-UA"/>
        </w:rPr>
        <w:t xml:space="preserve"> за допомогою програмно-технічних засобів;</w:t>
      </w:r>
    </w:p>
    <w:p w14:paraId="74723609" w14:textId="7B43E93B" w:rsidR="00787999" w:rsidRPr="008D5EB7" w:rsidRDefault="00787999" w:rsidP="00AC60EB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форму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електронн</w:t>
      </w:r>
      <w:r w:rsidR="007869A0" w:rsidRPr="008D5EB7">
        <w:rPr>
          <w:rFonts w:ascii="Times New Roman" w:hAnsi="Times New Roman"/>
          <w:sz w:val="28"/>
          <w:szCs w:val="28"/>
          <w:lang w:val="uk-UA"/>
        </w:rPr>
        <w:t>і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7869A0" w:rsidRPr="008D5EB7">
        <w:rPr>
          <w:rFonts w:ascii="Times New Roman" w:hAnsi="Times New Roman"/>
          <w:sz w:val="28"/>
          <w:szCs w:val="28"/>
          <w:lang w:val="uk-UA"/>
        </w:rPr>
        <w:t>и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на блокування та скасування сертифікатів ключів у випадках, передбачених Регламентом</w:t>
      </w:r>
      <w:r w:rsidR="00183C43"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74DE9C6B" w14:textId="77777777" w:rsidR="00AC60EB" w:rsidRDefault="00787999" w:rsidP="00AC60EB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60EB">
        <w:rPr>
          <w:rFonts w:ascii="Times New Roman" w:hAnsi="Times New Roman"/>
          <w:sz w:val="28"/>
          <w:szCs w:val="28"/>
          <w:lang w:val="uk-UA"/>
        </w:rPr>
        <w:t>нада</w:t>
      </w:r>
      <w:r w:rsidR="00D564F2" w:rsidRPr="00AC60EB">
        <w:rPr>
          <w:rFonts w:ascii="Times New Roman" w:hAnsi="Times New Roman"/>
          <w:sz w:val="28"/>
          <w:szCs w:val="28"/>
          <w:lang w:val="uk-UA"/>
        </w:rPr>
        <w:t>ють</w:t>
      </w:r>
      <w:r w:rsidRPr="00AC60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5A0E" w:rsidRPr="00AC60EB">
        <w:rPr>
          <w:rFonts w:ascii="Times New Roman" w:hAnsi="Times New Roman"/>
          <w:sz w:val="28"/>
          <w:szCs w:val="28"/>
          <w:lang w:val="uk-UA"/>
        </w:rPr>
        <w:t>п</w:t>
      </w:r>
      <w:r w:rsidRPr="00AC60EB">
        <w:rPr>
          <w:rFonts w:ascii="Times New Roman" w:hAnsi="Times New Roman"/>
          <w:sz w:val="28"/>
          <w:szCs w:val="28"/>
          <w:lang w:val="uk-UA"/>
        </w:rPr>
        <w:t>ідписувачам</w:t>
      </w:r>
      <w:proofErr w:type="spellEnd"/>
      <w:r w:rsidRPr="00AC60EB">
        <w:rPr>
          <w:rFonts w:ascii="Times New Roman" w:hAnsi="Times New Roman"/>
          <w:sz w:val="28"/>
          <w:szCs w:val="28"/>
          <w:lang w:val="uk-UA"/>
        </w:rPr>
        <w:t xml:space="preserve"> консультаці</w:t>
      </w:r>
      <w:r w:rsidR="007869A0" w:rsidRPr="00AC60EB">
        <w:rPr>
          <w:rFonts w:ascii="Times New Roman" w:hAnsi="Times New Roman"/>
          <w:sz w:val="28"/>
          <w:szCs w:val="28"/>
          <w:lang w:val="uk-UA"/>
        </w:rPr>
        <w:t>ї</w:t>
      </w:r>
      <w:r w:rsidRPr="00AC60EB">
        <w:rPr>
          <w:rFonts w:ascii="Times New Roman" w:hAnsi="Times New Roman"/>
          <w:sz w:val="28"/>
          <w:szCs w:val="28"/>
          <w:lang w:val="uk-UA"/>
        </w:rPr>
        <w:t xml:space="preserve"> щодо умов та порядку надання </w:t>
      </w:r>
      <w:r w:rsidR="00737DC7" w:rsidRPr="00AC60EB">
        <w:rPr>
          <w:rFonts w:ascii="Times New Roman" w:hAnsi="Times New Roman"/>
          <w:sz w:val="28"/>
          <w:szCs w:val="28"/>
          <w:lang w:val="uk-UA"/>
        </w:rPr>
        <w:t xml:space="preserve">електронних довірчих </w:t>
      </w:r>
      <w:r w:rsidRPr="00AC60EB">
        <w:rPr>
          <w:rFonts w:ascii="Times New Roman" w:hAnsi="Times New Roman"/>
          <w:sz w:val="28"/>
          <w:szCs w:val="28"/>
          <w:lang w:val="uk-UA"/>
        </w:rPr>
        <w:t>послуг;</w:t>
      </w:r>
    </w:p>
    <w:p w14:paraId="17BA09DD" w14:textId="1CB207B6" w:rsidR="00787999" w:rsidRPr="00AC60EB" w:rsidRDefault="00AC60EB" w:rsidP="00AC60EB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60EB">
        <w:rPr>
          <w:rFonts w:ascii="Times New Roman" w:hAnsi="Times New Roman"/>
          <w:sz w:val="28"/>
          <w:szCs w:val="28"/>
          <w:lang w:val="uk-UA"/>
        </w:rPr>
        <w:t>забезпечують зберігання носія з особистим ключем, запобігання доступу до нього інших осіб;</w:t>
      </w:r>
    </w:p>
    <w:p w14:paraId="571932B5" w14:textId="6F950AB8" w:rsidR="00787999" w:rsidRPr="008D5EB7" w:rsidRDefault="00787999" w:rsidP="00AC60EB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реєстр</w:t>
      </w:r>
      <w:r w:rsidR="00C63387" w:rsidRPr="008D5EB7">
        <w:rPr>
          <w:rFonts w:ascii="Times New Roman" w:hAnsi="Times New Roman"/>
          <w:sz w:val="28"/>
          <w:szCs w:val="28"/>
          <w:lang w:val="uk-UA"/>
        </w:rPr>
        <w:t>у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="00C63387"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внесення змін </w:t>
      </w:r>
      <w:r w:rsidR="005B3249" w:rsidRPr="008D5EB7">
        <w:rPr>
          <w:rFonts w:ascii="Times New Roman" w:hAnsi="Times New Roman"/>
          <w:sz w:val="28"/>
          <w:szCs w:val="28"/>
          <w:lang w:val="uk-UA"/>
        </w:rPr>
        <w:t>у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реєстр користувачів з дозволу керівника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або особи, що його заміщує;</w:t>
      </w:r>
    </w:p>
    <w:p w14:paraId="7CBB3845" w14:textId="77777777" w:rsidR="00787999" w:rsidRPr="008D5EB7" w:rsidRDefault="00787999" w:rsidP="001173F5">
      <w:pPr>
        <w:pStyle w:val="2"/>
        <w:widowControl w:val="0"/>
        <w:numPr>
          <w:ilvl w:val="0"/>
          <w:numId w:val="20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переда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особов</w:t>
      </w:r>
      <w:r w:rsidR="00C63387" w:rsidRPr="008D5EB7">
        <w:rPr>
          <w:rFonts w:ascii="Times New Roman" w:hAnsi="Times New Roman"/>
          <w:sz w:val="28"/>
          <w:szCs w:val="28"/>
          <w:lang w:val="uk-UA"/>
        </w:rPr>
        <w:t>і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="00C63387" w:rsidRPr="008D5EB7">
        <w:rPr>
          <w:rFonts w:ascii="Times New Roman" w:hAnsi="Times New Roman"/>
          <w:sz w:val="28"/>
          <w:szCs w:val="28"/>
          <w:lang w:val="uk-UA"/>
        </w:rPr>
        <w:t>и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5A0E" w:rsidRPr="008D5EB7">
        <w:rPr>
          <w:rFonts w:ascii="Times New Roman" w:hAnsi="Times New Roman"/>
          <w:sz w:val="28"/>
          <w:szCs w:val="28"/>
          <w:lang w:val="uk-UA"/>
        </w:rPr>
        <w:t>п</w:t>
      </w:r>
      <w:r w:rsidR="00C63387" w:rsidRPr="008D5EB7">
        <w:rPr>
          <w:rFonts w:ascii="Times New Roman" w:hAnsi="Times New Roman"/>
          <w:sz w:val="28"/>
          <w:szCs w:val="28"/>
          <w:lang w:val="uk-UA"/>
        </w:rPr>
        <w:t>ідписувачів</w:t>
      </w:r>
      <w:proofErr w:type="spellEnd"/>
      <w:r w:rsidRPr="008D5EB7">
        <w:rPr>
          <w:rFonts w:ascii="Times New Roman" w:hAnsi="Times New Roman"/>
          <w:sz w:val="28"/>
          <w:szCs w:val="28"/>
          <w:lang w:val="uk-UA"/>
        </w:rPr>
        <w:t xml:space="preserve"> до архіву;</w:t>
      </w:r>
    </w:p>
    <w:p w14:paraId="356AAC33" w14:textId="77777777" w:rsidR="00805B8C" w:rsidRPr="008D5EB7" w:rsidRDefault="00C63387" w:rsidP="001173F5">
      <w:pPr>
        <w:pStyle w:val="2"/>
        <w:widowControl w:val="0"/>
        <w:numPr>
          <w:ilvl w:val="0"/>
          <w:numId w:val="21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п</w:t>
      </w:r>
      <w:r w:rsidR="00805B8C" w:rsidRPr="008D5EB7">
        <w:rPr>
          <w:rFonts w:ascii="Times New Roman" w:hAnsi="Times New Roman"/>
          <w:sz w:val="28"/>
          <w:szCs w:val="28"/>
          <w:lang w:val="uk-UA"/>
        </w:rPr>
        <w:t>еревір</w:t>
      </w:r>
      <w:r w:rsidRPr="008D5EB7">
        <w:rPr>
          <w:rFonts w:ascii="Times New Roman" w:hAnsi="Times New Roman"/>
          <w:sz w:val="28"/>
          <w:szCs w:val="28"/>
          <w:lang w:val="uk-UA"/>
        </w:rPr>
        <w:t>я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5B8C" w:rsidRPr="008D5EB7">
        <w:rPr>
          <w:rFonts w:ascii="Times New Roman" w:hAnsi="Times New Roman"/>
          <w:sz w:val="28"/>
          <w:szCs w:val="28"/>
          <w:lang w:val="uk-UA"/>
        </w:rPr>
        <w:t>робот</w:t>
      </w:r>
      <w:r w:rsidRPr="008D5EB7">
        <w:rPr>
          <w:rFonts w:ascii="Times New Roman" w:hAnsi="Times New Roman"/>
          <w:sz w:val="28"/>
          <w:szCs w:val="28"/>
          <w:lang w:val="uk-UA"/>
        </w:rPr>
        <w:t>у</w:t>
      </w:r>
      <w:r w:rsidR="00805B8C" w:rsidRPr="008D5EB7">
        <w:rPr>
          <w:rFonts w:ascii="Times New Roman" w:hAnsi="Times New Roman"/>
          <w:sz w:val="28"/>
          <w:szCs w:val="28"/>
          <w:lang w:val="uk-UA"/>
        </w:rPr>
        <w:t xml:space="preserve"> операторів реєстрації</w:t>
      </w:r>
      <w:r w:rsidR="00B0419E" w:rsidRPr="008D5EB7">
        <w:rPr>
          <w:rFonts w:ascii="Times New Roman" w:hAnsi="Times New Roman"/>
          <w:sz w:val="28"/>
          <w:szCs w:val="28"/>
          <w:lang w:val="uk-UA"/>
        </w:rPr>
        <w:t xml:space="preserve"> та адміністраторів реєстрації </w:t>
      </w:r>
      <w:r w:rsidR="00CD39BE" w:rsidRPr="008D5EB7">
        <w:rPr>
          <w:rFonts w:ascii="Times New Roman" w:hAnsi="Times New Roman"/>
          <w:sz w:val="28"/>
          <w:szCs w:val="28"/>
          <w:lang w:val="uk-UA"/>
        </w:rPr>
        <w:t>ВПР</w:t>
      </w:r>
      <w:r w:rsidR="00805B8C" w:rsidRPr="008D5EB7">
        <w:rPr>
          <w:rFonts w:ascii="Times New Roman" w:hAnsi="Times New Roman"/>
          <w:sz w:val="28"/>
          <w:szCs w:val="28"/>
          <w:lang w:val="uk-UA"/>
        </w:rPr>
        <w:t>;</w:t>
      </w:r>
    </w:p>
    <w:p w14:paraId="585CE130" w14:textId="1721F4D6" w:rsidR="00805B8C" w:rsidRPr="008D5EB7" w:rsidRDefault="00805B8C" w:rsidP="001173F5">
      <w:pPr>
        <w:pStyle w:val="2"/>
        <w:widowControl w:val="0"/>
        <w:numPr>
          <w:ilvl w:val="0"/>
          <w:numId w:val="21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відмов</w:t>
      </w:r>
      <w:r w:rsidR="00B16E9B" w:rsidRPr="008D5EB7">
        <w:rPr>
          <w:rFonts w:ascii="Times New Roman" w:hAnsi="Times New Roman"/>
          <w:sz w:val="28"/>
          <w:szCs w:val="28"/>
          <w:lang w:val="uk-UA"/>
        </w:rPr>
        <w:t>ля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заявнику </w:t>
      </w:r>
      <w:r w:rsidR="00183C43" w:rsidRPr="008D5EB7">
        <w:rPr>
          <w:rFonts w:ascii="Times New Roman" w:hAnsi="Times New Roman"/>
          <w:sz w:val="28"/>
          <w:szCs w:val="28"/>
          <w:lang w:val="uk-UA"/>
        </w:rPr>
        <w:t>в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реєстрації та формуванні, скасуванні, блокуванні та відновленні сертифікатів ключів, якщо форма та зміст відповідної заяви не відповідають </w:t>
      </w:r>
      <w:r w:rsidR="0049186D">
        <w:rPr>
          <w:rFonts w:ascii="Times New Roman" w:hAnsi="Times New Roman"/>
          <w:sz w:val="28"/>
          <w:szCs w:val="28"/>
          <w:lang w:val="uk-UA"/>
        </w:rPr>
        <w:t xml:space="preserve">наданим документам, 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вимогам </w:t>
      </w:r>
      <w:r w:rsidR="00B16E9B" w:rsidRPr="008D5EB7">
        <w:rPr>
          <w:rFonts w:ascii="Times New Roman" w:hAnsi="Times New Roman"/>
          <w:sz w:val="28"/>
          <w:szCs w:val="28"/>
          <w:lang w:val="uk-UA"/>
        </w:rPr>
        <w:t>Р</w:t>
      </w:r>
      <w:r w:rsidRPr="008D5EB7">
        <w:rPr>
          <w:rFonts w:ascii="Times New Roman" w:hAnsi="Times New Roman"/>
          <w:sz w:val="28"/>
          <w:szCs w:val="28"/>
          <w:lang w:val="uk-UA"/>
        </w:rPr>
        <w:t>егламенту</w:t>
      </w:r>
      <w:r w:rsidR="00183C43"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або якщо ці заяви подає не </w:t>
      </w:r>
      <w:r w:rsidR="00183C43" w:rsidRPr="008D5EB7">
        <w:rPr>
          <w:rFonts w:ascii="Times New Roman" w:hAnsi="Times New Roman"/>
          <w:sz w:val="28"/>
          <w:szCs w:val="28"/>
          <w:lang w:val="uk-UA"/>
        </w:rPr>
        <w:t>у</w:t>
      </w:r>
      <w:r w:rsidRPr="008D5EB7">
        <w:rPr>
          <w:rFonts w:ascii="Times New Roman" w:hAnsi="Times New Roman"/>
          <w:sz w:val="28"/>
          <w:szCs w:val="28"/>
          <w:lang w:val="uk-UA"/>
        </w:rPr>
        <w:t>повноважена на це особа;</w:t>
      </w:r>
    </w:p>
    <w:p w14:paraId="7E37E545" w14:textId="77777777" w:rsidR="00805B8C" w:rsidRPr="008D5EB7" w:rsidRDefault="00805B8C" w:rsidP="001173F5">
      <w:pPr>
        <w:pStyle w:val="2"/>
        <w:widowControl w:val="0"/>
        <w:numPr>
          <w:ilvl w:val="0"/>
          <w:numId w:val="21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>відмов</w:t>
      </w:r>
      <w:r w:rsidR="00B16E9B" w:rsidRPr="008D5EB7">
        <w:rPr>
          <w:rFonts w:ascii="Times New Roman" w:hAnsi="Times New Roman"/>
          <w:sz w:val="28"/>
          <w:szCs w:val="28"/>
          <w:lang w:val="uk-UA"/>
        </w:rPr>
        <w:t>ля</w:t>
      </w:r>
      <w:r w:rsidR="00D564F2" w:rsidRPr="008D5EB7">
        <w:rPr>
          <w:rFonts w:ascii="Times New Roman" w:hAnsi="Times New Roman"/>
          <w:sz w:val="28"/>
          <w:szCs w:val="28"/>
          <w:lang w:val="uk-UA"/>
        </w:rPr>
        <w:t>ють</w:t>
      </w:r>
      <w:r w:rsidRPr="008D5EB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5A0E" w:rsidRPr="008D5EB7">
        <w:rPr>
          <w:rFonts w:ascii="Times New Roman" w:hAnsi="Times New Roman"/>
          <w:sz w:val="28"/>
          <w:szCs w:val="28"/>
          <w:lang w:val="uk-UA"/>
        </w:rPr>
        <w:t>п</w:t>
      </w:r>
      <w:r w:rsidR="00B16E9B" w:rsidRPr="008D5EB7">
        <w:rPr>
          <w:rFonts w:ascii="Times New Roman" w:hAnsi="Times New Roman"/>
          <w:sz w:val="28"/>
          <w:szCs w:val="28"/>
          <w:lang w:val="uk-UA"/>
        </w:rPr>
        <w:t>ідписувачу</w:t>
      </w:r>
      <w:proofErr w:type="spellEnd"/>
      <w:r w:rsidRPr="008D5EB7">
        <w:rPr>
          <w:rFonts w:ascii="Times New Roman" w:hAnsi="Times New Roman"/>
          <w:sz w:val="28"/>
          <w:szCs w:val="28"/>
          <w:lang w:val="uk-UA"/>
        </w:rPr>
        <w:t xml:space="preserve"> в прийомі заяви на блокування сертифіката за телефоном, якщо деякі з названих даних не співпадають з тими, що </w:t>
      </w:r>
      <w:r w:rsidR="00FC74D2" w:rsidRPr="008D5EB7">
        <w:rPr>
          <w:rFonts w:ascii="Times New Roman" w:hAnsi="Times New Roman"/>
          <w:sz w:val="28"/>
          <w:szCs w:val="28"/>
          <w:lang w:val="uk-UA"/>
        </w:rPr>
        <w:t xml:space="preserve">містяться </w:t>
      </w:r>
      <w:r w:rsidRPr="008D5EB7">
        <w:rPr>
          <w:rFonts w:ascii="Times New Roman" w:hAnsi="Times New Roman"/>
          <w:sz w:val="28"/>
          <w:szCs w:val="28"/>
          <w:lang w:val="uk-UA"/>
        </w:rPr>
        <w:t>в реєстрі користувачів.</w:t>
      </w:r>
    </w:p>
    <w:p w14:paraId="41638B6A" w14:textId="67A26CA9" w:rsidR="0000090D" w:rsidRPr="00E56C32" w:rsidRDefault="00F74491" w:rsidP="00E56C32">
      <w:pPr>
        <w:pStyle w:val="a"/>
        <w:numPr>
          <w:ilvl w:val="0"/>
          <w:numId w:val="10"/>
        </w:numPr>
        <w:ind w:left="0" w:firstLine="709"/>
        <w:rPr>
          <w:b/>
        </w:rPr>
      </w:pPr>
      <w:bookmarkStart w:id="31" w:name="_Toc526771756"/>
      <w:r w:rsidRPr="00E56C32">
        <w:rPr>
          <w:b/>
        </w:rPr>
        <w:t>Чергов</w:t>
      </w:r>
      <w:r w:rsidR="00B0419E" w:rsidRPr="00E56C32">
        <w:rPr>
          <w:b/>
        </w:rPr>
        <w:t>і</w:t>
      </w:r>
      <w:r w:rsidRPr="00E56C32">
        <w:rPr>
          <w:b/>
        </w:rPr>
        <w:t xml:space="preserve"> адміністратор</w:t>
      </w:r>
      <w:r w:rsidR="00B0419E" w:rsidRPr="00E56C32">
        <w:rPr>
          <w:b/>
        </w:rPr>
        <w:t>и</w:t>
      </w:r>
      <w:r w:rsidRPr="00E56C32">
        <w:rPr>
          <w:b/>
        </w:rPr>
        <w:t xml:space="preserve"> реєстрації </w:t>
      </w:r>
      <w:bookmarkEnd w:id="31"/>
      <w:r w:rsidR="004739E4" w:rsidRPr="00E56C32">
        <w:rPr>
          <w:b/>
        </w:rPr>
        <w:t>КНЕДП</w:t>
      </w:r>
      <w:r w:rsidR="004A0E80" w:rsidRPr="00E56C32">
        <w:rPr>
          <w:b/>
        </w:rPr>
        <w:t>:</w:t>
      </w:r>
    </w:p>
    <w:p w14:paraId="22E84B62" w14:textId="77777777" w:rsidR="00F74491" w:rsidRPr="002567BF" w:rsidRDefault="0047686E" w:rsidP="005B21BC">
      <w:pPr>
        <w:pStyle w:val="2"/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5EB7">
        <w:rPr>
          <w:rFonts w:ascii="Times New Roman" w:hAnsi="Times New Roman"/>
          <w:sz w:val="28"/>
          <w:szCs w:val="28"/>
          <w:lang w:val="uk-UA"/>
        </w:rPr>
        <w:t xml:space="preserve">забезпечують </w:t>
      </w:r>
      <w:r w:rsidR="00F74491" w:rsidRPr="008D5EB7">
        <w:rPr>
          <w:rFonts w:ascii="Times New Roman" w:hAnsi="Times New Roman"/>
          <w:sz w:val="28"/>
          <w:szCs w:val="28"/>
          <w:lang w:val="uk-UA"/>
        </w:rPr>
        <w:t>чергування у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встановленому порядку</w:t>
      </w:r>
      <w:r w:rsidR="00F74491" w:rsidRPr="002567BF">
        <w:rPr>
          <w:rFonts w:ascii="Times New Roman" w:hAnsi="Times New Roman"/>
          <w:sz w:val="28"/>
          <w:szCs w:val="28"/>
          <w:lang w:val="uk-UA"/>
        </w:rPr>
        <w:t>;</w:t>
      </w:r>
    </w:p>
    <w:p w14:paraId="44A0BB54" w14:textId="1848B84D" w:rsidR="00C13F0D" w:rsidRPr="002567BF" w:rsidRDefault="00C13F0D" w:rsidP="005B21BC">
      <w:pPr>
        <w:pStyle w:val="2"/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67BF">
        <w:rPr>
          <w:rFonts w:ascii="Times New Roman" w:hAnsi="Times New Roman"/>
          <w:sz w:val="28"/>
          <w:szCs w:val="28"/>
          <w:lang w:val="uk-UA"/>
        </w:rPr>
        <w:t>забезпечу</w:t>
      </w:r>
      <w:r w:rsidR="00B0419E" w:rsidRPr="002567BF">
        <w:rPr>
          <w:rFonts w:ascii="Times New Roman" w:hAnsi="Times New Roman"/>
          <w:sz w:val="28"/>
          <w:szCs w:val="28"/>
          <w:lang w:val="uk-UA"/>
        </w:rPr>
        <w:t>ють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безперебійне приймання звернень </w:t>
      </w:r>
      <w:proofErr w:type="spellStart"/>
      <w:r w:rsidR="008A5A0E" w:rsidRPr="002567BF">
        <w:rPr>
          <w:rFonts w:ascii="Times New Roman" w:hAnsi="Times New Roman"/>
          <w:sz w:val="28"/>
          <w:szCs w:val="28"/>
          <w:lang w:val="uk-UA"/>
        </w:rPr>
        <w:t>п</w:t>
      </w:r>
      <w:r w:rsidRPr="002567BF">
        <w:rPr>
          <w:rFonts w:ascii="Times New Roman" w:hAnsi="Times New Roman"/>
          <w:sz w:val="28"/>
          <w:szCs w:val="28"/>
          <w:lang w:val="uk-UA"/>
        </w:rPr>
        <w:t>ідписувачів</w:t>
      </w:r>
      <w:proofErr w:type="spellEnd"/>
      <w:r w:rsidRPr="002567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, автентифікацію </w:t>
      </w:r>
      <w:proofErr w:type="spellStart"/>
      <w:r w:rsidR="008A5A0E" w:rsidRPr="002567BF">
        <w:rPr>
          <w:rFonts w:ascii="Times New Roman" w:hAnsi="Times New Roman"/>
          <w:sz w:val="28"/>
          <w:szCs w:val="28"/>
          <w:lang w:val="uk-UA"/>
        </w:rPr>
        <w:t>п</w:t>
      </w:r>
      <w:r w:rsidRPr="002567BF">
        <w:rPr>
          <w:rFonts w:ascii="Times New Roman" w:hAnsi="Times New Roman"/>
          <w:sz w:val="28"/>
          <w:szCs w:val="28"/>
          <w:lang w:val="uk-UA"/>
        </w:rPr>
        <w:t>ідписувача</w:t>
      </w:r>
      <w:proofErr w:type="spellEnd"/>
      <w:r w:rsidRPr="002567BF">
        <w:rPr>
          <w:rFonts w:ascii="Times New Roman" w:hAnsi="Times New Roman"/>
          <w:sz w:val="28"/>
          <w:szCs w:val="28"/>
          <w:lang w:val="uk-UA"/>
        </w:rPr>
        <w:t>, що звертається за блокування</w:t>
      </w:r>
      <w:r w:rsidR="008A4BBD" w:rsidRPr="002567BF">
        <w:rPr>
          <w:rFonts w:ascii="Times New Roman" w:hAnsi="Times New Roman"/>
          <w:sz w:val="28"/>
          <w:szCs w:val="28"/>
          <w:lang w:val="uk-UA"/>
        </w:rPr>
        <w:t>м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сертифіката (за процедурою, визначеною Регламентом</w:t>
      </w:r>
      <w:r w:rsidR="001E1AD9" w:rsidRPr="002567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2567BF">
        <w:rPr>
          <w:rFonts w:ascii="Times New Roman" w:hAnsi="Times New Roman"/>
          <w:sz w:val="28"/>
          <w:szCs w:val="28"/>
          <w:lang w:val="uk-UA"/>
        </w:rPr>
        <w:t>);</w:t>
      </w:r>
    </w:p>
    <w:p w14:paraId="653F5F5A" w14:textId="77777777" w:rsidR="00F74491" w:rsidRPr="002567BF" w:rsidRDefault="00F74491" w:rsidP="005B21BC">
      <w:pPr>
        <w:pStyle w:val="2"/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67BF">
        <w:rPr>
          <w:rFonts w:ascii="Times New Roman" w:hAnsi="Times New Roman"/>
          <w:sz w:val="28"/>
          <w:szCs w:val="28"/>
          <w:lang w:val="uk-UA"/>
        </w:rPr>
        <w:t>форму</w:t>
      </w:r>
      <w:r w:rsidR="00B0419E" w:rsidRPr="002567BF">
        <w:rPr>
          <w:rFonts w:ascii="Times New Roman" w:hAnsi="Times New Roman"/>
          <w:sz w:val="28"/>
          <w:szCs w:val="28"/>
          <w:lang w:val="uk-UA"/>
        </w:rPr>
        <w:t>ють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електронн</w:t>
      </w:r>
      <w:r w:rsidR="00283F74" w:rsidRPr="002567BF">
        <w:rPr>
          <w:rFonts w:ascii="Times New Roman" w:hAnsi="Times New Roman"/>
          <w:sz w:val="28"/>
          <w:szCs w:val="28"/>
          <w:lang w:val="uk-UA"/>
        </w:rPr>
        <w:t>і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283F74" w:rsidRPr="002567BF">
        <w:rPr>
          <w:rFonts w:ascii="Times New Roman" w:hAnsi="Times New Roman"/>
          <w:sz w:val="28"/>
          <w:szCs w:val="28"/>
          <w:lang w:val="uk-UA"/>
        </w:rPr>
        <w:t>и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на блокування сертифікатів ключів на підставі усних заяв </w:t>
      </w:r>
      <w:proofErr w:type="spellStart"/>
      <w:r w:rsidR="008A5A0E" w:rsidRPr="002567BF">
        <w:rPr>
          <w:rFonts w:ascii="Times New Roman" w:hAnsi="Times New Roman"/>
          <w:sz w:val="28"/>
          <w:szCs w:val="28"/>
          <w:lang w:val="uk-UA"/>
        </w:rPr>
        <w:t>п</w:t>
      </w:r>
      <w:r w:rsidRPr="002567BF">
        <w:rPr>
          <w:rFonts w:ascii="Times New Roman" w:hAnsi="Times New Roman"/>
          <w:sz w:val="28"/>
          <w:szCs w:val="28"/>
          <w:lang w:val="uk-UA"/>
        </w:rPr>
        <w:t>ідписувачів</w:t>
      </w:r>
      <w:proofErr w:type="spellEnd"/>
      <w:r w:rsidRPr="002567BF">
        <w:rPr>
          <w:rFonts w:ascii="Times New Roman" w:hAnsi="Times New Roman"/>
          <w:sz w:val="28"/>
          <w:szCs w:val="28"/>
          <w:lang w:val="uk-UA"/>
        </w:rPr>
        <w:t>, отриманих по телефону;</w:t>
      </w:r>
    </w:p>
    <w:p w14:paraId="4B39F7BB" w14:textId="19573B7F" w:rsidR="00F74491" w:rsidRPr="002567BF" w:rsidRDefault="00F74491" w:rsidP="00826A54">
      <w:pPr>
        <w:pStyle w:val="2"/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67BF">
        <w:rPr>
          <w:rFonts w:ascii="Times New Roman" w:hAnsi="Times New Roman"/>
          <w:sz w:val="28"/>
          <w:szCs w:val="28"/>
          <w:lang w:val="uk-UA"/>
        </w:rPr>
        <w:t>перевір</w:t>
      </w:r>
      <w:r w:rsidR="00283F74" w:rsidRPr="002567BF">
        <w:rPr>
          <w:rFonts w:ascii="Times New Roman" w:hAnsi="Times New Roman"/>
          <w:sz w:val="28"/>
          <w:szCs w:val="28"/>
          <w:lang w:val="uk-UA"/>
        </w:rPr>
        <w:t>я</w:t>
      </w:r>
      <w:r w:rsidR="00B0419E" w:rsidRPr="002567BF">
        <w:rPr>
          <w:rFonts w:ascii="Times New Roman" w:hAnsi="Times New Roman"/>
          <w:sz w:val="28"/>
          <w:szCs w:val="28"/>
          <w:lang w:val="uk-UA"/>
        </w:rPr>
        <w:t>ють</w:t>
      </w:r>
      <w:r w:rsidR="00283F74" w:rsidRPr="002567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7BF">
        <w:rPr>
          <w:rFonts w:ascii="Times New Roman" w:hAnsi="Times New Roman"/>
          <w:sz w:val="28"/>
          <w:szCs w:val="28"/>
          <w:lang w:val="uk-UA"/>
        </w:rPr>
        <w:t>законн</w:t>
      </w:r>
      <w:r w:rsidR="00283F74" w:rsidRPr="002567BF">
        <w:rPr>
          <w:rFonts w:ascii="Times New Roman" w:hAnsi="Times New Roman"/>
          <w:sz w:val="28"/>
          <w:szCs w:val="28"/>
          <w:lang w:val="uk-UA"/>
        </w:rPr>
        <w:t>і</w:t>
      </w:r>
      <w:r w:rsidRPr="002567BF">
        <w:rPr>
          <w:rFonts w:ascii="Times New Roman" w:hAnsi="Times New Roman"/>
          <w:sz w:val="28"/>
          <w:szCs w:val="28"/>
          <w:lang w:val="uk-UA"/>
        </w:rPr>
        <w:t>ст</w:t>
      </w:r>
      <w:r w:rsidR="00283F74" w:rsidRPr="002567BF">
        <w:rPr>
          <w:rFonts w:ascii="Times New Roman" w:hAnsi="Times New Roman"/>
          <w:sz w:val="28"/>
          <w:szCs w:val="28"/>
          <w:lang w:val="uk-UA"/>
        </w:rPr>
        <w:t>ь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звернень про блокування за процедурою, визначеною Регламентом</w:t>
      </w:r>
      <w:r w:rsidR="001E1AD9" w:rsidRPr="002567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2567BF">
        <w:rPr>
          <w:rFonts w:ascii="Times New Roman" w:hAnsi="Times New Roman"/>
          <w:sz w:val="28"/>
          <w:szCs w:val="28"/>
          <w:lang w:val="uk-UA"/>
        </w:rPr>
        <w:t>;</w:t>
      </w:r>
    </w:p>
    <w:p w14:paraId="09E19A54" w14:textId="77777777" w:rsidR="008A4BBD" w:rsidRPr="008A4BBD" w:rsidRDefault="00E426A1" w:rsidP="00826A54">
      <w:pPr>
        <w:pStyle w:val="2"/>
        <w:widowControl w:val="0"/>
        <w:numPr>
          <w:ilvl w:val="0"/>
          <w:numId w:val="24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67BF">
        <w:rPr>
          <w:rFonts w:ascii="Times New Roman" w:hAnsi="Times New Roman"/>
          <w:sz w:val="28"/>
          <w:szCs w:val="28"/>
          <w:lang w:val="uk-UA"/>
        </w:rPr>
        <w:t>відмовля</w:t>
      </w:r>
      <w:r w:rsidR="00B0419E" w:rsidRPr="002567BF">
        <w:rPr>
          <w:rFonts w:ascii="Times New Roman" w:hAnsi="Times New Roman"/>
          <w:sz w:val="28"/>
          <w:szCs w:val="28"/>
          <w:lang w:val="uk-UA"/>
        </w:rPr>
        <w:t>ють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5A0E" w:rsidRPr="002567BF">
        <w:rPr>
          <w:rFonts w:ascii="Times New Roman" w:hAnsi="Times New Roman"/>
          <w:sz w:val="28"/>
          <w:szCs w:val="28"/>
          <w:lang w:val="uk-UA"/>
        </w:rPr>
        <w:t>п</w:t>
      </w:r>
      <w:r w:rsidR="00C13F0D" w:rsidRPr="002567BF">
        <w:rPr>
          <w:rFonts w:ascii="Times New Roman" w:hAnsi="Times New Roman"/>
          <w:sz w:val="28"/>
          <w:szCs w:val="28"/>
          <w:lang w:val="uk-UA"/>
        </w:rPr>
        <w:t>і</w:t>
      </w:r>
      <w:r w:rsidRPr="002567BF">
        <w:rPr>
          <w:rFonts w:ascii="Times New Roman" w:hAnsi="Times New Roman"/>
          <w:sz w:val="28"/>
          <w:szCs w:val="28"/>
          <w:lang w:val="uk-UA"/>
        </w:rPr>
        <w:t>дписувачу</w:t>
      </w:r>
      <w:proofErr w:type="spellEnd"/>
      <w:r w:rsidRPr="008A4BBD">
        <w:rPr>
          <w:rFonts w:ascii="Times New Roman" w:hAnsi="Times New Roman"/>
          <w:sz w:val="28"/>
          <w:szCs w:val="28"/>
          <w:lang w:val="uk-UA"/>
        </w:rPr>
        <w:t xml:space="preserve"> в прийомі заяви на блокування сертифіката телефоном, якщо деякі з названих даних не співпадають з тими, що є в реєстрі користувачів</w:t>
      </w:r>
      <w:r w:rsidR="00AC0E6C">
        <w:rPr>
          <w:rFonts w:ascii="Times New Roman" w:hAnsi="Times New Roman"/>
          <w:sz w:val="28"/>
          <w:szCs w:val="28"/>
          <w:lang w:val="uk-UA"/>
        </w:rPr>
        <w:t>;</w:t>
      </w:r>
    </w:p>
    <w:p w14:paraId="2EEA3061" w14:textId="69C81E19" w:rsidR="00E426A1" w:rsidRPr="008A4BBD" w:rsidRDefault="008A4BBD" w:rsidP="00826A54">
      <w:pPr>
        <w:pStyle w:val="2"/>
        <w:widowControl w:val="0"/>
        <w:numPr>
          <w:ilvl w:val="0"/>
          <w:numId w:val="24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A4BBD">
        <w:rPr>
          <w:rFonts w:ascii="Times New Roman" w:hAnsi="Times New Roman"/>
          <w:sz w:val="28"/>
          <w:szCs w:val="28"/>
          <w:lang w:val="uk-UA"/>
        </w:rPr>
        <w:t>забезпечу</w:t>
      </w:r>
      <w:r w:rsidR="00B0419E">
        <w:rPr>
          <w:rFonts w:ascii="Times New Roman" w:hAnsi="Times New Roman"/>
          <w:sz w:val="28"/>
          <w:szCs w:val="28"/>
          <w:lang w:val="uk-UA"/>
        </w:rPr>
        <w:t>ють</w:t>
      </w:r>
      <w:r w:rsidRPr="008A4BBD">
        <w:rPr>
          <w:rFonts w:ascii="Times New Roman" w:hAnsi="Times New Roman"/>
          <w:sz w:val="28"/>
          <w:szCs w:val="28"/>
          <w:lang w:val="uk-UA"/>
        </w:rPr>
        <w:t xml:space="preserve"> коректне та своєчасне формування запиту на блокування сертифікат</w:t>
      </w:r>
      <w:r w:rsidR="008B3C9F">
        <w:rPr>
          <w:rFonts w:ascii="Times New Roman" w:hAnsi="Times New Roman"/>
          <w:sz w:val="28"/>
          <w:szCs w:val="28"/>
          <w:lang w:val="uk-UA"/>
        </w:rPr>
        <w:t>а</w:t>
      </w:r>
      <w:r w:rsidRPr="008A4B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5A0E">
        <w:rPr>
          <w:rFonts w:ascii="Times New Roman" w:hAnsi="Times New Roman"/>
          <w:sz w:val="28"/>
          <w:szCs w:val="28"/>
          <w:lang w:val="uk-UA"/>
        </w:rPr>
        <w:t>п</w:t>
      </w:r>
      <w:r w:rsidRPr="008A4BBD">
        <w:rPr>
          <w:rFonts w:ascii="Times New Roman" w:hAnsi="Times New Roman"/>
          <w:sz w:val="28"/>
          <w:szCs w:val="28"/>
          <w:lang w:val="uk-UA"/>
        </w:rPr>
        <w:t>ідписувача</w:t>
      </w:r>
      <w:proofErr w:type="spellEnd"/>
      <w:r w:rsidRPr="008A4BBD">
        <w:rPr>
          <w:rFonts w:ascii="Times New Roman" w:hAnsi="Times New Roman"/>
          <w:sz w:val="28"/>
          <w:szCs w:val="28"/>
          <w:lang w:val="uk-UA"/>
        </w:rPr>
        <w:t xml:space="preserve">, який звернувся з цією вимогою до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="00E426A1" w:rsidRPr="008A4BBD">
        <w:rPr>
          <w:rFonts w:ascii="Times New Roman" w:hAnsi="Times New Roman"/>
          <w:sz w:val="28"/>
          <w:szCs w:val="28"/>
          <w:lang w:val="uk-UA"/>
        </w:rPr>
        <w:t>;</w:t>
      </w:r>
    </w:p>
    <w:p w14:paraId="694EC4FD" w14:textId="31143D9C" w:rsidR="00F74491" w:rsidRPr="008A4BBD" w:rsidRDefault="00F74491" w:rsidP="00826A54">
      <w:pPr>
        <w:pStyle w:val="2"/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A4BBD">
        <w:rPr>
          <w:rFonts w:ascii="Times New Roman" w:hAnsi="Times New Roman"/>
          <w:sz w:val="28"/>
          <w:szCs w:val="28"/>
          <w:lang w:val="uk-UA"/>
        </w:rPr>
        <w:lastRenderedPageBreak/>
        <w:t>нада</w:t>
      </w:r>
      <w:r w:rsidR="00B0419E">
        <w:rPr>
          <w:rFonts w:ascii="Times New Roman" w:hAnsi="Times New Roman"/>
          <w:sz w:val="28"/>
          <w:szCs w:val="28"/>
          <w:lang w:val="uk-UA"/>
        </w:rPr>
        <w:t>ють</w:t>
      </w:r>
      <w:r w:rsidRPr="008A4B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5A0E">
        <w:rPr>
          <w:rFonts w:ascii="Times New Roman" w:hAnsi="Times New Roman"/>
          <w:sz w:val="28"/>
          <w:szCs w:val="28"/>
          <w:lang w:val="uk-UA"/>
        </w:rPr>
        <w:t>п</w:t>
      </w:r>
      <w:r w:rsidRPr="008A4BBD">
        <w:rPr>
          <w:rFonts w:ascii="Times New Roman" w:hAnsi="Times New Roman"/>
          <w:sz w:val="28"/>
          <w:szCs w:val="28"/>
          <w:lang w:val="uk-UA"/>
        </w:rPr>
        <w:t>ідписувачам</w:t>
      </w:r>
      <w:proofErr w:type="spellEnd"/>
      <w:r w:rsidRPr="008A4BBD">
        <w:rPr>
          <w:rFonts w:ascii="Times New Roman" w:hAnsi="Times New Roman"/>
          <w:sz w:val="28"/>
          <w:szCs w:val="28"/>
          <w:lang w:val="uk-UA"/>
        </w:rPr>
        <w:t xml:space="preserve"> консультаці</w:t>
      </w:r>
      <w:r w:rsidR="00283F74" w:rsidRPr="008A4BBD">
        <w:rPr>
          <w:rFonts w:ascii="Times New Roman" w:hAnsi="Times New Roman"/>
          <w:sz w:val="28"/>
          <w:szCs w:val="28"/>
          <w:lang w:val="uk-UA"/>
        </w:rPr>
        <w:t>ї</w:t>
      </w:r>
      <w:r w:rsidRPr="008A4BBD">
        <w:rPr>
          <w:rFonts w:ascii="Times New Roman" w:hAnsi="Times New Roman"/>
          <w:sz w:val="28"/>
          <w:szCs w:val="28"/>
          <w:lang w:val="uk-UA"/>
        </w:rPr>
        <w:t xml:space="preserve"> щодо умов та порядку надання </w:t>
      </w:r>
      <w:r w:rsidR="00581EB8">
        <w:rPr>
          <w:rFonts w:ascii="Times New Roman" w:hAnsi="Times New Roman"/>
          <w:sz w:val="28"/>
          <w:szCs w:val="28"/>
          <w:lang w:val="uk-UA"/>
        </w:rPr>
        <w:t xml:space="preserve">електронних довірчих </w:t>
      </w:r>
      <w:r w:rsidRPr="008A4BBD">
        <w:rPr>
          <w:rFonts w:ascii="Times New Roman" w:hAnsi="Times New Roman"/>
          <w:sz w:val="28"/>
          <w:szCs w:val="28"/>
          <w:lang w:val="uk-UA"/>
        </w:rPr>
        <w:t>послуг, а також технічн</w:t>
      </w:r>
      <w:r w:rsidR="00283F74" w:rsidRPr="008A4BBD">
        <w:rPr>
          <w:rFonts w:ascii="Times New Roman" w:hAnsi="Times New Roman"/>
          <w:sz w:val="28"/>
          <w:szCs w:val="28"/>
          <w:lang w:val="uk-UA"/>
        </w:rPr>
        <w:t>у</w:t>
      </w:r>
      <w:r w:rsidRPr="008A4BBD">
        <w:rPr>
          <w:rFonts w:ascii="Times New Roman" w:hAnsi="Times New Roman"/>
          <w:sz w:val="28"/>
          <w:szCs w:val="28"/>
          <w:lang w:val="uk-UA"/>
        </w:rPr>
        <w:t xml:space="preserve"> підтримк</w:t>
      </w:r>
      <w:r w:rsidR="00283F74" w:rsidRPr="008A4BBD">
        <w:rPr>
          <w:rFonts w:ascii="Times New Roman" w:hAnsi="Times New Roman"/>
          <w:sz w:val="28"/>
          <w:szCs w:val="28"/>
          <w:lang w:val="uk-UA"/>
        </w:rPr>
        <w:t>у</w:t>
      </w:r>
      <w:r w:rsidRPr="008A4B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A5A0E">
        <w:rPr>
          <w:rFonts w:ascii="Times New Roman" w:hAnsi="Times New Roman"/>
          <w:sz w:val="28"/>
          <w:szCs w:val="28"/>
          <w:lang w:val="uk-UA"/>
        </w:rPr>
        <w:t>п</w:t>
      </w:r>
      <w:r w:rsidRPr="008A4BBD">
        <w:rPr>
          <w:rFonts w:ascii="Times New Roman" w:hAnsi="Times New Roman"/>
          <w:sz w:val="28"/>
          <w:szCs w:val="28"/>
          <w:lang w:val="uk-UA"/>
        </w:rPr>
        <w:t>ідписувачів</w:t>
      </w:r>
      <w:proofErr w:type="spellEnd"/>
      <w:r w:rsidRPr="008A4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8A4BBD">
        <w:rPr>
          <w:rFonts w:ascii="Times New Roman" w:hAnsi="Times New Roman"/>
          <w:sz w:val="28"/>
          <w:szCs w:val="28"/>
          <w:lang w:val="uk-UA"/>
        </w:rPr>
        <w:t xml:space="preserve"> каналами зв’язку;</w:t>
      </w:r>
    </w:p>
    <w:p w14:paraId="0DE81041" w14:textId="77777777" w:rsidR="00F74491" w:rsidRPr="008A4BBD" w:rsidRDefault="00F74491" w:rsidP="00826A54">
      <w:pPr>
        <w:pStyle w:val="2"/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A4BBD">
        <w:rPr>
          <w:rFonts w:ascii="Times New Roman" w:hAnsi="Times New Roman"/>
          <w:sz w:val="28"/>
          <w:szCs w:val="28"/>
          <w:lang w:val="uk-UA"/>
        </w:rPr>
        <w:t>забезпеч</w:t>
      </w:r>
      <w:r w:rsidR="00283F74" w:rsidRPr="008A4BBD">
        <w:rPr>
          <w:rFonts w:ascii="Times New Roman" w:hAnsi="Times New Roman"/>
          <w:sz w:val="28"/>
          <w:szCs w:val="28"/>
          <w:lang w:val="uk-UA"/>
        </w:rPr>
        <w:t>у</w:t>
      </w:r>
      <w:r w:rsidR="00B0419E">
        <w:rPr>
          <w:rFonts w:ascii="Times New Roman" w:hAnsi="Times New Roman"/>
          <w:sz w:val="28"/>
          <w:szCs w:val="28"/>
          <w:lang w:val="uk-UA"/>
        </w:rPr>
        <w:t>ють</w:t>
      </w:r>
      <w:r w:rsidRPr="008A4BBD">
        <w:rPr>
          <w:rFonts w:ascii="Times New Roman" w:hAnsi="Times New Roman"/>
          <w:sz w:val="28"/>
          <w:szCs w:val="28"/>
          <w:lang w:val="uk-UA"/>
        </w:rPr>
        <w:t xml:space="preserve"> зберігання носія з особистим ключем, запобігання доступу до нього інших осіб;</w:t>
      </w:r>
    </w:p>
    <w:p w14:paraId="1AC44823" w14:textId="53B1ECA5" w:rsidR="00F74491" w:rsidRPr="002B50C6" w:rsidRDefault="00F74491" w:rsidP="00826A54">
      <w:pPr>
        <w:pStyle w:val="2"/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50C6">
        <w:rPr>
          <w:rFonts w:ascii="Times New Roman" w:hAnsi="Times New Roman"/>
          <w:sz w:val="28"/>
          <w:szCs w:val="28"/>
          <w:lang w:val="uk-UA"/>
        </w:rPr>
        <w:t>дов</w:t>
      </w:r>
      <w:r w:rsidR="00283F74">
        <w:rPr>
          <w:rFonts w:ascii="Times New Roman" w:hAnsi="Times New Roman"/>
          <w:sz w:val="28"/>
          <w:szCs w:val="28"/>
          <w:lang w:val="uk-UA"/>
        </w:rPr>
        <w:t>о</w:t>
      </w:r>
      <w:r w:rsidRPr="002B50C6">
        <w:rPr>
          <w:rFonts w:ascii="Times New Roman" w:hAnsi="Times New Roman"/>
          <w:sz w:val="28"/>
          <w:szCs w:val="28"/>
          <w:lang w:val="uk-UA"/>
        </w:rPr>
        <w:t>д</w:t>
      </w:r>
      <w:r w:rsidR="00B0419E">
        <w:rPr>
          <w:rFonts w:ascii="Times New Roman" w:hAnsi="Times New Roman"/>
          <w:sz w:val="28"/>
          <w:szCs w:val="28"/>
          <w:lang w:val="uk-UA"/>
        </w:rPr>
        <w:t>я</w:t>
      </w:r>
      <w:r w:rsidR="00283F74">
        <w:rPr>
          <w:rFonts w:ascii="Times New Roman" w:hAnsi="Times New Roman"/>
          <w:sz w:val="28"/>
          <w:szCs w:val="28"/>
          <w:lang w:val="uk-UA"/>
        </w:rPr>
        <w:t>ть</w:t>
      </w:r>
      <w:r w:rsidRPr="002B50C6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8B3C9F">
        <w:rPr>
          <w:rFonts w:ascii="Times New Roman" w:hAnsi="Times New Roman"/>
          <w:sz w:val="28"/>
          <w:szCs w:val="28"/>
          <w:lang w:val="uk-UA"/>
        </w:rPr>
        <w:t xml:space="preserve">відома </w:t>
      </w:r>
      <w:r w:rsidRPr="002B50C6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2B50C6">
        <w:rPr>
          <w:rFonts w:ascii="Times New Roman" w:hAnsi="Times New Roman"/>
          <w:sz w:val="28"/>
          <w:szCs w:val="28"/>
          <w:lang w:val="uk-UA"/>
        </w:rPr>
        <w:t xml:space="preserve"> або особи що, його заміщує, про всі факти блокування сертифікатів, що сталися протя</w:t>
      </w:r>
      <w:r w:rsidR="00C13F0D">
        <w:rPr>
          <w:rFonts w:ascii="Times New Roman" w:hAnsi="Times New Roman"/>
          <w:sz w:val="28"/>
          <w:szCs w:val="28"/>
          <w:lang w:val="uk-UA"/>
        </w:rPr>
        <w:t>г</w:t>
      </w:r>
      <w:r w:rsidR="00283F74">
        <w:rPr>
          <w:rFonts w:ascii="Times New Roman" w:hAnsi="Times New Roman"/>
          <w:sz w:val="28"/>
          <w:szCs w:val="28"/>
          <w:lang w:val="uk-UA"/>
        </w:rPr>
        <w:t>ом</w:t>
      </w:r>
      <w:r w:rsidRPr="002B50C6">
        <w:rPr>
          <w:rFonts w:ascii="Times New Roman" w:hAnsi="Times New Roman"/>
          <w:sz w:val="28"/>
          <w:szCs w:val="28"/>
          <w:lang w:val="uk-UA"/>
        </w:rPr>
        <w:t xml:space="preserve"> його чергування або за вихідні дні (з часу останньої денної зміни); </w:t>
      </w:r>
    </w:p>
    <w:p w14:paraId="771014DE" w14:textId="08A7AFD1" w:rsidR="00F74491" w:rsidRPr="002B50C6" w:rsidRDefault="00F74491" w:rsidP="00826A54">
      <w:pPr>
        <w:pStyle w:val="2"/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50C6">
        <w:rPr>
          <w:rFonts w:ascii="Times New Roman" w:hAnsi="Times New Roman"/>
          <w:sz w:val="28"/>
          <w:szCs w:val="28"/>
          <w:lang w:val="uk-UA"/>
        </w:rPr>
        <w:t>вед</w:t>
      </w:r>
      <w:r w:rsidR="00B0419E">
        <w:rPr>
          <w:rFonts w:ascii="Times New Roman" w:hAnsi="Times New Roman"/>
          <w:sz w:val="28"/>
          <w:szCs w:val="28"/>
          <w:lang w:val="uk-UA"/>
        </w:rPr>
        <w:t>уть</w:t>
      </w:r>
      <w:r w:rsidRPr="002B5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0E29">
        <w:rPr>
          <w:rFonts w:ascii="Times New Roman" w:hAnsi="Times New Roman"/>
          <w:sz w:val="28"/>
          <w:szCs w:val="28"/>
          <w:lang w:val="uk-UA"/>
        </w:rPr>
        <w:t xml:space="preserve">постійний </w:t>
      </w:r>
      <w:r w:rsidRPr="002B50C6">
        <w:rPr>
          <w:rFonts w:ascii="Times New Roman" w:hAnsi="Times New Roman"/>
          <w:sz w:val="28"/>
          <w:szCs w:val="28"/>
          <w:lang w:val="uk-UA"/>
        </w:rPr>
        <w:t xml:space="preserve">моніторинг функціонування </w:t>
      </w:r>
      <w:r w:rsidR="00FF414D">
        <w:rPr>
          <w:rFonts w:ascii="Times New Roman" w:hAnsi="Times New Roman"/>
          <w:sz w:val="28"/>
          <w:szCs w:val="28"/>
          <w:lang w:val="uk-UA"/>
        </w:rPr>
        <w:t>ІТС</w:t>
      </w:r>
      <w:r w:rsidRPr="002B5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2B50C6">
        <w:rPr>
          <w:rFonts w:ascii="Times New Roman" w:hAnsi="Times New Roman"/>
          <w:sz w:val="28"/>
          <w:szCs w:val="28"/>
          <w:lang w:val="uk-UA"/>
        </w:rPr>
        <w:t>;</w:t>
      </w:r>
    </w:p>
    <w:p w14:paraId="3EFD84A8" w14:textId="2B7FBB6B" w:rsidR="00F74491" w:rsidRPr="002B50C6" w:rsidRDefault="00F74491" w:rsidP="00826A54">
      <w:pPr>
        <w:pStyle w:val="2"/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50C6">
        <w:rPr>
          <w:rFonts w:ascii="Times New Roman" w:hAnsi="Times New Roman"/>
          <w:sz w:val="28"/>
          <w:szCs w:val="28"/>
          <w:lang w:val="uk-UA"/>
        </w:rPr>
        <w:t>відновл</w:t>
      </w:r>
      <w:r w:rsidR="00283F74">
        <w:rPr>
          <w:rFonts w:ascii="Times New Roman" w:hAnsi="Times New Roman"/>
          <w:sz w:val="28"/>
          <w:szCs w:val="28"/>
          <w:lang w:val="uk-UA"/>
        </w:rPr>
        <w:t>ю</w:t>
      </w:r>
      <w:r w:rsidR="00B0419E">
        <w:rPr>
          <w:rFonts w:ascii="Times New Roman" w:hAnsi="Times New Roman"/>
          <w:sz w:val="28"/>
          <w:szCs w:val="28"/>
          <w:lang w:val="uk-UA"/>
        </w:rPr>
        <w:t>ють</w:t>
      </w:r>
      <w:r w:rsidR="00283F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414D">
        <w:rPr>
          <w:rFonts w:ascii="Times New Roman" w:hAnsi="Times New Roman"/>
          <w:sz w:val="28"/>
          <w:szCs w:val="28"/>
          <w:lang w:val="uk-UA"/>
        </w:rPr>
        <w:t>ІТС</w:t>
      </w:r>
      <w:r w:rsidRPr="002B5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2B50C6">
        <w:rPr>
          <w:rFonts w:ascii="Times New Roman" w:hAnsi="Times New Roman"/>
          <w:sz w:val="28"/>
          <w:szCs w:val="28"/>
          <w:lang w:val="uk-UA"/>
        </w:rPr>
        <w:t xml:space="preserve"> після збоїв та відмов;</w:t>
      </w:r>
    </w:p>
    <w:p w14:paraId="1ED6EC30" w14:textId="371809F7" w:rsidR="00F74491" w:rsidRPr="002567BF" w:rsidRDefault="00F74491" w:rsidP="00826A54">
      <w:pPr>
        <w:pStyle w:val="2"/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67BF">
        <w:rPr>
          <w:rFonts w:ascii="Times New Roman" w:hAnsi="Times New Roman"/>
          <w:sz w:val="28"/>
          <w:szCs w:val="28"/>
          <w:lang w:val="uk-UA"/>
        </w:rPr>
        <w:t>підтрим</w:t>
      </w:r>
      <w:r w:rsidR="00283F74" w:rsidRPr="002567BF">
        <w:rPr>
          <w:rFonts w:ascii="Times New Roman" w:hAnsi="Times New Roman"/>
          <w:sz w:val="28"/>
          <w:szCs w:val="28"/>
          <w:lang w:val="uk-UA"/>
        </w:rPr>
        <w:t>у</w:t>
      </w:r>
      <w:r w:rsidR="00B0419E" w:rsidRPr="002567BF">
        <w:rPr>
          <w:rFonts w:ascii="Times New Roman" w:hAnsi="Times New Roman"/>
          <w:sz w:val="28"/>
          <w:szCs w:val="28"/>
          <w:lang w:val="uk-UA"/>
        </w:rPr>
        <w:t>ють</w:t>
      </w:r>
      <w:r w:rsidR="00283F74" w:rsidRPr="002567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8DD">
        <w:rPr>
          <w:rFonts w:ascii="Times New Roman" w:hAnsi="Times New Roman"/>
          <w:sz w:val="28"/>
          <w:szCs w:val="28"/>
          <w:lang w:val="uk-UA"/>
        </w:rPr>
        <w:t xml:space="preserve">під час чергування </w:t>
      </w:r>
      <w:r w:rsidRPr="002567BF">
        <w:rPr>
          <w:rFonts w:ascii="Times New Roman" w:hAnsi="Times New Roman"/>
          <w:sz w:val="28"/>
          <w:szCs w:val="28"/>
          <w:lang w:val="uk-UA"/>
        </w:rPr>
        <w:t>електронн</w:t>
      </w:r>
      <w:r w:rsidR="00283F74" w:rsidRPr="002567BF">
        <w:rPr>
          <w:rFonts w:ascii="Times New Roman" w:hAnsi="Times New Roman"/>
          <w:sz w:val="28"/>
          <w:szCs w:val="28"/>
          <w:lang w:val="uk-UA"/>
        </w:rPr>
        <w:t>ий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інформаційн</w:t>
      </w:r>
      <w:r w:rsidR="00283F74" w:rsidRPr="002567BF">
        <w:rPr>
          <w:rFonts w:ascii="Times New Roman" w:hAnsi="Times New Roman"/>
          <w:sz w:val="28"/>
          <w:szCs w:val="28"/>
          <w:lang w:val="uk-UA"/>
        </w:rPr>
        <w:t>ий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ресурс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2567BF">
        <w:rPr>
          <w:rFonts w:ascii="Times New Roman" w:hAnsi="Times New Roman"/>
          <w:sz w:val="28"/>
          <w:szCs w:val="28"/>
          <w:lang w:val="uk-UA"/>
        </w:rPr>
        <w:t>;</w:t>
      </w:r>
    </w:p>
    <w:p w14:paraId="362FA808" w14:textId="67EE8669" w:rsidR="00C13F0D" w:rsidRPr="002567BF" w:rsidRDefault="00C13F0D" w:rsidP="00826A54">
      <w:pPr>
        <w:pStyle w:val="2"/>
        <w:widowControl w:val="0"/>
        <w:numPr>
          <w:ilvl w:val="0"/>
          <w:numId w:val="24"/>
        </w:numPr>
        <w:tabs>
          <w:tab w:val="left" w:pos="72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67BF">
        <w:rPr>
          <w:rFonts w:ascii="Times New Roman" w:hAnsi="Times New Roman"/>
          <w:sz w:val="28"/>
          <w:szCs w:val="28"/>
          <w:lang w:val="uk-UA"/>
        </w:rPr>
        <w:t>забезпечу</w:t>
      </w:r>
      <w:r w:rsidR="00B0419E" w:rsidRPr="002567BF">
        <w:rPr>
          <w:rFonts w:ascii="Times New Roman" w:hAnsi="Times New Roman"/>
          <w:sz w:val="28"/>
          <w:szCs w:val="28"/>
          <w:lang w:val="uk-UA"/>
        </w:rPr>
        <w:t>ють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безперебійне функціонування ІТС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та доступність для користувачів інформаційного ресурсу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1E1AD9" w:rsidRPr="002567BF">
        <w:rPr>
          <w:rFonts w:ascii="Times New Roman" w:hAnsi="Times New Roman"/>
          <w:sz w:val="28"/>
          <w:szCs w:val="28"/>
          <w:lang w:val="uk-UA"/>
        </w:rPr>
        <w:t xml:space="preserve">відповідають </w:t>
      </w:r>
      <w:r w:rsidRPr="002567BF">
        <w:rPr>
          <w:rFonts w:ascii="Times New Roman" w:hAnsi="Times New Roman"/>
          <w:sz w:val="28"/>
          <w:szCs w:val="28"/>
          <w:lang w:val="uk-UA"/>
        </w:rPr>
        <w:t>за збережен</w:t>
      </w:r>
      <w:r w:rsidR="001E1AD9" w:rsidRPr="002567BF">
        <w:rPr>
          <w:rFonts w:ascii="Times New Roman" w:hAnsi="Times New Roman"/>
          <w:sz w:val="28"/>
          <w:szCs w:val="28"/>
          <w:lang w:val="uk-UA"/>
        </w:rPr>
        <w:t>ня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апаратури та майна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1AD9" w:rsidRPr="002567BF">
        <w:rPr>
          <w:rFonts w:ascii="Times New Roman" w:hAnsi="Times New Roman"/>
          <w:sz w:val="28"/>
          <w:szCs w:val="28"/>
          <w:lang w:val="uk-UA"/>
        </w:rPr>
        <w:t>під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час </w:t>
      </w:r>
      <w:r w:rsidR="00FF414D" w:rsidRPr="002567BF">
        <w:rPr>
          <w:rFonts w:ascii="Times New Roman" w:hAnsi="Times New Roman"/>
          <w:sz w:val="28"/>
          <w:szCs w:val="28"/>
          <w:lang w:val="uk-UA"/>
        </w:rPr>
        <w:t>їх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чергування;</w:t>
      </w:r>
    </w:p>
    <w:p w14:paraId="5D4E1664" w14:textId="61B3D786" w:rsidR="00F74491" w:rsidRPr="00596C11" w:rsidRDefault="00F74491" w:rsidP="00826A54">
      <w:pPr>
        <w:pStyle w:val="2"/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67BF">
        <w:rPr>
          <w:rFonts w:ascii="Times New Roman" w:hAnsi="Times New Roman"/>
          <w:sz w:val="28"/>
          <w:szCs w:val="28"/>
          <w:lang w:val="uk-UA"/>
        </w:rPr>
        <w:t>вед</w:t>
      </w:r>
      <w:r w:rsidR="00B0419E" w:rsidRPr="002567BF">
        <w:rPr>
          <w:rFonts w:ascii="Times New Roman" w:hAnsi="Times New Roman"/>
          <w:sz w:val="28"/>
          <w:szCs w:val="28"/>
          <w:lang w:val="uk-UA"/>
        </w:rPr>
        <w:t>уть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журнал</w:t>
      </w:r>
      <w:r w:rsidR="00283F74" w:rsidRPr="002567BF">
        <w:rPr>
          <w:rFonts w:ascii="Times New Roman" w:hAnsi="Times New Roman"/>
          <w:sz w:val="28"/>
          <w:szCs w:val="28"/>
          <w:lang w:val="uk-UA"/>
        </w:rPr>
        <w:t>и</w:t>
      </w:r>
      <w:r w:rsidRPr="00596C11">
        <w:rPr>
          <w:rFonts w:ascii="Times New Roman" w:hAnsi="Times New Roman"/>
          <w:sz w:val="28"/>
          <w:szCs w:val="28"/>
          <w:lang w:val="uk-UA"/>
        </w:rPr>
        <w:t xml:space="preserve">, що стосуються експлуатації ІТС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596C11">
        <w:rPr>
          <w:rFonts w:ascii="Times New Roman" w:hAnsi="Times New Roman"/>
          <w:sz w:val="28"/>
          <w:szCs w:val="28"/>
          <w:lang w:val="uk-UA"/>
        </w:rPr>
        <w:t>;</w:t>
      </w:r>
    </w:p>
    <w:p w14:paraId="17BDF237" w14:textId="77777777" w:rsidR="00596C11" w:rsidRPr="00596C11" w:rsidRDefault="00596C11" w:rsidP="00826A54">
      <w:pPr>
        <w:pStyle w:val="2"/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6C11">
        <w:rPr>
          <w:rFonts w:ascii="Times New Roman" w:hAnsi="Times New Roman"/>
          <w:sz w:val="28"/>
          <w:szCs w:val="28"/>
          <w:lang w:val="uk-UA"/>
        </w:rPr>
        <w:t xml:space="preserve">звітують адміністратору безпеки </w:t>
      </w:r>
      <w:r w:rsidR="008D5EB7">
        <w:rPr>
          <w:rFonts w:ascii="Times New Roman" w:hAnsi="Times New Roman"/>
          <w:sz w:val="28"/>
          <w:szCs w:val="28"/>
          <w:lang w:val="uk-UA"/>
        </w:rPr>
        <w:t xml:space="preserve">та аудиту </w:t>
      </w:r>
      <w:r w:rsidRPr="00596C11">
        <w:rPr>
          <w:rFonts w:ascii="Times New Roman" w:hAnsi="Times New Roman"/>
          <w:sz w:val="28"/>
          <w:szCs w:val="28"/>
          <w:lang w:val="uk-UA"/>
        </w:rPr>
        <w:t>про стан процесу обробки інформації, апаратних та програмних засобів ІТС та КСЗІ;</w:t>
      </w:r>
    </w:p>
    <w:p w14:paraId="6D01F36E" w14:textId="42F48FF7" w:rsidR="00F74491" w:rsidRPr="00596C11" w:rsidRDefault="00F74491" w:rsidP="00826A54">
      <w:pPr>
        <w:pStyle w:val="2"/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6C11">
        <w:rPr>
          <w:rFonts w:ascii="Times New Roman" w:hAnsi="Times New Roman"/>
          <w:sz w:val="28"/>
          <w:szCs w:val="28"/>
          <w:lang w:val="uk-UA"/>
        </w:rPr>
        <w:t>дов</w:t>
      </w:r>
      <w:r w:rsidR="00283F74" w:rsidRPr="00596C11">
        <w:rPr>
          <w:rFonts w:ascii="Times New Roman" w:hAnsi="Times New Roman"/>
          <w:sz w:val="28"/>
          <w:szCs w:val="28"/>
          <w:lang w:val="uk-UA"/>
        </w:rPr>
        <w:t>о</w:t>
      </w:r>
      <w:r w:rsidRPr="00596C11">
        <w:rPr>
          <w:rFonts w:ascii="Times New Roman" w:hAnsi="Times New Roman"/>
          <w:sz w:val="28"/>
          <w:szCs w:val="28"/>
          <w:lang w:val="uk-UA"/>
        </w:rPr>
        <w:t>д</w:t>
      </w:r>
      <w:r w:rsidR="00B0419E" w:rsidRPr="00596C11">
        <w:rPr>
          <w:rFonts w:ascii="Times New Roman" w:hAnsi="Times New Roman"/>
          <w:sz w:val="28"/>
          <w:szCs w:val="28"/>
          <w:lang w:val="uk-UA"/>
        </w:rPr>
        <w:t>я</w:t>
      </w:r>
      <w:r w:rsidR="00283F74" w:rsidRPr="00596C11">
        <w:rPr>
          <w:rFonts w:ascii="Times New Roman" w:hAnsi="Times New Roman"/>
          <w:sz w:val="28"/>
          <w:szCs w:val="28"/>
          <w:lang w:val="uk-UA"/>
        </w:rPr>
        <w:t>ть</w:t>
      </w:r>
      <w:r w:rsidRPr="00596C11">
        <w:rPr>
          <w:rFonts w:ascii="Times New Roman" w:hAnsi="Times New Roman"/>
          <w:sz w:val="28"/>
          <w:szCs w:val="28"/>
          <w:lang w:val="uk-UA"/>
        </w:rPr>
        <w:t xml:space="preserve"> до відома системного адміністратора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596C11">
        <w:rPr>
          <w:rFonts w:ascii="Times New Roman" w:hAnsi="Times New Roman"/>
          <w:sz w:val="28"/>
          <w:szCs w:val="28"/>
          <w:lang w:val="uk-UA"/>
        </w:rPr>
        <w:t xml:space="preserve"> пропозиці</w:t>
      </w:r>
      <w:r w:rsidR="00283F74" w:rsidRPr="00596C11">
        <w:rPr>
          <w:rFonts w:ascii="Times New Roman" w:hAnsi="Times New Roman"/>
          <w:sz w:val="28"/>
          <w:szCs w:val="28"/>
          <w:lang w:val="uk-UA"/>
        </w:rPr>
        <w:t>ї</w:t>
      </w:r>
      <w:r w:rsidRPr="00596C11">
        <w:rPr>
          <w:rFonts w:ascii="Times New Roman" w:hAnsi="Times New Roman"/>
          <w:sz w:val="28"/>
          <w:szCs w:val="28"/>
          <w:lang w:val="uk-UA"/>
        </w:rPr>
        <w:t xml:space="preserve"> та зауважен</w:t>
      </w:r>
      <w:r w:rsidR="00283F74" w:rsidRPr="00596C11">
        <w:rPr>
          <w:rFonts w:ascii="Times New Roman" w:hAnsi="Times New Roman"/>
          <w:sz w:val="28"/>
          <w:szCs w:val="28"/>
          <w:lang w:val="uk-UA"/>
        </w:rPr>
        <w:t>ня</w:t>
      </w:r>
      <w:r w:rsidRPr="00596C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DDF">
        <w:rPr>
          <w:rFonts w:ascii="Times New Roman" w:hAnsi="Times New Roman"/>
          <w:sz w:val="28"/>
          <w:szCs w:val="28"/>
          <w:lang w:val="uk-UA"/>
        </w:rPr>
        <w:t>щодо</w:t>
      </w:r>
      <w:r w:rsidRPr="00596C11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591DDF">
        <w:rPr>
          <w:rFonts w:ascii="Times New Roman" w:hAnsi="Times New Roman"/>
          <w:sz w:val="28"/>
          <w:szCs w:val="28"/>
          <w:lang w:val="uk-UA"/>
        </w:rPr>
        <w:t>и</w:t>
      </w:r>
      <w:r w:rsidRPr="00596C11">
        <w:rPr>
          <w:rFonts w:ascii="Times New Roman" w:hAnsi="Times New Roman"/>
          <w:sz w:val="28"/>
          <w:szCs w:val="28"/>
          <w:lang w:val="uk-UA"/>
        </w:rPr>
        <w:t xml:space="preserve"> апаратних, програмних та апаратно-програмних засобів;</w:t>
      </w:r>
    </w:p>
    <w:p w14:paraId="7EE4BFCA" w14:textId="3354C655" w:rsidR="00E426A1" w:rsidRPr="00596C11" w:rsidRDefault="00E426A1" w:rsidP="00826A54">
      <w:pPr>
        <w:pStyle w:val="2"/>
        <w:widowControl w:val="0"/>
        <w:numPr>
          <w:ilvl w:val="0"/>
          <w:numId w:val="24"/>
        </w:numPr>
        <w:tabs>
          <w:tab w:val="left" w:pos="709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6C11">
        <w:rPr>
          <w:rFonts w:ascii="Times New Roman" w:hAnsi="Times New Roman"/>
          <w:sz w:val="28"/>
          <w:szCs w:val="28"/>
          <w:lang w:val="uk-UA"/>
        </w:rPr>
        <w:t>готу</w:t>
      </w:r>
      <w:r w:rsidR="00B0419E" w:rsidRPr="00596C11">
        <w:rPr>
          <w:rFonts w:ascii="Times New Roman" w:hAnsi="Times New Roman"/>
          <w:sz w:val="28"/>
          <w:szCs w:val="28"/>
          <w:lang w:val="uk-UA"/>
        </w:rPr>
        <w:t>ють</w:t>
      </w:r>
      <w:r w:rsidRPr="00596C11">
        <w:rPr>
          <w:rFonts w:ascii="Times New Roman" w:hAnsi="Times New Roman"/>
          <w:sz w:val="28"/>
          <w:szCs w:val="28"/>
          <w:lang w:val="uk-UA"/>
        </w:rPr>
        <w:t xml:space="preserve"> пропозиції щодо забезпечення ПТК ІТС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596C11">
        <w:rPr>
          <w:rFonts w:ascii="Times New Roman" w:hAnsi="Times New Roman"/>
          <w:sz w:val="28"/>
          <w:szCs w:val="28"/>
          <w:lang w:val="uk-UA"/>
        </w:rPr>
        <w:t xml:space="preserve"> необхідними технічними і програмними засобами захисту інформації та іншою спеціальною технікою з метою підвищення рівня захисту інформації;</w:t>
      </w:r>
    </w:p>
    <w:p w14:paraId="289E99E7" w14:textId="725BF2C9" w:rsidR="00F74491" w:rsidRPr="002567BF" w:rsidRDefault="00E426A1" w:rsidP="00FD1063">
      <w:pPr>
        <w:pStyle w:val="2"/>
        <w:widowControl w:val="0"/>
        <w:numPr>
          <w:ilvl w:val="0"/>
          <w:numId w:val="25"/>
        </w:numPr>
        <w:tabs>
          <w:tab w:val="left" w:pos="1276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F74491" w:rsidRPr="002B50C6">
        <w:rPr>
          <w:rFonts w:ascii="Times New Roman" w:hAnsi="Times New Roman"/>
          <w:sz w:val="28"/>
          <w:szCs w:val="28"/>
          <w:lang w:val="uk-UA"/>
        </w:rPr>
        <w:t>трим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B0419E">
        <w:rPr>
          <w:rFonts w:ascii="Times New Roman" w:hAnsi="Times New Roman"/>
          <w:sz w:val="28"/>
          <w:szCs w:val="28"/>
          <w:lang w:val="uk-UA"/>
        </w:rPr>
        <w:t>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491" w:rsidRPr="002B50C6">
        <w:rPr>
          <w:rFonts w:ascii="Times New Roman" w:hAnsi="Times New Roman"/>
          <w:sz w:val="28"/>
          <w:szCs w:val="28"/>
          <w:lang w:val="uk-UA"/>
        </w:rPr>
        <w:t xml:space="preserve">під час приймання чергування від системного адміністратора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="00F74491" w:rsidRPr="002B50C6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F74491" w:rsidRPr="007C2514">
        <w:rPr>
          <w:rFonts w:ascii="Times New Roman" w:hAnsi="Times New Roman"/>
          <w:sz w:val="28"/>
          <w:szCs w:val="28"/>
          <w:lang w:val="uk-UA"/>
        </w:rPr>
        <w:t>іншого чергового адміністратора реєстрації</w:t>
      </w:r>
      <w:r w:rsidR="00F74491" w:rsidRPr="007C2514" w:rsidDel="00B06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="00F74491" w:rsidRPr="007C2514">
        <w:rPr>
          <w:rFonts w:ascii="Times New Roman" w:hAnsi="Times New Roman"/>
          <w:sz w:val="28"/>
          <w:szCs w:val="28"/>
          <w:lang w:val="uk-UA"/>
        </w:rPr>
        <w:t xml:space="preserve"> вичерпні </w:t>
      </w:r>
      <w:r w:rsidR="00F74491" w:rsidRPr="002567BF">
        <w:rPr>
          <w:rFonts w:ascii="Times New Roman" w:hAnsi="Times New Roman"/>
          <w:sz w:val="28"/>
          <w:szCs w:val="28"/>
          <w:lang w:val="uk-UA"/>
        </w:rPr>
        <w:t>відомості про стан процесу обробки інформації, апаратних та</w:t>
      </w:r>
      <w:r w:rsidRPr="002567BF">
        <w:rPr>
          <w:rFonts w:ascii="Times New Roman" w:hAnsi="Times New Roman"/>
          <w:sz w:val="28"/>
          <w:szCs w:val="28"/>
          <w:lang w:val="uk-UA"/>
        </w:rPr>
        <w:t xml:space="preserve"> програмних засобів ІТС та КСЗІ</w:t>
      </w:r>
      <w:r w:rsidR="00F74491" w:rsidRPr="002567BF">
        <w:rPr>
          <w:rFonts w:ascii="Times New Roman" w:hAnsi="Times New Roman"/>
          <w:sz w:val="28"/>
          <w:szCs w:val="28"/>
          <w:lang w:val="uk-UA"/>
        </w:rPr>
        <w:t>.</w:t>
      </w:r>
    </w:p>
    <w:p w14:paraId="6782ED96" w14:textId="19266D9D" w:rsidR="00FD2672" w:rsidRPr="008B3C9F" w:rsidRDefault="00FD2672" w:rsidP="008B3C9F">
      <w:pPr>
        <w:pStyle w:val="a"/>
        <w:numPr>
          <w:ilvl w:val="0"/>
          <w:numId w:val="10"/>
        </w:numPr>
        <w:ind w:left="0" w:firstLine="709"/>
        <w:rPr>
          <w:b/>
        </w:rPr>
      </w:pPr>
      <w:r w:rsidRPr="008B3C9F">
        <w:rPr>
          <w:b/>
        </w:rPr>
        <w:t xml:space="preserve">Посадові особи </w:t>
      </w:r>
      <w:r w:rsidR="004739E4" w:rsidRPr="008B3C9F">
        <w:rPr>
          <w:b/>
        </w:rPr>
        <w:t>КНЕДП</w:t>
      </w:r>
      <w:r w:rsidRPr="008B3C9F">
        <w:rPr>
          <w:b/>
        </w:rPr>
        <w:t xml:space="preserve"> (керівник, заступник</w:t>
      </w:r>
      <w:r w:rsidR="00274090" w:rsidRPr="008B3C9F">
        <w:rPr>
          <w:b/>
        </w:rPr>
        <w:t xml:space="preserve"> керівник</w:t>
      </w:r>
      <w:r w:rsidRPr="008B3C9F">
        <w:rPr>
          <w:b/>
        </w:rPr>
        <w:t>а</w:t>
      </w:r>
      <w:r w:rsidR="00274090" w:rsidRPr="008B3C9F">
        <w:rPr>
          <w:b/>
        </w:rPr>
        <w:t xml:space="preserve"> –</w:t>
      </w:r>
      <w:r w:rsidRPr="008B3C9F">
        <w:rPr>
          <w:b/>
        </w:rPr>
        <w:t xml:space="preserve"> адміністратор сертифікації, </w:t>
      </w:r>
      <w:r w:rsidR="00DC75D4" w:rsidRPr="008B3C9F">
        <w:rPr>
          <w:b/>
        </w:rPr>
        <w:t xml:space="preserve">адміністратор сертифікації, </w:t>
      </w:r>
      <w:r w:rsidRPr="008B3C9F">
        <w:rPr>
          <w:b/>
        </w:rPr>
        <w:t>адміністратор</w:t>
      </w:r>
      <w:r w:rsidR="00B468DD" w:rsidRPr="008B3C9F">
        <w:rPr>
          <w:b/>
        </w:rPr>
        <w:t>и</w:t>
      </w:r>
      <w:r w:rsidRPr="008B3C9F">
        <w:rPr>
          <w:b/>
        </w:rPr>
        <w:t xml:space="preserve"> безпеки</w:t>
      </w:r>
      <w:r w:rsidR="00B470CA" w:rsidRPr="008B3C9F">
        <w:rPr>
          <w:b/>
        </w:rPr>
        <w:t xml:space="preserve"> та аудиту</w:t>
      </w:r>
      <w:r w:rsidRPr="008B3C9F">
        <w:rPr>
          <w:b/>
        </w:rPr>
        <w:t>, адміністратор</w:t>
      </w:r>
      <w:r w:rsidR="00274090" w:rsidRPr="008B3C9F">
        <w:rPr>
          <w:b/>
        </w:rPr>
        <w:t>и</w:t>
      </w:r>
      <w:r w:rsidRPr="008B3C9F">
        <w:rPr>
          <w:b/>
        </w:rPr>
        <w:t xml:space="preserve"> реєстрації, системн</w:t>
      </w:r>
      <w:r w:rsidR="00274090" w:rsidRPr="008B3C9F">
        <w:rPr>
          <w:b/>
        </w:rPr>
        <w:t>ий</w:t>
      </w:r>
      <w:r w:rsidRPr="008B3C9F">
        <w:rPr>
          <w:b/>
        </w:rPr>
        <w:t xml:space="preserve"> адміністратор, чергов</w:t>
      </w:r>
      <w:r w:rsidR="00274090" w:rsidRPr="008B3C9F">
        <w:rPr>
          <w:b/>
        </w:rPr>
        <w:t>і</w:t>
      </w:r>
      <w:r w:rsidRPr="008B3C9F">
        <w:rPr>
          <w:b/>
        </w:rPr>
        <w:t xml:space="preserve"> адміністратор</w:t>
      </w:r>
      <w:r w:rsidR="00274090" w:rsidRPr="008B3C9F">
        <w:rPr>
          <w:b/>
        </w:rPr>
        <w:t>и</w:t>
      </w:r>
      <w:r w:rsidRPr="008B3C9F">
        <w:rPr>
          <w:b/>
        </w:rPr>
        <w:t xml:space="preserve"> реєстрації)</w:t>
      </w:r>
      <w:r w:rsidR="00274090" w:rsidRPr="008B3C9F">
        <w:rPr>
          <w:b/>
        </w:rPr>
        <w:t>:</w:t>
      </w:r>
    </w:p>
    <w:p w14:paraId="24E175F3" w14:textId="4A13E88B" w:rsidR="00274090" w:rsidRPr="005B21BC" w:rsidRDefault="00274090" w:rsidP="00FD1063">
      <w:pPr>
        <w:pStyle w:val="2"/>
        <w:widowControl w:val="0"/>
        <w:numPr>
          <w:ilvl w:val="0"/>
          <w:numId w:val="36"/>
        </w:numPr>
        <w:tabs>
          <w:tab w:val="left" w:pos="1276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1BC">
        <w:rPr>
          <w:rFonts w:ascii="Times New Roman" w:hAnsi="Times New Roman"/>
          <w:sz w:val="28"/>
          <w:szCs w:val="28"/>
          <w:lang w:val="uk-UA"/>
        </w:rPr>
        <w:t>зберіга</w:t>
      </w:r>
      <w:r w:rsidR="0029722E" w:rsidRPr="005B21BC">
        <w:rPr>
          <w:rFonts w:ascii="Times New Roman" w:hAnsi="Times New Roman"/>
          <w:sz w:val="28"/>
          <w:szCs w:val="28"/>
          <w:lang w:val="uk-UA"/>
        </w:rPr>
        <w:t>ють</w:t>
      </w:r>
      <w:r w:rsidRPr="005B21BC">
        <w:rPr>
          <w:rFonts w:ascii="Times New Roman" w:hAnsi="Times New Roman"/>
          <w:sz w:val="28"/>
          <w:szCs w:val="28"/>
          <w:lang w:val="uk-UA"/>
        </w:rPr>
        <w:t xml:space="preserve"> конфіденційні відомості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5B21B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B470CA">
        <w:rPr>
          <w:rFonts w:ascii="Times New Roman" w:hAnsi="Times New Roman"/>
          <w:sz w:val="28"/>
          <w:szCs w:val="28"/>
          <w:lang w:val="uk-UA"/>
        </w:rPr>
        <w:t xml:space="preserve">Офісу </w:t>
      </w:r>
      <w:r w:rsidRPr="005B21BC">
        <w:rPr>
          <w:rFonts w:ascii="Times New Roman" w:hAnsi="Times New Roman"/>
          <w:sz w:val="28"/>
          <w:szCs w:val="28"/>
          <w:lang w:val="uk-UA"/>
        </w:rPr>
        <w:t>Генерально</w:t>
      </w:r>
      <w:r w:rsidR="00B470CA">
        <w:rPr>
          <w:rFonts w:ascii="Times New Roman" w:hAnsi="Times New Roman"/>
          <w:sz w:val="28"/>
          <w:szCs w:val="28"/>
          <w:lang w:val="uk-UA"/>
        </w:rPr>
        <w:t>го</w:t>
      </w:r>
      <w:r w:rsidRPr="005B21BC">
        <w:rPr>
          <w:rFonts w:ascii="Times New Roman" w:hAnsi="Times New Roman"/>
          <w:sz w:val="28"/>
          <w:szCs w:val="28"/>
          <w:lang w:val="uk-UA"/>
        </w:rPr>
        <w:t xml:space="preserve"> прокур</w:t>
      </w:r>
      <w:r w:rsidR="00B470CA">
        <w:rPr>
          <w:rFonts w:ascii="Times New Roman" w:hAnsi="Times New Roman"/>
          <w:sz w:val="28"/>
          <w:szCs w:val="28"/>
          <w:lang w:val="uk-UA"/>
        </w:rPr>
        <w:t>ор</w:t>
      </w:r>
      <w:r w:rsidRPr="005B21BC">
        <w:rPr>
          <w:rFonts w:ascii="Times New Roman" w:hAnsi="Times New Roman"/>
          <w:sz w:val="28"/>
          <w:szCs w:val="28"/>
          <w:lang w:val="uk-UA"/>
        </w:rPr>
        <w:t xml:space="preserve">а; </w:t>
      </w:r>
    </w:p>
    <w:p w14:paraId="7876B8AD" w14:textId="6BA580CE" w:rsidR="0029722E" w:rsidRPr="005B21BC" w:rsidRDefault="0029722E" w:rsidP="00826A54">
      <w:pPr>
        <w:pStyle w:val="2"/>
        <w:widowControl w:val="0"/>
        <w:numPr>
          <w:ilvl w:val="0"/>
          <w:numId w:val="36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1BC">
        <w:rPr>
          <w:rFonts w:ascii="Times New Roman" w:hAnsi="Times New Roman"/>
          <w:sz w:val="28"/>
          <w:szCs w:val="28"/>
          <w:lang w:val="uk-UA"/>
        </w:rPr>
        <w:t xml:space="preserve">негайно доповідають про факти спроб несанкціонованого доступу до інформації, що обробляється в ІТС </w:t>
      </w:r>
      <w:r w:rsidR="004739E4">
        <w:rPr>
          <w:rFonts w:ascii="Times New Roman" w:hAnsi="Times New Roman"/>
          <w:sz w:val="28"/>
          <w:szCs w:val="28"/>
          <w:lang w:val="uk-UA"/>
        </w:rPr>
        <w:t>КНЕДП</w:t>
      </w:r>
      <w:r w:rsidRPr="005B21B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7D97B709" w14:textId="7EEE042A" w:rsidR="00274090" w:rsidRPr="00826A54" w:rsidRDefault="00274090" w:rsidP="00FD1063">
      <w:pPr>
        <w:pStyle w:val="2"/>
        <w:widowControl w:val="0"/>
        <w:numPr>
          <w:ilvl w:val="0"/>
          <w:numId w:val="36"/>
        </w:numPr>
        <w:tabs>
          <w:tab w:val="left" w:pos="1276"/>
        </w:tabs>
        <w:spacing w:before="120" w:after="480"/>
        <w:ind w:left="0" w:firstLine="709"/>
        <w:jc w:val="both"/>
        <w:rPr>
          <w:lang w:val="uk-UA"/>
        </w:rPr>
      </w:pPr>
      <w:r w:rsidRPr="005B21BC">
        <w:rPr>
          <w:rFonts w:ascii="Times New Roman" w:hAnsi="Times New Roman"/>
          <w:sz w:val="28"/>
          <w:szCs w:val="28"/>
          <w:lang w:val="uk-UA"/>
        </w:rPr>
        <w:t>дотриму</w:t>
      </w:r>
      <w:r w:rsidR="0029722E" w:rsidRPr="005B21BC">
        <w:rPr>
          <w:rFonts w:ascii="Times New Roman" w:hAnsi="Times New Roman"/>
          <w:sz w:val="28"/>
          <w:szCs w:val="28"/>
          <w:lang w:val="uk-UA"/>
        </w:rPr>
        <w:t>ються</w:t>
      </w:r>
      <w:r w:rsidRPr="005B21BC">
        <w:rPr>
          <w:rFonts w:ascii="Times New Roman" w:hAnsi="Times New Roman"/>
          <w:sz w:val="28"/>
          <w:szCs w:val="28"/>
          <w:lang w:val="uk-UA"/>
        </w:rPr>
        <w:t xml:space="preserve"> правил безпеки під час експлуатації персональних електронн</w:t>
      </w:r>
      <w:r w:rsidR="006F52B9">
        <w:rPr>
          <w:rFonts w:ascii="Times New Roman" w:hAnsi="Times New Roman"/>
          <w:sz w:val="28"/>
          <w:szCs w:val="28"/>
          <w:lang w:val="uk-UA"/>
        </w:rPr>
        <w:t>о-</w:t>
      </w:r>
      <w:r w:rsidRPr="005B21BC">
        <w:rPr>
          <w:rFonts w:ascii="Times New Roman" w:hAnsi="Times New Roman"/>
          <w:sz w:val="28"/>
          <w:szCs w:val="28"/>
          <w:lang w:val="uk-UA"/>
        </w:rPr>
        <w:t>обчислювальних</w:t>
      </w:r>
      <w:r w:rsidRPr="00835C97">
        <w:rPr>
          <w:rFonts w:ascii="Times New Roman" w:hAnsi="Times New Roman"/>
          <w:sz w:val="28"/>
          <w:szCs w:val="28"/>
          <w:lang w:val="uk-UA"/>
        </w:rPr>
        <w:t xml:space="preserve"> машин (ПЕОМ) та електрообладнання</w:t>
      </w:r>
      <w:r w:rsidR="00D50E29" w:rsidRPr="00835C97">
        <w:rPr>
          <w:rFonts w:ascii="Times New Roman" w:hAnsi="Times New Roman"/>
          <w:sz w:val="28"/>
          <w:szCs w:val="28"/>
          <w:lang w:val="uk-UA"/>
        </w:rPr>
        <w:t>.</w:t>
      </w:r>
    </w:p>
    <w:p w14:paraId="4055CD94" w14:textId="3144D77C" w:rsidR="00AB5554" w:rsidRPr="00DF5F8A" w:rsidRDefault="00AB5554" w:rsidP="00DF5F8A">
      <w:pPr>
        <w:pStyle w:val="a"/>
        <w:numPr>
          <w:ilvl w:val="0"/>
          <w:numId w:val="34"/>
        </w:numPr>
        <w:ind w:left="0" w:firstLine="709"/>
        <w:rPr>
          <w:b/>
        </w:rPr>
      </w:pPr>
      <w:bookmarkStart w:id="32" w:name="_Toc209189543"/>
      <w:bookmarkStart w:id="33" w:name="_Toc526771761"/>
      <w:r w:rsidRPr="00DF5F8A">
        <w:rPr>
          <w:b/>
        </w:rPr>
        <w:lastRenderedPageBreak/>
        <w:t xml:space="preserve">Відповідальність </w:t>
      </w:r>
      <w:r w:rsidR="00FD2672" w:rsidRPr="00DF5F8A">
        <w:rPr>
          <w:b/>
        </w:rPr>
        <w:t xml:space="preserve">посадових осіб </w:t>
      </w:r>
      <w:bookmarkEnd w:id="32"/>
      <w:bookmarkEnd w:id="33"/>
      <w:r w:rsidR="004739E4" w:rsidRPr="00DF5F8A">
        <w:rPr>
          <w:b/>
        </w:rPr>
        <w:t>КНЕДП</w:t>
      </w:r>
    </w:p>
    <w:p w14:paraId="5912E444" w14:textId="1F05A229" w:rsidR="00826A54" w:rsidRPr="00826A54" w:rsidRDefault="001B04AA" w:rsidP="00027260">
      <w:pPr>
        <w:pStyle w:val="a"/>
        <w:numPr>
          <w:ilvl w:val="1"/>
          <w:numId w:val="26"/>
        </w:numPr>
        <w:ind w:left="0" w:firstLine="720"/>
        <w:rPr>
          <w:rStyle w:val="a7"/>
          <w:bCs/>
        </w:rPr>
      </w:pPr>
      <w:r w:rsidRPr="00835C97">
        <w:rPr>
          <w:rStyle w:val="a7"/>
        </w:rPr>
        <w:t xml:space="preserve">Керівник </w:t>
      </w:r>
      <w:r w:rsidR="004739E4">
        <w:rPr>
          <w:rStyle w:val="a7"/>
        </w:rPr>
        <w:t>КНЕДП</w:t>
      </w:r>
      <w:r w:rsidRPr="00835C97">
        <w:rPr>
          <w:rStyle w:val="a7"/>
        </w:rPr>
        <w:t xml:space="preserve"> відповідає за належну організацію роботи з виконання покладених на </w:t>
      </w:r>
      <w:r w:rsidR="004739E4">
        <w:rPr>
          <w:rStyle w:val="a7"/>
        </w:rPr>
        <w:t>КНЕДП</w:t>
      </w:r>
      <w:r w:rsidRPr="00835C97">
        <w:rPr>
          <w:rStyle w:val="a7"/>
        </w:rPr>
        <w:t xml:space="preserve"> завдань.</w:t>
      </w:r>
    </w:p>
    <w:p w14:paraId="791186CE" w14:textId="250F5B30" w:rsidR="001B04AA" w:rsidRPr="00826A54" w:rsidRDefault="001B04AA" w:rsidP="00027260">
      <w:pPr>
        <w:pStyle w:val="a"/>
        <w:numPr>
          <w:ilvl w:val="1"/>
          <w:numId w:val="26"/>
        </w:numPr>
        <w:ind w:left="0" w:firstLine="720"/>
      </w:pPr>
      <w:r w:rsidRPr="00826A54">
        <w:t xml:space="preserve">Заступник керівника </w:t>
      </w:r>
      <w:r w:rsidR="004739E4">
        <w:t>КНЕДП</w:t>
      </w:r>
      <w:r w:rsidRPr="00826A54">
        <w:t xml:space="preserve"> – адміністратор сертифікації </w:t>
      </w:r>
      <w:r w:rsidR="004739E4">
        <w:t>КНЕДП</w:t>
      </w:r>
      <w:r w:rsidRPr="00826A54">
        <w:t>, адміністратор</w:t>
      </w:r>
      <w:r w:rsidR="00B468DD">
        <w:t>и</w:t>
      </w:r>
      <w:r w:rsidRPr="00826A54">
        <w:t xml:space="preserve"> безпеки </w:t>
      </w:r>
      <w:r w:rsidR="00B470CA" w:rsidRPr="00826A54">
        <w:t xml:space="preserve">та аудиту </w:t>
      </w:r>
      <w:r w:rsidR="004739E4">
        <w:t>КНЕДП</w:t>
      </w:r>
      <w:r w:rsidRPr="00826A54">
        <w:t xml:space="preserve">, адміністратори реєстрації </w:t>
      </w:r>
      <w:r w:rsidR="004739E4">
        <w:t>КНЕДП</w:t>
      </w:r>
      <w:r w:rsidRPr="00826A54">
        <w:t xml:space="preserve">, системний адміністратор </w:t>
      </w:r>
      <w:r w:rsidR="004739E4">
        <w:t>КНЕДП</w:t>
      </w:r>
      <w:r w:rsidRPr="00826A54">
        <w:t xml:space="preserve">, чергові адміністратори реєстрації </w:t>
      </w:r>
      <w:r w:rsidR="004739E4">
        <w:t>КНЕДП</w:t>
      </w:r>
      <w:r w:rsidRPr="00826A54">
        <w:t xml:space="preserve"> </w:t>
      </w:r>
      <w:r w:rsidR="002D7909" w:rsidRPr="00826A54">
        <w:rPr>
          <w:rStyle w:val="a7"/>
        </w:rPr>
        <w:t xml:space="preserve">відповідають за належне виконання своїх функціональних обов’язків, своєчасне та якісне виконання доручень керівництва </w:t>
      </w:r>
      <w:r w:rsidR="00FE4089" w:rsidRPr="00826A54">
        <w:rPr>
          <w:rStyle w:val="a7"/>
        </w:rPr>
        <w:t xml:space="preserve">Офісу </w:t>
      </w:r>
      <w:r w:rsidR="002D7909" w:rsidRPr="00826A54">
        <w:rPr>
          <w:rStyle w:val="a7"/>
        </w:rPr>
        <w:t>Генерально</w:t>
      </w:r>
      <w:r w:rsidR="00FE4089" w:rsidRPr="00826A54">
        <w:rPr>
          <w:rStyle w:val="a7"/>
        </w:rPr>
        <w:t>го</w:t>
      </w:r>
      <w:r w:rsidR="002D7909" w:rsidRPr="00826A54">
        <w:rPr>
          <w:rStyle w:val="a7"/>
        </w:rPr>
        <w:t xml:space="preserve"> прокур</w:t>
      </w:r>
      <w:r w:rsidR="00FE4089" w:rsidRPr="00826A54">
        <w:rPr>
          <w:rStyle w:val="a7"/>
        </w:rPr>
        <w:t>ор</w:t>
      </w:r>
      <w:r w:rsidR="002D7909" w:rsidRPr="00826A54">
        <w:rPr>
          <w:rStyle w:val="a7"/>
        </w:rPr>
        <w:t xml:space="preserve">а та </w:t>
      </w:r>
      <w:r w:rsidR="004739E4">
        <w:rPr>
          <w:rStyle w:val="a7"/>
        </w:rPr>
        <w:t>КНЕДП</w:t>
      </w:r>
      <w:r w:rsidR="002D7909" w:rsidRPr="00826A54">
        <w:rPr>
          <w:rStyle w:val="a7"/>
        </w:rPr>
        <w:t>.</w:t>
      </w:r>
    </w:p>
    <w:p w14:paraId="306D8133" w14:textId="4E41D565" w:rsidR="002D7909" w:rsidRPr="00BF7F97" w:rsidRDefault="0011514C" w:rsidP="00027260">
      <w:pPr>
        <w:pStyle w:val="a"/>
        <w:numPr>
          <w:ilvl w:val="1"/>
          <w:numId w:val="26"/>
        </w:numPr>
        <w:ind w:left="0" w:firstLine="720"/>
      </w:pPr>
      <w:r w:rsidRPr="00BF7F97">
        <w:rPr>
          <w:rStyle w:val="a7"/>
        </w:rPr>
        <w:t xml:space="preserve">Працівники </w:t>
      </w:r>
      <w:r w:rsidR="00B470CA">
        <w:rPr>
          <w:rStyle w:val="a7"/>
        </w:rPr>
        <w:t xml:space="preserve">Офісу </w:t>
      </w:r>
      <w:r w:rsidRPr="00BF7F97">
        <w:rPr>
          <w:rStyle w:val="a7"/>
        </w:rPr>
        <w:t>Генерально</w:t>
      </w:r>
      <w:r w:rsidR="00B470CA">
        <w:rPr>
          <w:rStyle w:val="a7"/>
        </w:rPr>
        <w:t>го</w:t>
      </w:r>
      <w:r w:rsidRPr="00BF7F97">
        <w:rPr>
          <w:rStyle w:val="a7"/>
        </w:rPr>
        <w:t xml:space="preserve"> прокур</w:t>
      </w:r>
      <w:r w:rsidR="00B470CA">
        <w:rPr>
          <w:rStyle w:val="a7"/>
        </w:rPr>
        <w:t>ор</w:t>
      </w:r>
      <w:r w:rsidRPr="00BF7F97">
        <w:rPr>
          <w:rStyle w:val="a7"/>
        </w:rPr>
        <w:t>а, на я</w:t>
      </w:r>
      <w:r w:rsidR="009F1CDB">
        <w:rPr>
          <w:rStyle w:val="a7"/>
        </w:rPr>
        <w:t>ких покладено виконання функці</w:t>
      </w:r>
      <w:r w:rsidR="00027260">
        <w:rPr>
          <w:rStyle w:val="a7"/>
        </w:rPr>
        <w:t>й</w:t>
      </w:r>
      <w:r w:rsidR="009F1CDB">
        <w:rPr>
          <w:rStyle w:val="a7"/>
        </w:rPr>
        <w:t xml:space="preserve"> </w:t>
      </w:r>
      <w:r w:rsidRPr="00F657B3">
        <w:rPr>
          <w:rStyle w:val="a7"/>
        </w:rPr>
        <w:t>п</w:t>
      </w:r>
      <w:r w:rsidR="002D7909" w:rsidRPr="00F657B3">
        <w:rPr>
          <w:rStyle w:val="a7"/>
        </w:rPr>
        <w:t>осадов</w:t>
      </w:r>
      <w:r w:rsidRPr="00F657B3">
        <w:rPr>
          <w:rStyle w:val="a7"/>
        </w:rPr>
        <w:t>их</w:t>
      </w:r>
      <w:r w:rsidR="002D7909" w:rsidRPr="00F657B3">
        <w:rPr>
          <w:rStyle w:val="a7"/>
        </w:rPr>
        <w:t xml:space="preserve"> ос</w:t>
      </w:r>
      <w:r w:rsidRPr="00F657B3">
        <w:rPr>
          <w:rStyle w:val="a7"/>
        </w:rPr>
        <w:t>і</w:t>
      </w:r>
      <w:r w:rsidR="002D7909" w:rsidRPr="00F657B3">
        <w:rPr>
          <w:rStyle w:val="a7"/>
        </w:rPr>
        <w:t>б</w:t>
      </w:r>
      <w:r w:rsidR="002D7909" w:rsidRPr="00BF7F97">
        <w:rPr>
          <w:rStyle w:val="a7"/>
        </w:rPr>
        <w:t xml:space="preserve"> </w:t>
      </w:r>
      <w:r w:rsidR="004739E4">
        <w:rPr>
          <w:rStyle w:val="a7"/>
        </w:rPr>
        <w:t>КНЕДП</w:t>
      </w:r>
      <w:r w:rsidR="00B25573" w:rsidRPr="00BF7F97">
        <w:rPr>
          <w:rStyle w:val="a7"/>
        </w:rPr>
        <w:t>,</w:t>
      </w:r>
      <w:r w:rsidR="002D7909" w:rsidRPr="00BF7F97">
        <w:rPr>
          <w:rStyle w:val="a7"/>
        </w:rPr>
        <w:t xml:space="preserve"> несуть відповідальність за порушення</w:t>
      </w:r>
      <w:r w:rsidR="005A6992" w:rsidRPr="005A6992">
        <w:rPr>
          <w:rStyle w:val="5"/>
          <w:rFonts w:ascii="Times New Roman" w:hAnsi="Times New Roman"/>
          <w:sz w:val="28"/>
          <w:szCs w:val="28"/>
        </w:rPr>
        <w:t xml:space="preserve"> </w:t>
      </w:r>
      <w:r w:rsidR="00F657B3">
        <w:rPr>
          <w:rStyle w:val="5"/>
          <w:rFonts w:ascii="Times New Roman" w:hAnsi="Times New Roman"/>
          <w:sz w:val="28"/>
          <w:szCs w:val="28"/>
        </w:rPr>
        <w:t>посадових обов’язків,</w:t>
      </w:r>
      <w:r w:rsidR="005A6992" w:rsidRPr="00BF7F97">
        <w:t xml:space="preserve"> </w:t>
      </w:r>
      <w:r w:rsidR="00C43F20" w:rsidRPr="00BF7F97">
        <w:t xml:space="preserve">службової та трудової дисципліни, а також в інших випадках </w:t>
      </w:r>
      <w:r w:rsidRPr="00BF7F97">
        <w:t xml:space="preserve">відповідно до </w:t>
      </w:r>
      <w:r w:rsidR="00C43F20" w:rsidRPr="00BF7F97">
        <w:t>Закон</w:t>
      </w:r>
      <w:r w:rsidRPr="00BF7F97">
        <w:t>ів</w:t>
      </w:r>
      <w:r w:rsidR="00C43F20" w:rsidRPr="00BF7F97">
        <w:t xml:space="preserve"> України «Про прокуратуру», «Про державну службу», «Про запобігання корупції», «Про електронн</w:t>
      </w:r>
      <w:r w:rsidR="00B470CA">
        <w:t>і</w:t>
      </w:r>
      <w:r w:rsidR="00C43F20" w:rsidRPr="00BF7F97">
        <w:t xml:space="preserve"> </w:t>
      </w:r>
      <w:r w:rsidR="00B470CA">
        <w:t>довірчі послуги</w:t>
      </w:r>
      <w:r w:rsidR="00C43F20" w:rsidRPr="00BF7F97">
        <w:t>», «Про захист персональних даних», законодавств</w:t>
      </w:r>
      <w:r w:rsidRPr="00BF7F97">
        <w:t>а</w:t>
      </w:r>
      <w:r w:rsidR="00C43F20" w:rsidRPr="00BF7F97">
        <w:t xml:space="preserve"> </w:t>
      </w:r>
      <w:r w:rsidR="002D7909" w:rsidRPr="00BF7F97">
        <w:rPr>
          <w:rStyle w:val="a7"/>
        </w:rPr>
        <w:t>про працю та електронн</w:t>
      </w:r>
      <w:r w:rsidR="00FE4089">
        <w:rPr>
          <w:rStyle w:val="a7"/>
        </w:rPr>
        <w:t>і довірчі послуги</w:t>
      </w:r>
      <w:r w:rsidR="002D7909" w:rsidRPr="00BF7F97">
        <w:rPr>
          <w:rStyle w:val="a7"/>
        </w:rPr>
        <w:t>.</w:t>
      </w:r>
    </w:p>
    <w:p w14:paraId="74025ECF" w14:textId="77777777" w:rsidR="00F17125" w:rsidRDefault="00F17125" w:rsidP="00826A54">
      <w:pPr>
        <w:pStyle w:val="2"/>
        <w:widowControl w:val="0"/>
        <w:tabs>
          <w:tab w:val="left" w:pos="709"/>
        </w:tabs>
        <w:spacing w:before="120"/>
        <w:jc w:val="both"/>
        <w:rPr>
          <w:lang w:val="uk-UA"/>
        </w:rPr>
      </w:pPr>
    </w:p>
    <w:p w14:paraId="19FC30E0" w14:textId="5AD8F96F" w:rsidR="008D5EB7" w:rsidRDefault="00F657B3" w:rsidP="00A8117A">
      <w:pPr>
        <w:tabs>
          <w:tab w:val="left" w:pos="6513"/>
        </w:tabs>
        <w:ind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A8117A" w:rsidRPr="00A8117A">
        <w:rPr>
          <w:rFonts w:ascii="Times New Roman" w:hAnsi="Times New Roman"/>
          <w:b/>
          <w:sz w:val="28"/>
          <w:szCs w:val="28"/>
          <w:lang w:val="uk-UA"/>
        </w:rPr>
        <w:t xml:space="preserve">ачальник Департаменту </w:t>
      </w:r>
    </w:p>
    <w:p w14:paraId="7AEBB6A5" w14:textId="4720B0EB" w:rsidR="008D5EB7" w:rsidRPr="00A8117A" w:rsidRDefault="008D5EB7" w:rsidP="001562A9">
      <w:pPr>
        <w:tabs>
          <w:tab w:val="left" w:pos="6513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A8117A" w:rsidRPr="00A8117A">
        <w:rPr>
          <w:rFonts w:ascii="Times New Roman" w:hAnsi="Times New Roman"/>
          <w:b/>
          <w:sz w:val="28"/>
          <w:szCs w:val="28"/>
          <w:lang w:val="uk-UA"/>
        </w:rPr>
        <w:t>нформаційних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8117A" w:rsidRPr="00A8117A">
        <w:rPr>
          <w:rFonts w:ascii="Times New Roman" w:hAnsi="Times New Roman"/>
          <w:b/>
          <w:sz w:val="28"/>
          <w:szCs w:val="28"/>
          <w:lang w:val="uk-UA"/>
        </w:rPr>
        <w:t>технологій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  <w:r w:rsidR="00F657B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F657B3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F657B3">
        <w:rPr>
          <w:rFonts w:ascii="Times New Roman" w:hAnsi="Times New Roman"/>
          <w:b/>
          <w:sz w:val="28"/>
          <w:szCs w:val="28"/>
          <w:lang w:val="uk-UA"/>
        </w:rPr>
        <w:t>Атерлей</w:t>
      </w:r>
      <w:proofErr w:type="spellEnd"/>
    </w:p>
    <w:p w14:paraId="3FCADDC4" w14:textId="77777777" w:rsidR="00A8117A" w:rsidRPr="00A8117A" w:rsidRDefault="00A8117A" w:rsidP="00A8117A">
      <w:pPr>
        <w:tabs>
          <w:tab w:val="left" w:pos="6513"/>
        </w:tabs>
        <w:ind w:right="-143"/>
        <w:rPr>
          <w:rFonts w:ascii="Times New Roman" w:hAnsi="Times New Roman"/>
          <w:b/>
          <w:sz w:val="28"/>
          <w:szCs w:val="28"/>
          <w:lang w:val="uk-UA"/>
        </w:rPr>
      </w:pPr>
    </w:p>
    <w:sectPr w:rsidR="00A8117A" w:rsidRPr="00A8117A" w:rsidSect="005B2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F90ED" w14:textId="77777777" w:rsidR="00340E2B" w:rsidRDefault="00340E2B" w:rsidP="0000090D">
      <w:r>
        <w:separator/>
      </w:r>
    </w:p>
  </w:endnote>
  <w:endnote w:type="continuationSeparator" w:id="0">
    <w:p w14:paraId="6C4A88F8" w14:textId="77777777" w:rsidR="00340E2B" w:rsidRDefault="00340E2B" w:rsidP="0000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98C51" w14:textId="77777777" w:rsidR="005E3C15" w:rsidRDefault="005E3C1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86CB3" w14:textId="77777777" w:rsidR="005E3C15" w:rsidRDefault="005E3C1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54815" w14:textId="77777777" w:rsidR="005E3C15" w:rsidRDefault="005E3C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BDEB7" w14:textId="77777777" w:rsidR="00340E2B" w:rsidRDefault="00340E2B" w:rsidP="0000090D">
      <w:r>
        <w:separator/>
      </w:r>
    </w:p>
  </w:footnote>
  <w:footnote w:type="continuationSeparator" w:id="0">
    <w:p w14:paraId="59A62854" w14:textId="77777777" w:rsidR="00340E2B" w:rsidRDefault="00340E2B" w:rsidP="00000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E96A" w14:textId="77777777" w:rsidR="005E3C15" w:rsidRDefault="005E3C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842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50F48CC" w14:textId="0C24B474" w:rsidR="00B16E9B" w:rsidRPr="0000090D" w:rsidRDefault="00B16E9B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0090D">
          <w:rPr>
            <w:rFonts w:ascii="Times New Roman" w:hAnsi="Times New Roman"/>
            <w:sz w:val="28"/>
            <w:szCs w:val="28"/>
          </w:rPr>
          <w:fldChar w:fldCharType="begin"/>
        </w:r>
        <w:r w:rsidRPr="0000090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0090D">
          <w:rPr>
            <w:rFonts w:ascii="Times New Roman" w:hAnsi="Times New Roman"/>
            <w:sz w:val="28"/>
            <w:szCs w:val="28"/>
          </w:rPr>
          <w:fldChar w:fldCharType="separate"/>
        </w:r>
        <w:r w:rsidR="005E3C15" w:rsidRPr="005E3C15">
          <w:rPr>
            <w:rFonts w:ascii="Times New Roman" w:hAnsi="Times New Roman"/>
            <w:noProof/>
            <w:sz w:val="28"/>
            <w:szCs w:val="28"/>
            <w:lang w:val="uk-UA"/>
          </w:rPr>
          <w:t>2</w:t>
        </w:r>
        <w:r w:rsidRPr="0000090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FCD8" w14:textId="77777777" w:rsidR="005E3C15" w:rsidRDefault="005E3C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4190003"/>
    <w:lvl w:ilvl="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</w:abstractNum>
  <w:abstractNum w:abstractNumId="1">
    <w:nsid w:val="075865D2"/>
    <w:multiLevelType w:val="hybridMultilevel"/>
    <w:tmpl w:val="F482CE94"/>
    <w:lvl w:ilvl="0" w:tplc="0A188A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0371"/>
    <w:multiLevelType w:val="hybridMultilevel"/>
    <w:tmpl w:val="473E6534"/>
    <w:lvl w:ilvl="0" w:tplc="F26E263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275DB9"/>
    <w:multiLevelType w:val="hybridMultilevel"/>
    <w:tmpl w:val="3F60CF92"/>
    <w:lvl w:ilvl="0" w:tplc="04190003">
      <w:start w:val="1"/>
      <w:numFmt w:val="bullet"/>
      <w:lvlText w:val="­"/>
      <w:lvlJc w:val="left"/>
      <w:pPr>
        <w:ind w:left="1648" w:hanging="360"/>
      </w:pPr>
      <w:rPr>
        <w:rFonts w:ascii="Courier New" w:hAnsi="Courier New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1534246A"/>
    <w:multiLevelType w:val="multilevel"/>
    <w:tmpl w:val="1D68A43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C831ED"/>
    <w:multiLevelType w:val="hybridMultilevel"/>
    <w:tmpl w:val="3EB29C8A"/>
    <w:lvl w:ilvl="0" w:tplc="F26E263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8C3A10"/>
    <w:multiLevelType w:val="hybridMultilevel"/>
    <w:tmpl w:val="57AA792A"/>
    <w:lvl w:ilvl="0" w:tplc="F26E2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27A1"/>
    <w:multiLevelType w:val="hybridMultilevel"/>
    <w:tmpl w:val="82E88882"/>
    <w:lvl w:ilvl="0" w:tplc="04190003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7E5BD5"/>
    <w:multiLevelType w:val="hybridMultilevel"/>
    <w:tmpl w:val="A18C0E88"/>
    <w:lvl w:ilvl="0" w:tplc="04190003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72434"/>
    <w:multiLevelType w:val="hybridMultilevel"/>
    <w:tmpl w:val="A498EB34"/>
    <w:lvl w:ilvl="0" w:tplc="BF0477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E43B38"/>
    <w:multiLevelType w:val="hybridMultilevel"/>
    <w:tmpl w:val="406A77EE"/>
    <w:lvl w:ilvl="0" w:tplc="EE5C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932DC"/>
    <w:multiLevelType w:val="multilevel"/>
    <w:tmpl w:val="84EE3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F050F05"/>
    <w:multiLevelType w:val="hybridMultilevel"/>
    <w:tmpl w:val="76203014"/>
    <w:lvl w:ilvl="0" w:tplc="5E08E29E">
      <w:numFmt w:val="bullet"/>
      <w:lvlText w:val="-"/>
      <w:lvlJc w:val="left"/>
      <w:pPr>
        <w:ind w:left="1279" w:hanging="5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0045377"/>
    <w:multiLevelType w:val="hybridMultilevel"/>
    <w:tmpl w:val="DAC68044"/>
    <w:lvl w:ilvl="0" w:tplc="567C6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F4F98"/>
    <w:multiLevelType w:val="hybridMultilevel"/>
    <w:tmpl w:val="8A0EBCE0"/>
    <w:lvl w:ilvl="0" w:tplc="F26E2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834C6"/>
    <w:multiLevelType w:val="hybridMultilevel"/>
    <w:tmpl w:val="344EFF22"/>
    <w:lvl w:ilvl="0" w:tplc="04190003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BC0AC8"/>
    <w:multiLevelType w:val="hybridMultilevel"/>
    <w:tmpl w:val="ADBC810A"/>
    <w:lvl w:ilvl="0" w:tplc="F26E263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23291B"/>
    <w:multiLevelType w:val="hybridMultilevel"/>
    <w:tmpl w:val="296EACEA"/>
    <w:lvl w:ilvl="0" w:tplc="998C39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0403D"/>
    <w:multiLevelType w:val="hybridMultilevel"/>
    <w:tmpl w:val="31D651BC"/>
    <w:lvl w:ilvl="0" w:tplc="04190003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C24EEF"/>
    <w:multiLevelType w:val="hybridMultilevel"/>
    <w:tmpl w:val="A0DC838E"/>
    <w:lvl w:ilvl="0" w:tplc="04190003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8D3241"/>
    <w:multiLevelType w:val="hybridMultilevel"/>
    <w:tmpl w:val="288A84BA"/>
    <w:lvl w:ilvl="0" w:tplc="F26E263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9273DD"/>
    <w:multiLevelType w:val="hybridMultilevel"/>
    <w:tmpl w:val="603E7D8C"/>
    <w:lvl w:ilvl="0" w:tplc="04190003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83338F"/>
    <w:multiLevelType w:val="multilevel"/>
    <w:tmpl w:val="99E2FD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F1E00ED"/>
    <w:multiLevelType w:val="multilevel"/>
    <w:tmpl w:val="96B662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13F24EB"/>
    <w:multiLevelType w:val="hybridMultilevel"/>
    <w:tmpl w:val="B838D8C6"/>
    <w:lvl w:ilvl="0" w:tplc="D3FE4FC4">
      <w:start w:val="1"/>
      <w:numFmt w:val="decimal"/>
      <w:lvlText w:val="%1."/>
      <w:lvlJc w:val="left"/>
      <w:pPr>
        <w:ind w:left="1116" w:hanging="690"/>
      </w:pPr>
      <w:rPr>
        <w:rFonts w:ascii="Times New Roman" w:hAnsi="Times New Roman" w:cs="Times New Roman" w:hint="default"/>
        <w:b/>
        <w:strike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A511FA"/>
    <w:multiLevelType w:val="hybridMultilevel"/>
    <w:tmpl w:val="567AEAC8"/>
    <w:lvl w:ilvl="0" w:tplc="A1B65A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BA65BB"/>
    <w:multiLevelType w:val="multilevel"/>
    <w:tmpl w:val="84EE3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B9C320F"/>
    <w:multiLevelType w:val="hybridMultilevel"/>
    <w:tmpl w:val="77BE1998"/>
    <w:lvl w:ilvl="0" w:tplc="210C2682">
      <w:start w:val="1"/>
      <w:numFmt w:val="bullet"/>
      <w:pStyle w:val="a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E9F39D5"/>
    <w:multiLevelType w:val="hybridMultilevel"/>
    <w:tmpl w:val="92A420C0"/>
    <w:lvl w:ilvl="0" w:tplc="F00A3DF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D146F0"/>
    <w:multiLevelType w:val="hybridMultilevel"/>
    <w:tmpl w:val="627E0E58"/>
    <w:lvl w:ilvl="0" w:tplc="C1DC87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4A2120"/>
    <w:multiLevelType w:val="hybridMultilevel"/>
    <w:tmpl w:val="6D68ADD6"/>
    <w:lvl w:ilvl="0" w:tplc="04190003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506DC5"/>
    <w:multiLevelType w:val="hybridMultilevel"/>
    <w:tmpl w:val="6032BF74"/>
    <w:lvl w:ilvl="0" w:tplc="04190003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3449C4"/>
    <w:multiLevelType w:val="multilevel"/>
    <w:tmpl w:val="5B3C707C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A946FDA"/>
    <w:multiLevelType w:val="hybridMultilevel"/>
    <w:tmpl w:val="7DFA7FA4"/>
    <w:lvl w:ilvl="0" w:tplc="F26E263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0E2809"/>
    <w:multiLevelType w:val="hybridMultilevel"/>
    <w:tmpl w:val="3CD8B348"/>
    <w:lvl w:ilvl="0" w:tplc="F26E263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550167"/>
    <w:multiLevelType w:val="hybridMultilevel"/>
    <w:tmpl w:val="18A61218"/>
    <w:lvl w:ilvl="0" w:tplc="F26E2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A699C"/>
    <w:multiLevelType w:val="hybridMultilevel"/>
    <w:tmpl w:val="F9967370"/>
    <w:lvl w:ilvl="0" w:tplc="04190003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5"/>
  </w:num>
  <w:num w:numId="4">
    <w:abstractNumId w:val="4"/>
  </w:num>
  <w:num w:numId="5">
    <w:abstractNumId w:val="13"/>
  </w:num>
  <w:num w:numId="6">
    <w:abstractNumId w:val="7"/>
  </w:num>
  <w:num w:numId="7">
    <w:abstractNumId w:val="27"/>
  </w:num>
  <w:num w:numId="8">
    <w:abstractNumId w:val="10"/>
  </w:num>
  <w:num w:numId="9">
    <w:abstractNumId w:val="5"/>
  </w:num>
  <w:num w:numId="10">
    <w:abstractNumId w:val="22"/>
  </w:num>
  <w:num w:numId="11">
    <w:abstractNumId w:val="0"/>
  </w:num>
  <w:num w:numId="12">
    <w:abstractNumId w:val="6"/>
  </w:num>
  <w:num w:numId="13">
    <w:abstractNumId w:val="28"/>
  </w:num>
  <w:num w:numId="14">
    <w:abstractNumId w:val="14"/>
  </w:num>
  <w:num w:numId="15">
    <w:abstractNumId w:val="15"/>
  </w:num>
  <w:num w:numId="16">
    <w:abstractNumId w:val="29"/>
  </w:num>
  <w:num w:numId="17">
    <w:abstractNumId w:val="36"/>
  </w:num>
  <w:num w:numId="18">
    <w:abstractNumId w:val="16"/>
  </w:num>
  <w:num w:numId="19">
    <w:abstractNumId w:val="31"/>
  </w:num>
  <w:num w:numId="20">
    <w:abstractNumId w:val="19"/>
  </w:num>
  <w:num w:numId="21">
    <w:abstractNumId w:val="21"/>
  </w:num>
  <w:num w:numId="22">
    <w:abstractNumId w:val="2"/>
  </w:num>
  <w:num w:numId="23">
    <w:abstractNumId w:val="33"/>
  </w:num>
  <w:num w:numId="24">
    <w:abstractNumId w:val="30"/>
  </w:num>
  <w:num w:numId="25">
    <w:abstractNumId w:val="8"/>
  </w:num>
  <w:num w:numId="26">
    <w:abstractNumId w:val="11"/>
  </w:num>
  <w:num w:numId="27">
    <w:abstractNumId w:val="20"/>
  </w:num>
  <w:num w:numId="28">
    <w:abstractNumId w:val="35"/>
  </w:num>
  <w:num w:numId="29">
    <w:abstractNumId w:val="32"/>
  </w:num>
  <w:num w:numId="30">
    <w:abstractNumId w:val="26"/>
  </w:num>
  <w:num w:numId="31">
    <w:abstractNumId w:val="34"/>
  </w:num>
  <w:num w:numId="32">
    <w:abstractNumId w:val="2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3"/>
  </w:num>
  <w:num w:numId="36">
    <w:abstractNumId w:val="3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E9"/>
    <w:rsid w:val="0000090D"/>
    <w:rsid w:val="00007667"/>
    <w:rsid w:val="00012F9A"/>
    <w:rsid w:val="00027260"/>
    <w:rsid w:val="00036EE1"/>
    <w:rsid w:val="00044DAE"/>
    <w:rsid w:val="0004719A"/>
    <w:rsid w:val="00047663"/>
    <w:rsid w:val="000549A7"/>
    <w:rsid w:val="000566C9"/>
    <w:rsid w:val="00056AF2"/>
    <w:rsid w:val="00057342"/>
    <w:rsid w:val="00061366"/>
    <w:rsid w:val="000959AE"/>
    <w:rsid w:val="000B40EA"/>
    <w:rsid w:val="000B72A6"/>
    <w:rsid w:val="000D2CA5"/>
    <w:rsid w:val="000D552B"/>
    <w:rsid w:val="000E0749"/>
    <w:rsid w:val="000E16C6"/>
    <w:rsid w:val="00102C8B"/>
    <w:rsid w:val="00107A7E"/>
    <w:rsid w:val="0011514C"/>
    <w:rsid w:val="001173F5"/>
    <w:rsid w:val="0011775A"/>
    <w:rsid w:val="001201A0"/>
    <w:rsid w:val="001328EB"/>
    <w:rsid w:val="0014039C"/>
    <w:rsid w:val="001407AB"/>
    <w:rsid w:val="001562A9"/>
    <w:rsid w:val="0016769F"/>
    <w:rsid w:val="00183C43"/>
    <w:rsid w:val="001871F6"/>
    <w:rsid w:val="001B04AA"/>
    <w:rsid w:val="001C02F6"/>
    <w:rsid w:val="001C0972"/>
    <w:rsid w:val="001C0BE9"/>
    <w:rsid w:val="001C3BDA"/>
    <w:rsid w:val="001C6848"/>
    <w:rsid w:val="001C6D66"/>
    <w:rsid w:val="001D00B3"/>
    <w:rsid w:val="001D44A9"/>
    <w:rsid w:val="001D5AE3"/>
    <w:rsid w:val="001E1AD9"/>
    <w:rsid w:val="001E2D24"/>
    <w:rsid w:val="001F0ED6"/>
    <w:rsid w:val="001F14F4"/>
    <w:rsid w:val="00200403"/>
    <w:rsid w:val="00200EC3"/>
    <w:rsid w:val="00212692"/>
    <w:rsid w:val="0021749D"/>
    <w:rsid w:val="0023371D"/>
    <w:rsid w:val="0023465B"/>
    <w:rsid w:val="00240173"/>
    <w:rsid w:val="002407B5"/>
    <w:rsid w:val="00252D68"/>
    <w:rsid w:val="002567BF"/>
    <w:rsid w:val="002575D1"/>
    <w:rsid w:val="00264E2B"/>
    <w:rsid w:val="002651E4"/>
    <w:rsid w:val="00274090"/>
    <w:rsid w:val="00283F74"/>
    <w:rsid w:val="0029722E"/>
    <w:rsid w:val="002B630A"/>
    <w:rsid w:val="002D7909"/>
    <w:rsid w:val="002E5F0D"/>
    <w:rsid w:val="002F158F"/>
    <w:rsid w:val="002F78BA"/>
    <w:rsid w:val="00302874"/>
    <w:rsid w:val="003078BE"/>
    <w:rsid w:val="00311945"/>
    <w:rsid w:val="0031232C"/>
    <w:rsid w:val="003127E7"/>
    <w:rsid w:val="003405C0"/>
    <w:rsid w:val="00340E2B"/>
    <w:rsid w:val="00341FC1"/>
    <w:rsid w:val="00342E1D"/>
    <w:rsid w:val="00350996"/>
    <w:rsid w:val="0035235C"/>
    <w:rsid w:val="003524DA"/>
    <w:rsid w:val="00376BE2"/>
    <w:rsid w:val="00385ED6"/>
    <w:rsid w:val="003A06A4"/>
    <w:rsid w:val="003A162A"/>
    <w:rsid w:val="003A72F0"/>
    <w:rsid w:val="003B25EF"/>
    <w:rsid w:val="003D0719"/>
    <w:rsid w:val="003F0B64"/>
    <w:rsid w:val="003F28D2"/>
    <w:rsid w:val="00402B82"/>
    <w:rsid w:val="00411C98"/>
    <w:rsid w:val="004177B0"/>
    <w:rsid w:val="00417DF3"/>
    <w:rsid w:val="00426E1F"/>
    <w:rsid w:val="00437445"/>
    <w:rsid w:val="00437E69"/>
    <w:rsid w:val="00442920"/>
    <w:rsid w:val="00452F33"/>
    <w:rsid w:val="00456E1C"/>
    <w:rsid w:val="00462888"/>
    <w:rsid w:val="00466361"/>
    <w:rsid w:val="00470410"/>
    <w:rsid w:val="004739E4"/>
    <w:rsid w:val="0047686E"/>
    <w:rsid w:val="00476EB8"/>
    <w:rsid w:val="00482688"/>
    <w:rsid w:val="0049186D"/>
    <w:rsid w:val="004A0E80"/>
    <w:rsid w:val="004A21B7"/>
    <w:rsid w:val="004B0AEF"/>
    <w:rsid w:val="004B15B8"/>
    <w:rsid w:val="004B205B"/>
    <w:rsid w:val="004B5522"/>
    <w:rsid w:val="004B5740"/>
    <w:rsid w:val="004C159B"/>
    <w:rsid w:val="004C3B29"/>
    <w:rsid w:val="004C6B89"/>
    <w:rsid w:val="004D3D71"/>
    <w:rsid w:val="004F6053"/>
    <w:rsid w:val="00504463"/>
    <w:rsid w:val="0050569A"/>
    <w:rsid w:val="00507115"/>
    <w:rsid w:val="00543975"/>
    <w:rsid w:val="00560CCE"/>
    <w:rsid w:val="00581EB8"/>
    <w:rsid w:val="0058263A"/>
    <w:rsid w:val="005877A1"/>
    <w:rsid w:val="00591DDF"/>
    <w:rsid w:val="00592328"/>
    <w:rsid w:val="00596C11"/>
    <w:rsid w:val="0059759B"/>
    <w:rsid w:val="005A5059"/>
    <w:rsid w:val="005A5904"/>
    <w:rsid w:val="005A6992"/>
    <w:rsid w:val="005B21BC"/>
    <w:rsid w:val="005B3249"/>
    <w:rsid w:val="005B77D3"/>
    <w:rsid w:val="005C79DB"/>
    <w:rsid w:val="005D22D0"/>
    <w:rsid w:val="005D2302"/>
    <w:rsid w:val="005E3C15"/>
    <w:rsid w:val="00603D3E"/>
    <w:rsid w:val="00605E12"/>
    <w:rsid w:val="00611C4C"/>
    <w:rsid w:val="006338CD"/>
    <w:rsid w:val="00642F95"/>
    <w:rsid w:val="0064605F"/>
    <w:rsid w:val="00652055"/>
    <w:rsid w:val="0065448E"/>
    <w:rsid w:val="00665EBB"/>
    <w:rsid w:val="00671CB8"/>
    <w:rsid w:val="00672418"/>
    <w:rsid w:val="0067748D"/>
    <w:rsid w:val="00693E73"/>
    <w:rsid w:val="006A00D4"/>
    <w:rsid w:val="006A43BB"/>
    <w:rsid w:val="006B00E6"/>
    <w:rsid w:val="006B3658"/>
    <w:rsid w:val="006F3B30"/>
    <w:rsid w:val="006F52B9"/>
    <w:rsid w:val="0071334F"/>
    <w:rsid w:val="007174B0"/>
    <w:rsid w:val="007239B6"/>
    <w:rsid w:val="00725819"/>
    <w:rsid w:val="00737136"/>
    <w:rsid w:val="0073748D"/>
    <w:rsid w:val="00737DC7"/>
    <w:rsid w:val="0074750B"/>
    <w:rsid w:val="00752385"/>
    <w:rsid w:val="00763338"/>
    <w:rsid w:val="00764C9E"/>
    <w:rsid w:val="00771730"/>
    <w:rsid w:val="007810D7"/>
    <w:rsid w:val="0078462E"/>
    <w:rsid w:val="0078666B"/>
    <w:rsid w:val="007869A0"/>
    <w:rsid w:val="00787999"/>
    <w:rsid w:val="007902F6"/>
    <w:rsid w:val="007926F8"/>
    <w:rsid w:val="007961C1"/>
    <w:rsid w:val="00796FBA"/>
    <w:rsid w:val="007A5577"/>
    <w:rsid w:val="007C2514"/>
    <w:rsid w:val="007C5E27"/>
    <w:rsid w:val="007D3CD1"/>
    <w:rsid w:val="007D590F"/>
    <w:rsid w:val="007E0EBB"/>
    <w:rsid w:val="007E4713"/>
    <w:rsid w:val="007E79A0"/>
    <w:rsid w:val="007E7BE6"/>
    <w:rsid w:val="007F1ED6"/>
    <w:rsid w:val="007F58F4"/>
    <w:rsid w:val="00805B8C"/>
    <w:rsid w:val="0080740B"/>
    <w:rsid w:val="00826A54"/>
    <w:rsid w:val="00835C97"/>
    <w:rsid w:val="008373C1"/>
    <w:rsid w:val="00844DA4"/>
    <w:rsid w:val="008478EB"/>
    <w:rsid w:val="008500A8"/>
    <w:rsid w:val="00850FBB"/>
    <w:rsid w:val="00852296"/>
    <w:rsid w:val="00852386"/>
    <w:rsid w:val="008604B7"/>
    <w:rsid w:val="00861A5F"/>
    <w:rsid w:val="00880365"/>
    <w:rsid w:val="00883583"/>
    <w:rsid w:val="008865B8"/>
    <w:rsid w:val="008A4BBD"/>
    <w:rsid w:val="008A5A0E"/>
    <w:rsid w:val="008B15B2"/>
    <w:rsid w:val="008B3C9F"/>
    <w:rsid w:val="008B7CE9"/>
    <w:rsid w:val="008C4FF8"/>
    <w:rsid w:val="008D2BB8"/>
    <w:rsid w:val="008D5EB7"/>
    <w:rsid w:val="008D6A0F"/>
    <w:rsid w:val="008E2834"/>
    <w:rsid w:val="008E5803"/>
    <w:rsid w:val="008F39AD"/>
    <w:rsid w:val="00902AB8"/>
    <w:rsid w:val="0090318B"/>
    <w:rsid w:val="009039E4"/>
    <w:rsid w:val="00913448"/>
    <w:rsid w:val="00913C42"/>
    <w:rsid w:val="00916299"/>
    <w:rsid w:val="009173DB"/>
    <w:rsid w:val="0093338C"/>
    <w:rsid w:val="00954392"/>
    <w:rsid w:val="00965F97"/>
    <w:rsid w:val="00971546"/>
    <w:rsid w:val="00971E5F"/>
    <w:rsid w:val="009745EC"/>
    <w:rsid w:val="009A7C81"/>
    <w:rsid w:val="009C07FA"/>
    <w:rsid w:val="009C16C4"/>
    <w:rsid w:val="009C3EC3"/>
    <w:rsid w:val="009C402E"/>
    <w:rsid w:val="009D1F38"/>
    <w:rsid w:val="009E7C61"/>
    <w:rsid w:val="009F1CDB"/>
    <w:rsid w:val="009F7DEE"/>
    <w:rsid w:val="00A22F24"/>
    <w:rsid w:val="00A25868"/>
    <w:rsid w:val="00A27AB8"/>
    <w:rsid w:val="00A33C5A"/>
    <w:rsid w:val="00A35D25"/>
    <w:rsid w:val="00A4227F"/>
    <w:rsid w:val="00A667F7"/>
    <w:rsid w:val="00A8117A"/>
    <w:rsid w:val="00A82742"/>
    <w:rsid w:val="00AB0E91"/>
    <w:rsid w:val="00AB4782"/>
    <w:rsid w:val="00AB5554"/>
    <w:rsid w:val="00AC0E6C"/>
    <w:rsid w:val="00AC60EB"/>
    <w:rsid w:val="00AC78C4"/>
    <w:rsid w:val="00AD4485"/>
    <w:rsid w:val="00AD450F"/>
    <w:rsid w:val="00AD48E7"/>
    <w:rsid w:val="00AD7C6E"/>
    <w:rsid w:val="00AE1857"/>
    <w:rsid w:val="00AE7ADE"/>
    <w:rsid w:val="00AF1740"/>
    <w:rsid w:val="00B0419E"/>
    <w:rsid w:val="00B07BA0"/>
    <w:rsid w:val="00B11C80"/>
    <w:rsid w:val="00B16E9B"/>
    <w:rsid w:val="00B25573"/>
    <w:rsid w:val="00B26F6A"/>
    <w:rsid w:val="00B377FE"/>
    <w:rsid w:val="00B468DD"/>
    <w:rsid w:val="00B470CA"/>
    <w:rsid w:val="00B75231"/>
    <w:rsid w:val="00B80193"/>
    <w:rsid w:val="00B864A1"/>
    <w:rsid w:val="00B95D53"/>
    <w:rsid w:val="00BA53DE"/>
    <w:rsid w:val="00BB5C07"/>
    <w:rsid w:val="00BC3E86"/>
    <w:rsid w:val="00BC5865"/>
    <w:rsid w:val="00BC732C"/>
    <w:rsid w:val="00BD07EE"/>
    <w:rsid w:val="00BD0B64"/>
    <w:rsid w:val="00BE249F"/>
    <w:rsid w:val="00BE291A"/>
    <w:rsid w:val="00BE48ED"/>
    <w:rsid w:val="00BE647A"/>
    <w:rsid w:val="00BF332C"/>
    <w:rsid w:val="00BF7F97"/>
    <w:rsid w:val="00C0613B"/>
    <w:rsid w:val="00C07F4F"/>
    <w:rsid w:val="00C11FCC"/>
    <w:rsid w:val="00C13F0D"/>
    <w:rsid w:val="00C17E7B"/>
    <w:rsid w:val="00C22C5C"/>
    <w:rsid w:val="00C25486"/>
    <w:rsid w:val="00C338CF"/>
    <w:rsid w:val="00C36BDC"/>
    <w:rsid w:val="00C43F20"/>
    <w:rsid w:val="00C52D7A"/>
    <w:rsid w:val="00C579F4"/>
    <w:rsid w:val="00C60C85"/>
    <w:rsid w:val="00C63387"/>
    <w:rsid w:val="00C740B1"/>
    <w:rsid w:val="00C8589C"/>
    <w:rsid w:val="00C86963"/>
    <w:rsid w:val="00C92CE1"/>
    <w:rsid w:val="00CA0A1F"/>
    <w:rsid w:val="00CA190A"/>
    <w:rsid w:val="00CA3F83"/>
    <w:rsid w:val="00CA76AC"/>
    <w:rsid w:val="00CA7AE0"/>
    <w:rsid w:val="00CD2CA4"/>
    <w:rsid w:val="00CD39BE"/>
    <w:rsid w:val="00CD53DC"/>
    <w:rsid w:val="00CD6494"/>
    <w:rsid w:val="00CF3FFB"/>
    <w:rsid w:val="00CF40F6"/>
    <w:rsid w:val="00D50E29"/>
    <w:rsid w:val="00D5142E"/>
    <w:rsid w:val="00D55CF4"/>
    <w:rsid w:val="00D564F2"/>
    <w:rsid w:val="00D60856"/>
    <w:rsid w:val="00D64566"/>
    <w:rsid w:val="00D70F02"/>
    <w:rsid w:val="00D842FC"/>
    <w:rsid w:val="00D914B2"/>
    <w:rsid w:val="00D967EC"/>
    <w:rsid w:val="00DB36F7"/>
    <w:rsid w:val="00DB7AC3"/>
    <w:rsid w:val="00DC75D4"/>
    <w:rsid w:val="00DD3A40"/>
    <w:rsid w:val="00DD3C57"/>
    <w:rsid w:val="00DD3CA3"/>
    <w:rsid w:val="00DF3898"/>
    <w:rsid w:val="00DF5F8A"/>
    <w:rsid w:val="00E02EBC"/>
    <w:rsid w:val="00E061D4"/>
    <w:rsid w:val="00E06C51"/>
    <w:rsid w:val="00E10391"/>
    <w:rsid w:val="00E13665"/>
    <w:rsid w:val="00E426A1"/>
    <w:rsid w:val="00E5104E"/>
    <w:rsid w:val="00E56C32"/>
    <w:rsid w:val="00E6230C"/>
    <w:rsid w:val="00E717F8"/>
    <w:rsid w:val="00E8077A"/>
    <w:rsid w:val="00E824D4"/>
    <w:rsid w:val="00E8337C"/>
    <w:rsid w:val="00E851E8"/>
    <w:rsid w:val="00ED127C"/>
    <w:rsid w:val="00ED643B"/>
    <w:rsid w:val="00EE12A9"/>
    <w:rsid w:val="00EE6347"/>
    <w:rsid w:val="00F01AD1"/>
    <w:rsid w:val="00F06650"/>
    <w:rsid w:val="00F1468B"/>
    <w:rsid w:val="00F17125"/>
    <w:rsid w:val="00F31FF2"/>
    <w:rsid w:val="00F33807"/>
    <w:rsid w:val="00F33827"/>
    <w:rsid w:val="00F34173"/>
    <w:rsid w:val="00F41E4A"/>
    <w:rsid w:val="00F44339"/>
    <w:rsid w:val="00F445A8"/>
    <w:rsid w:val="00F47563"/>
    <w:rsid w:val="00F657B3"/>
    <w:rsid w:val="00F66B6B"/>
    <w:rsid w:val="00F730C1"/>
    <w:rsid w:val="00F74491"/>
    <w:rsid w:val="00F80686"/>
    <w:rsid w:val="00F908E9"/>
    <w:rsid w:val="00F930F4"/>
    <w:rsid w:val="00F931F9"/>
    <w:rsid w:val="00F958A9"/>
    <w:rsid w:val="00FA33D0"/>
    <w:rsid w:val="00FA3E2E"/>
    <w:rsid w:val="00FB0629"/>
    <w:rsid w:val="00FB64CD"/>
    <w:rsid w:val="00FB6B6B"/>
    <w:rsid w:val="00FC3BF1"/>
    <w:rsid w:val="00FC6492"/>
    <w:rsid w:val="00FC74D2"/>
    <w:rsid w:val="00FD1063"/>
    <w:rsid w:val="00FD2672"/>
    <w:rsid w:val="00FE3B8D"/>
    <w:rsid w:val="00FE4089"/>
    <w:rsid w:val="00FE685F"/>
    <w:rsid w:val="00FF414D"/>
    <w:rsid w:val="00FF458D"/>
    <w:rsid w:val="00FF46F0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F9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9DB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autoRedefine/>
    <w:qFormat/>
    <w:rsid w:val="005C79DB"/>
    <w:pPr>
      <w:spacing w:before="400" w:after="60"/>
    </w:pPr>
    <w:rPr>
      <w:rFonts w:ascii="Times New Roman" w:hAnsi="Times New Roman"/>
      <w:b/>
      <w:bCs/>
      <w:sz w:val="32"/>
      <w:szCs w:val="32"/>
      <w:lang w:val="uk-UA"/>
    </w:rPr>
  </w:style>
  <w:style w:type="character" w:customStyle="1" w:styleId="a5">
    <w:name w:val="Подзаголовок Знак"/>
    <w:basedOn w:val="a1"/>
    <w:link w:val="a4"/>
    <w:rsid w:val="005C79D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List Paragraph"/>
    <w:basedOn w:val="a0"/>
    <w:uiPriority w:val="34"/>
    <w:qFormat/>
    <w:rsid w:val="00350996"/>
    <w:pPr>
      <w:ind w:left="720"/>
      <w:contextualSpacing/>
    </w:pPr>
  </w:style>
  <w:style w:type="paragraph" w:styleId="a">
    <w:name w:val="Body Text"/>
    <w:basedOn w:val="a0"/>
    <w:link w:val="a7"/>
    <w:autoRedefine/>
    <w:rsid w:val="00CA0A1F"/>
    <w:pPr>
      <w:widowControl w:val="0"/>
      <w:numPr>
        <w:numId w:val="7"/>
      </w:numPr>
      <w:tabs>
        <w:tab w:val="left" w:pos="1276"/>
      </w:tabs>
      <w:spacing w:before="120" w:after="120"/>
      <w:jc w:val="both"/>
    </w:pPr>
    <w:rPr>
      <w:rFonts w:ascii="Times New Roman" w:hAnsi="Times New Roman"/>
      <w:bCs/>
      <w:sz w:val="28"/>
      <w:szCs w:val="28"/>
      <w:lang w:val="uk-UA"/>
    </w:rPr>
  </w:style>
  <w:style w:type="character" w:customStyle="1" w:styleId="a7">
    <w:name w:val="Основной текст Знак"/>
    <w:basedOn w:val="a1"/>
    <w:link w:val="a"/>
    <w:rsid w:val="00CA0A1F"/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List Bullet 2"/>
    <w:basedOn w:val="a0"/>
    <w:rsid w:val="008E2834"/>
  </w:style>
  <w:style w:type="paragraph" w:styleId="a8">
    <w:name w:val="header"/>
    <w:basedOn w:val="a0"/>
    <w:link w:val="a9"/>
    <w:uiPriority w:val="99"/>
    <w:unhideWhenUsed/>
    <w:rsid w:val="000009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0090D"/>
    <w:rPr>
      <w:rFonts w:ascii="Verdana" w:eastAsia="Times New Roman" w:hAnsi="Verdana" w:cs="Times New Roman"/>
      <w:sz w:val="20"/>
      <w:szCs w:val="24"/>
      <w:lang w:val="ru-RU"/>
    </w:rPr>
  </w:style>
  <w:style w:type="paragraph" w:styleId="aa">
    <w:name w:val="footer"/>
    <w:basedOn w:val="a0"/>
    <w:link w:val="ab"/>
    <w:uiPriority w:val="99"/>
    <w:unhideWhenUsed/>
    <w:rsid w:val="000009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0090D"/>
    <w:rPr>
      <w:rFonts w:ascii="Verdana" w:eastAsia="Times New Roman" w:hAnsi="Verdana" w:cs="Times New Roman"/>
      <w:sz w:val="20"/>
      <w:szCs w:val="24"/>
      <w:lang w:val="ru-RU"/>
    </w:rPr>
  </w:style>
  <w:style w:type="character" w:styleId="ac">
    <w:name w:val="Hyperlink"/>
    <w:semiHidden/>
    <w:unhideWhenUsed/>
    <w:rsid w:val="00BF332C"/>
    <w:rPr>
      <w:color w:val="0000FF"/>
      <w:u w:val="single"/>
    </w:rPr>
  </w:style>
  <w:style w:type="paragraph" w:customStyle="1" w:styleId="rvps2">
    <w:name w:val="rvps2"/>
    <w:basedOn w:val="a0"/>
    <w:rsid w:val="00BF332C"/>
    <w:pPr>
      <w:spacing w:before="100" w:beforeAutospacing="1" w:after="100" w:afterAutospacing="1"/>
    </w:pPr>
    <w:rPr>
      <w:rFonts w:ascii="Times New Roman" w:hAnsi="Times New Roman"/>
      <w:sz w:val="24"/>
      <w:lang w:val="uk-UA" w:eastAsia="uk-UA"/>
    </w:rPr>
  </w:style>
  <w:style w:type="character" w:customStyle="1" w:styleId="rvts15">
    <w:name w:val="rvts15"/>
    <w:basedOn w:val="a1"/>
    <w:rsid w:val="00F33807"/>
  </w:style>
  <w:style w:type="character" w:customStyle="1" w:styleId="11">
    <w:name w:val="Основной текст (11)_"/>
    <w:link w:val="110"/>
    <w:locked/>
    <w:rsid w:val="000959AE"/>
    <w:rPr>
      <w:w w:val="150"/>
      <w:sz w:val="10"/>
      <w:szCs w:val="10"/>
      <w:shd w:val="clear" w:color="auto" w:fill="FFFFFF"/>
    </w:rPr>
  </w:style>
  <w:style w:type="paragraph" w:customStyle="1" w:styleId="110">
    <w:name w:val="Основной текст (11)"/>
    <w:basedOn w:val="a0"/>
    <w:link w:val="11"/>
    <w:rsid w:val="000959AE"/>
    <w:pPr>
      <w:widowControl w:val="0"/>
      <w:shd w:val="clear" w:color="auto" w:fill="FFFFFF"/>
      <w:spacing w:before="60" w:after="60" w:line="230" w:lineRule="exact"/>
      <w:ind w:hanging="400"/>
      <w:jc w:val="both"/>
    </w:pPr>
    <w:rPr>
      <w:rFonts w:asciiTheme="minorHAnsi" w:eastAsiaTheme="minorHAnsi" w:hAnsiTheme="minorHAnsi" w:cstheme="minorBidi"/>
      <w:w w:val="150"/>
      <w:sz w:val="10"/>
      <w:szCs w:val="10"/>
      <w:lang w:val="uk-UA"/>
    </w:rPr>
  </w:style>
  <w:style w:type="paragraph" w:styleId="ad">
    <w:name w:val="Balloon Text"/>
    <w:basedOn w:val="a0"/>
    <w:link w:val="ae"/>
    <w:uiPriority w:val="99"/>
    <w:semiHidden/>
    <w:unhideWhenUsed/>
    <w:rsid w:val="008835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8358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vts0">
    <w:name w:val="rvts0"/>
    <w:basedOn w:val="a1"/>
    <w:rsid w:val="00AE7ADE"/>
  </w:style>
  <w:style w:type="character" w:styleId="af">
    <w:name w:val="annotation reference"/>
    <w:basedOn w:val="a1"/>
    <w:uiPriority w:val="99"/>
    <w:semiHidden/>
    <w:unhideWhenUsed/>
    <w:rsid w:val="00AE7ADE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AE7ADE"/>
    <w:rPr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AE7ADE"/>
    <w:rPr>
      <w:rFonts w:ascii="Verdana" w:eastAsia="Times New Roman" w:hAnsi="Verdana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7AD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7ADE"/>
    <w:rPr>
      <w:rFonts w:ascii="Verdana" w:eastAsia="Times New Roman" w:hAnsi="Verdana" w:cs="Times New Roman"/>
      <w:b/>
      <w:bCs/>
      <w:sz w:val="20"/>
      <w:szCs w:val="20"/>
      <w:lang w:val="ru-RU"/>
    </w:rPr>
  </w:style>
  <w:style w:type="character" w:customStyle="1" w:styleId="5">
    <w:name w:val="Знак Знак5"/>
    <w:locked/>
    <w:rsid w:val="005A6992"/>
    <w:rPr>
      <w:rFonts w:ascii="Calibri" w:eastAsia="Calibri" w:hAnsi="Calibri"/>
      <w:sz w:val="25"/>
      <w:szCs w:val="25"/>
      <w:shd w:val="clear" w:color="auto" w:fill="FFFFF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9DB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autoRedefine/>
    <w:qFormat/>
    <w:rsid w:val="005C79DB"/>
    <w:pPr>
      <w:spacing w:before="400" w:after="60"/>
    </w:pPr>
    <w:rPr>
      <w:rFonts w:ascii="Times New Roman" w:hAnsi="Times New Roman"/>
      <w:b/>
      <w:bCs/>
      <w:sz w:val="32"/>
      <w:szCs w:val="32"/>
      <w:lang w:val="uk-UA"/>
    </w:rPr>
  </w:style>
  <w:style w:type="character" w:customStyle="1" w:styleId="a5">
    <w:name w:val="Подзаголовок Знак"/>
    <w:basedOn w:val="a1"/>
    <w:link w:val="a4"/>
    <w:rsid w:val="005C79D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List Paragraph"/>
    <w:basedOn w:val="a0"/>
    <w:uiPriority w:val="34"/>
    <w:qFormat/>
    <w:rsid w:val="00350996"/>
    <w:pPr>
      <w:ind w:left="720"/>
      <w:contextualSpacing/>
    </w:pPr>
  </w:style>
  <w:style w:type="paragraph" w:styleId="a">
    <w:name w:val="Body Text"/>
    <w:basedOn w:val="a0"/>
    <w:link w:val="a7"/>
    <w:autoRedefine/>
    <w:rsid w:val="00CA0A1F"/>
    <w:pPr>
      <w:widowControl w:val="0"/>
      <w:numPr>
        <w:numId w:val="7"/>
      </w:numPr>
      <w:tabs>
        <w:tab w:val="left" w:pos="1276"/>
      </w:tabs>
      <w:spacing w:before="120" w:after="120"/>
      <w:jc w:val="both"/>
    </w:pPr>
    <w:rPr>
      <w:rFonts w:ascii="Times New Roman" w:hAnsi="Times New Roman"/>
      <w:bCs/>
      <w:sz w:val="28"/>
      <w:szCs w:val="28"/>
      <w:lang w:val="uk-UA"/>
    </w:rPr>
  </w:style>
  <w:style w:type="character" w:customStyle="1" w:styleId="a7">
    <w:name w:val="Основной текст Знак"/>
    <w:basedOn w:val="a1"/>
    <w:link w:val="a"/>
    <w:rsid w:val="00CA0A1F"/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List Bullet 2"/>
    <w:basedOn w:val="a0"/>
    <w:rsid w:val="008E2834"/>
  </w:style>
  <w:style w:type="paragraph" w:styleId="a8">
    <w:name w:val="header"/>
    <w:basedOn w:val="a0"/>
    <w:link w:val="a9"/>
    <w:uiPriority w:val="99"/>
    <w:unhideWhenUsed/>
    <w:rsid w:val="000009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0090D"/>
    <w:rPr>
      <w:rFonts w:ascii="Verdana" w:eastAsia="Times New Roman" w:hAnsi="Verdana" w:cs="Times New Roman"/>
      <w:sz w:val="20"/>
      <w:szCs w:val="24"/>
      <w:lang w:val="ru-RU"/>
    </w:rPr>
  </w:style>
  <w:style w:type="paragraph" w:styleId="aa">
    <w:name w:val="footer"/>
    <w:basedOn w:val="a0"/>
    <w:link w:val="ab"/>
    <w:uiPriority w:val="99"/>
    <w:unhideWhenUsed/>
    <w:rsid w:val="000009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0090D"/>
    <w:rPr>
      <w:rFonts w:ascii="Verdana" w:eastAsia="Times New Roman" w:hAnsi="Verdana" w:cs="Times New Roman"/>
      <w:sz w:val="20"/>
      <w:szCs w:val="24"/>
      <w:lang w:val="ru-RU"/>
    </w:rPr>
  </w:style>
  <w:style w:type="character" w:styleId="ac">
    <w:name w:val="Hyperlink"/>
    <w:semiHidden/>
    <w:unhideWhenUsed/>
    <w:rsid w:val="00BF332C"/>
    <w:rPr>
      <w:color w:val="0000FF"/>
      <w:u w:val="single"/>
    </w:rPr>
  </w:style>
  <w:style w:type="paragraph" w:customStyle="1" w:styleId="rvps2">
    <w:name w:val="rvps2"/>
    <w:basedOn w:val="a0"/>
    <w:rsid w:val="00BF332C"/>
    <w:pPr>
      <w:spacing w:before="100" w:beforeAutospacing="1" w:after="100" w:afterAutospacing="1"/>
    </w:pPr>
    <w:rPr>
      <w:rFonts w:ascii="Times New Roman" w:hAnsi="Times New Roman"/>
      <w:sz w:val="24"/>
      <w:lang w:val="uk-UA" w:eastAsia="uk-UA"/>
    </w:rPr>
  </w:style>
  <w:style w:type="character" w:customStyle="1" w:styleId="rvts15">
    <w:name w:val="rvts15"/>
    <w:basedOn w:val="a1"/>
    <w:rsid w:val="00F33807"/>
  </w:style>
  <w:style w:type="character" w:customStyle="1" w:styleId="11">
    <w:name w:val="Основной текст (11)_"/>
    <w:link w:val="110"/>
    <w:locked/>
    <w:rsid w:val="000959AE"/>
    <w:rPr>
      <w:w w:val="150"/>
      <w:sz w:val="10"/>
      <w:szCs w:val="10"/>
      <w:shd w:val="clear" w:color="auto" w:fill="FFFFFF"/>
    </w:rPr>
  </w:style>
  <w:style w:type="paragraph" w:customStyle="1" w:styleId="110">
    <w:name w:val="Основной текст (11)"/>
    <w:basedOn w:val="a0"/>
    <w:link w:val="11"/>
    <w:rsid w:val="000959AE"/>
    <w:pPr>
      <w:widowControl w:val="0"/>
      <w:shd w:val="clear" w:color="auto" w:fill="FFFFFF"/>
      <w:spacing w:before="60" w:after="60" w:line="230" w:lineRule="exact"/>
      <w:ind w:hanging="400"/>
      <w:jc w:val="both"/>
    </w:pPr>
    <w:rPr>
      <w:rFonts w:asciiTheme="minorHAnsi" w:eastAsiaTheme="minorHAnsi" w:hAnsiTheme="minorHAnsi" w:cstheme="minorBidi"/>
      <w:w w:val="150"/>
      <w:sz w:val="10"/>
      <w:szCs w:val="10"/>
      <w:lang w:val="uk-UA"/>
    </w:rPr>
  </w:style>
  <w:style w:type="paragraph" w:styleId="ad">
    <w:name w:val="Balloon Text"/>
    <w:basedOn w:val="a0"/>
    <w:link w:val="ae"/>
    <w:uiPriority w:val="99"/>
    <w:semiHidden/>
    <w:unhideWhenUsed/>
    <w:rsid w:val="008835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8358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rvts0">
    <w:name w:val="rvts0"/>
    <w:basedOn w:val="a1"/>
    <w:rsid w:val="00AE7ADE"/>
  </w:style>
  <w:style w:type="character" w:styleId="af">
    <w:name w:val="annotation reference"/>
    <w:basedOn w:val="a1"/>
    <w:uiPriority w:val="99"/>
    <w:semiHidden/>
    <w:unhideWhenUsed/>
    <w:rsid w:val="00AE7ADE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AE7ADE"/>
    <w:rPr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AE7ADE"/>
    <w:rPr>
      <w:rFonts w:ascii="Verdana" w:eastAsia="Times New Roman" w:hAnsi="Verdana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7AD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7ADE"/>
    <w:rPr>
      <w:rFonts w:ascii="Verdana" w:eastAsia="Times New Roman" w:hAnsi="Verdana" w:cs="Times New Roman"/>
      <w:b/>
      <w:bCs/>
      <w:sz w:val="20"/>
      <w:szCs w:val="20"/>
      <w:lang w:val="ru-RU"/>
    </w:rPr>
  </w:style>
  <w:style w:type="character" w:customStyle="1" w:styleId="5">
    <w:name w:val="Знак Знак5"/>
    <w:locked/>
    <w:rsid w:val="005A6992"/>
    <w:rPr>
      <w:rFonts w:ascii="Calibri" w:eastAsia="Calibri" w:hAnsi="Calibri"/>
      <w:sz w:val="25"/>
      <w:szCs w:val="25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01ADA32-831E-4255-850A-B87FA252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11183</Words>
  <Characters>6375</Characters>
  <Application>Microsoft Office Word</Application>
  <DocSecurity>0</DocSecurity>
  <Lines>53</Lines>
  <Paragraphs>35</Paragraphs>
  <ScaleCrop>false</ScaleCrop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2020-11-06T12:29:00Z</dcterms:created>
  <dcterms:modified xsi:type="dcterms:W3CDTF">2020-11-06T12:29:00Z</dcterms:modified>
</cp:coreProperties>
</file>