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BB" w:rsidRPr="00BD027F" w:rsidRDefault="00562BBB" w:rsidP="00A45374">
      <w:pPr>
        <w:tabs>
          <w:tab w:val="left" w:pos="540"/>
        </w:tabs>
        <w:ind w:left="5245"/>
        <w:jc w:val="both"/>
        <w:rPr>
          <w:b/>
          <w:iCs/>
          <w:color w:val="000000" w:themeColor="text1"/>
          <w:sz w:val="28"/>
          <w:szCs w:val="28"/>
        </w:rPr>
      </w:pPr>
      <w:r w:rsidRPr="00BD027F">
        <w:rPr>
          <w:b/>
          <w:iCs/>
          <w:color w:val="000000" w:themeColor="text1"/>
          <w:sz w:val="28"/>
          <w:szCs w:val="28"/>
        </w:rPr>
        <w:t>ЗАТВЕРДЖЕНО</w:t>
      </w:r>
    </w:p>
    <w:p w:rsidR="00562BBB" w:rsidRPr="00BD027F" w:rsidRDefault="00562BBB" w:rsidP="00A45374">
      <w:pPr>
        <w:ind w:left="5245"/>
        <w:jc w:val="both"/>
        <w:rPr>
          <w:b/>
          <w:iCs/>
          <w:color w:val="000000" w:themeColor="text1"/>
          <w:sz w:val="28"/>
          <w:szCs w:val="28"/>
        </w:rPr>
      </w:pPr>
      <w:r w:rsidRPr="00BD027F">
        <w:rPr>
          <w:b/>
          <w:iCs/>
          <w:color w:val="000000" w:themeColor="text1"/>
          <w:sz w:val="28"/>
          <w:szCs w:val="28"/>
        </w:rPr>
        <w:t>Наказ Генерально</w:t>
      </w:r>
      <w:r w:rsidR="007E1B2D" w:rsidRPr="00BD027F">
        <w:rPr>
          <w:b/>
          <w:iCs/>
          <w:color w:val="000000" w:themeColor="text1"/>
          <w:sz w:val="28"/>
          <w:szCs w:val="28"/>
        </w:rPr>
        <w:t>го</w:t>
      </w:r>
      <w:r w:rsidR="00066608" w:rsidRPr="00BD027F">
        <w:rPr>
          <w:b/>
          <w:iCs/>
          <w:color w:val="000000" w:themeColor="text1"/>
          <w:sz w:val="28"/>
          <w:szCs w:val="28"/>
        </w:rPr>
        <w:t xml:space="preserve"> </w:t>
      </w:r>
      <w:r w:rsidRPr="00BD027F">
        <w:rPr>
          <w:b/>
          <w:iCs/>
          <w:color w:val="000000" w:themeColor="text1"/>
          <w:sz w:val="28"/>
          <w:szCs w:val="28"/>
        </w:rPr>
        <w:t>прокур</w:t>
      </w:r>
      <w:r w:rsidR="007E1B2D" w:rsidRPr="00BD027F">
        <w:rPr>
          <w:b/>
          <w:iCs/>
          <w:color w:val="000000" w:themeColor="text1"/>
          <w:sz w:val="28"/>
          <w:szCs w:val="28"/>
        </w:rPr>
        <w:t>ора</w:t>
      </w:r>
    </w:p>
    <w:p w:rsidR="00562BBB" w:rsidRPr="00BD027F" w:rsidRDefault="007E1B2D" w:rsidP="00A45374">
      <w:pPr>
        <w:ind w:left="5245"/>
        <w:jc w:val="both"/>
        <w:rPr>
          <w:b/>
          <w:iCs/>
          <w:color w:val="000000" w:themeColor="text1"/>
          <w:sz w:val="28"/>
          <w:szCs w:val="28"/>
          <w:u w:val="single"/>
        </w:rPr>
      </w:pPr>
      <w:r w:rsidRPr="00BD027F">
        <w:rPr>
          <w:b/>
          <w:iCs/>
          <w:color w:val="000000" w:themeColor="text1"/>
          <w:sz w:val="28"/>
          <w:szCs w:val="28"/>
        </w:rPr>
        <w:t>«</w:t>
      </w:r>
      <w:r w:rsidR="00BD027F">
        <w:rPr>
          <w:b/>
          <w:iCs/>
          <w:color w:val="000000" w:themeColor="text1"/>
          <w:sz w:val="28"/>
          <w:szCs w:val="28"/>
        </w:rPr>
        <w:t>17</w:t>
      </w:r>
      <w:r w:rsidRPr="00BD027F">
        <w:rPr>
          <w:b/>
          <w:iCs/>
          <w:color w:val="000000" w:themeColor="text1"/>
          <w:sz w:val="28"/>
          <w:szCs w:val="28"/>
        </w:rPr>
        <w:t xml:space="preserve">» </w:t>
      </w:r>
      <w:r w:rsidR="00884F60" w:rsidRPr="00BD027F">
        <w:rPr>
          <w:b/>
          <w:iCs/>
          <w:color w:val="000000" w:themeColor="text1"/>
          <w:sz w:val="28"/>
          <w:szCs w:val="28"/>
        </w:rPr>
        <w:t xml:space="preserve">грудня </w:t>
      </w:r>
      <w:r w:rsidRPr="00BD027F">
        <w:rPr>
          <w:b/>
          <w:iCs/>
          <w:color w:val="000000" w:themeColor="text1"/>
          <w:sz w:val="28"/>
          <w:szCs w:val="28"/>
        </w:rPr>
        <w:t xml:space="preserve">2020 </w:t>
      </w:r>
      <w:r w:rsidR="00562BBB" w:rsidRPr="00BD027F">
        <w:rPr>
          <w:b/>
          <w:iCs/>
          <w:color w:val="000000" w:themeColor="text1"/>
          <w:sz w:val="28"/>
          <w:szCs w:val="28"/>
        </w:rPr>
        <w:t>року №</w:t>
      </w:r>
      <w:r w:rsidR="00BD027F">
        <w:rPr>
          <w:b/>
          <w:iCs/>
          <w:color w:val="000000" w:themeColor="text1"/>
          <w:sz w:val="28"/>
          <w:szCs w:val="28"/>
        </w:rPr>
        <w:t> 587</w:t>
      </w:r>
    </w:p>
    <w:p w:rsidR="00562BBB" w:rsidRPr="00BD027F" w:rsidRDefault="00562BBB" w:rsidP="00D6784D">
      <w:pPr>
        <w:shd w:val="clear" w:color="auto" w:fill="FFFFFF"/>
        <w:jc w:val="center"/>
        <w:rPr>
          <w:b/>
          <w:bCs/>
          <w:color w:val="000000" w:themeColor="text1"/>
          <w:spacing w:val="7"/>
          <w:sz w:val="40"/>
          <w:szCs w:val="28"/>
        </w:rPr>
      </w:pPr>
    </w:p>
    <w:p w:rsidR="00562BBB" w:rsidRPr="00BD027F" w:rsidRDefault="00562BBB" w:rsidP="00D6784D">
      <w:pPr>
        <w:shd w:val="clear" w:color="auto" w:fill="FFFFFF"/>
        <w:jc w:val="center"/>
        <w:rPr>
          <w:b/>
          <w:bCs/>
          <w:color w:val="000000" w:themeColor="text1"/>
          <w:spacing w:val="7"/>
          <w:sz w:val="18"/>
          <w:szCs w:val="28"/>
        </w:rPr>
      </w:pPr>
    </w:p>
    <w:p w:rsidR="00CF1D56" w:rsidRPr="00BD027F" w:rsidRDefault="00CF1D56" w:rsidP="00175845">
      <w:pPr>
        <w:shd w:val="clear" w:color="auto" w:fill="FFFFFF"/>
        <w:tabs>
          <w:tab w:val="left" w:pos="5420"/>
        </w:tabs>
        <w:jc w:val="center"/>
        <w:rPr>
          <w:b/>
          <w:color w:val="000000" w:themeColor="text1"/>
          <w:sz w:val="28"/>
          <w:szCs w:val="28"/>
        </w:rPr>
      </w:pPr>
      <w:r w:rsidRPr="00BD027F">
        <w:rPr>
          <w:b/>
          <w:bCs/>
          <w:color w:val="000000" w:themeColor="text1"/>
          <w:sz w:val="28"/>
          <w:szCs w:val="28"/>
        </w:rPr>
        <w:t>ПО</w:t>
      </w:r>
      <w:r w:rsidR="00073600" w:rsidRPr="00BD027F">
        <w:rPr>
          <w:b/>
          <w:bCs/>
          <w:color w:val="000000" w:themeColor="text1"/>
          <w:sz w:val="28"/>
          <w:szCs w:val="28"/>
          <w:lang w:val="ru-RU"/>
        </w:rPr>
        <w:t>РЯДОК</w:t>
      </w:r>
    </w:p>
    <w:p w:rsidR="00073600" w:rsidRPr="00BD027F" w:rsidRDefault="00CF1D56" w:rsidP="00073600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D027F">
        <w:rPr>
          <w:b/>
          <w:color w:val="000000" w:themeColor="text1"/>
          <w:sz w:val="28"/>
          <w:szCs w:val="28"/>
        </w:rPr>
        <w:t>приймання-передачі справ,</w:t>
      </w:r>
      <w:r w:rsidR="00073600" w:rsidRPr="00BD027F">
        <w:rPr>
          <w:b/>
          <w:color w:val="000000" w:themeColor="text1"/>
          <w:sz w:val="28"/>
          <w:szCs w:val="28"/>
        </w:rPr>
        <w:t xml:space="preserve"> </w:t>
      </w:r>
      <w:r w:rsidRPr="00BD027F">
        <w:rPr>
          <w:b/>
          <w:color w:val="000000" w:themeColor="text1"/>
          <w:sz w:val="28"/>
          <w:szCs w:val="28"/>
        </w:rPr>
        <w:t>документів</w:t>
      </w:r>
    </w:p>
    <w:p w:rsidR="00BF6B68" w:rsidRPr="00BD027F" w:rsidRDefault="00CF1D56" w:rsidP="000E629D">
      <w:pPr>
        <w:shd w:val="clear" w:color="auto" w:fill="FFFFFF"/>
        <w:jc w:val="center"/>
        <w:rPr>
          <w:b/>
          <w:strike/>
          <w:color w:val="000000" w:themeColor="text1"/>
          <w:sz w:val="28"/>
          <w:szCs w:val="28"/>
        </w:rPr>
      </w:pPr>
      <w:r w:rsidRPr="00BD027F">
        <w:rPr>
          <w:b/>
          <w:color w:val="000000" w:themeColor="text1"/>
          <w:sz w:val="28"/>
          <w:szCs w:val="28"/>
        </w:rPr>
        <w:t xml:space="preserve">та майна </w:t>
      </w:r>
      <w:r w:rsidR="00073600" w:rsidRPr="00BD027F">
        <w:rPr>
          <w:b/>
          <w:color w:val="000000" w:themeColor="text1"/>
          <w:sz w:val="28"/>
          <w:szCs w:val="28"/>
        </w:rPr>
        <w:t xml:space="preserve">органів </w:t>
      </w:r>
      <w:r w:rsidRPr="00BD027F">
        <w:rPr>
          <w:b/>
          <w:color w:val="000000" w:themeColor="text1"/>
          <w:sz w:val="28"/>
          <w:szCs w:val="28"/>
        </w:rPr>
        <w:t>прокуратур</w:t>
      </w:r>
      <w:r w:rsidR="00073600" w:rsidRPr="00BD027F">
        <w:rPr>
          <w:b/>
          <w:color w:val="000000" w:themeColor="text1"/>
          <w:sz w:val="28"/>
          <w:szCs w:val="28"/>
        </w:rPr>
        <w:t>и</w:t>
      </w:r>
    </w:p>
    <w:p w:rsidR="000E629D" w:rsidRPr="00BD027F" w:rsidRDefault="000E629D" w:rsidP="000E629D">
      <w:pPr>
        <w:shd w:val="clear" w:color="auto" w:fill="FFFFFF"/>
        <w:jc w:val="center"/>
        <w:rPr>
          <w:b/>
          <w:strike/>
          <w:color w:val="000000" w:themeColor="text1"/>
          <w:sz w:val="24"/>
          <w:szCs w:val="28"/>
        </w:rPr>
      </w:pPr>
    </w:p>
    <w:p w:rsidR="00AD742C" w:rsidRDefault="006A49AD" w:rsidP="00434BEE">
      <w:pPr>
        <w:shd w:val="clear" w:color="auto" w:fill="FFFFFF"/>
        <w:spacing w:before="120"/>
        <w:ind w:firstLine="684"/>
        <w:jc w:val="both"/>
        <w:rPr>
          <w:sz w:val="28"/>
          <w:szCs w:val="28"/>
        </w:rPr>
      </w:pPr>
      <w:r w:rsidRPr="00BD027F">
        <w:rPr>
          <w:b/>
          <w:color w:val="000000" w:themeColor="text1"/>
          <w:sz w:val="28"/>
          <w:szCs w:val="28"/>
        </w:rPr>
        <w:t>1.</w:t>
      </w:r>
      <w:r w:rsidR="003B4F9D" w:rsidRPr="00BD027F">
        <w:rPr>
          <w:color w:val="000000" w:themeColor="text1"/>
          <w:sz w:val="28"/>
          <w:szCs w:val="28"/>
        </w:rPr>
        <w:tab/>
      </w:r>
      <w:r w:rsidR="009F24F3" w:rsidRPr="00BD027F">
        <w:rPr>
          <w:color w:val="000000" w:themeColor="text1"/>
          <w:sz w:val="28"/>
          <w:szCs w:val="28"/>
        </w:rPr>
        <w:t xml:space="preserve">Цим </w:t>
      </w:r>
      <w:r w:rsidR="00CF1D56" w:rsidRPr="00BD027F">
        <w:rPr>
          <w:color w:val="000000" w:themeColor="text1"/>
          <w:sz w:val="28"/>
          <w:szCs w:val="28"/>
        </w:rPr>
        <w:t>П</w:t>
      </w:r>
      <w:r w:rsidR="009F24F3" w:rsidRPr="00BD027F">
        <w:rPr>
          <w:color w:val="000000" w:themeColor="text1"/>
          <w:sz w:val="28"/>
          <w:szCs w:val="28"/>
        </w:rPr>
        <w:t>орядком</w:t>
      </w:r>
      <w:r w:rsidR="003B6B22" w:rsidRPr="00BD027F">
        <w:rPr>
          <w:color w:val="000000" w:themeColor="text1"/>
          <w:sz w:val="28"/>
          <w:szCs w:val="28"/>
        </w:rPr>
        <w:t xml:space="preserve"> </w:t>
      </w:r>
      <w:r w:rsidR="009F24F3" w:rsidRPr="00BD027F">
        <w:rPr>
          <w:color w:val="000000" w:themeColor="text1"/>
          <w:sz w:val="28"/>
          <w:szCs w:val="28"/>
        </w:rPr>
        <w:t xml:space="preserve">визначається процедура </w:t>
      </w:r>
      <w:r w:rsidR="003B6B22" w:rsidRPr="00073600">
        <w:rPr>
          <w:sz w:val="28"/>
          <w:szCs w:val="28"/>
        </w:rPr>
        <w:t>приймання-передачі справ, документів та майна</w:t>
      </w:r>
      <w:r w:rsidR="00BC7BFB">
        <w:rPr>
          <w:sz w:val="28"/>
          <w:szCs w:val="28"/>
        </w:rPr>
        <w:t xml:space="preserve"> (далі – приймання-передача</w:t>
      </w:r>
      <w:r w:rsidR="0053794B">
        <w:rPr>
          <w:sz w:val="28"/>
          <w:szCs w:val="28"/>
        </w:rPr>
        <w:t xml:space="preserve"> справ</w:t>
      </w:r>
      <w:r w:rsidR="00BC7BFB">
        <w:rPr>
          <w:sz w:val="28"/>
          <w:szCs w:val="28"/>
        </w:rPr>
        <w:t>)</w:t>
      </w:r>
      <w:r w:rsidR="003B6B22" w:rsidRPr="00073600">
        <w:rPr>
          <w:sz w:val="28"/>
          <w:szCs w:val="28"/>
        </w:rPr>
        <w:t xml:space="preserve"> </w:t>
      </w:r>
      <w:r w:rsidR="007E1B2D" w:rsidRPr="00073600">
        <w:rPr>
          <w:sz w:val="28"/>
          <w:szCs w:val="28"/>
        </w:rPr>
        <w:t>Офісу Генерального прокурора</w:t>
      </w:r>
      <w:r w:rsidR="00CF1D56" w:rsidRPr="00073600">
        <w:rPr>
          <w:sz w:val="28"/>
          <w:szCs w:val="28"/>
        </w:rPr>
        <w:t xml:space="preserve">, </w:t>
      </w:r>
      <w:r w:rsidR="00DA1663">
        <w:rPr>
          <w:sz w:val="28"/>
          <w:szCs w:val="28"/>
        </w:rPr>
        <w:t>обласних</w:t>
      </w:r>
      <w:r w:rsidR="009C7513">
        <w:rPr>
          <w:sz w:val="28"/>
          <w:szCs w:val="28"/>
        </w:rPr>
        <w:t>,</w:t>
      </w:r>
      <w:r w:rsidR="009C7513" w:rsidRPr="009C7513">
        <w:rPr>
          <w:sz w:val="28"/>
          <w:szCs w:val="28"/>
        </w:rPr>
        <w:t xml:space="preserve"> </w:t>
      </w:r>
      <w:r w:rsidR="009C7513">
        <w:rPr>
          <w:sz w:val="28"/>
          <w:szCs w:val="28"/>
        </w:rPr>
        <w:t xml:space="preserve">спеціалізованих на правах обласних (далі – обласні прокуратури), </w:t>
      </w:r>
      <w:r w:rsidR="007E3FEB" w:rsidRPr="00073600">
        <w:rPr>
          <w:sz w:val="28"/>
          <w:szCs w:val="28"/>
        </w:rPr>
        <w:t>міс</w:t>
      </w:r>
      <w:r w:rsidR="00BC5133" w:rsidRPr="00073600">
        <w:rPr>
          <w:sz w:val="28"/>
          <w:szCs w:val="28"/>
        </w:rPr>
        <w:t>цевих</w:t>
      </w:r>
      <w:r w:rsidR="007E1B2D" w:rsidRPr="00073600">
        <w:rPr>
          <w:sz w:val="28"/>
          <w:szCs w:val="28"/>
        </w:rPr>
        <w:t xml:space="preserve"> (окружних)</w:t>
      </w:r>
      <w:r w:rsidR="00DA1663">
        <w:rPr>
          <w:sz w:val="28"/>
          <w:szCs w:val="28"/>
        </w:rPr>
        <w:t xml:space="preserve">, </w:t>
      </w:r>
      <w:r w:rsidR="009C7513" w:rsidRPr="00896233">
        <w:rPr>
          <w:sz w:val="28"/>
          <w:szCs w:val="28"/>
        </w:rPr>
        <w:t>військових</w:t>
      </w:r>
      <w:r w:rsidR="009C7513">
        <w:rPr>
          <w:sz w:val="28"/>
          <w:szCs w:val="28"/>
        </w:rPr>
        <w:t xml:space="preserve"> (спеціалізованих)</w:t>
      </w:r>
      <w:r w:rsidR="009C7513" w:rsidRPr="00896233">
        <w:rPr>
          <w:sz w:val="28"/>
          <w:szCs w:val="28"/>
        </w:rPr>
        <w:t xml:space="preserve"> </w:t>
      </w:r>
      <w:r w:rsidR="009C7513">
        <w:rPr>
          <w:sz w:val="28"/>
          <w:szCs w:val="28"/>
        </w:rPr>
        <w:t xml:space="preserve">на правах місцевих (окружних) (далі – місцеві (окружні) прокуратури) прокуратур </w:t>
      </w:r>
      <w:r w:rsidR="00CF1D56" w:rsidRPr="00073600">
        <w:rPr>
          <w:sz w:val="28"/>
          <w:szCs w:val="28"/>
        </w:rPr>
        <w:t>при звільненні</w:t>
      </w:r>
      <w:r w:rsidR="00EC2691" w:rsidRPr="00073600">
        <w:rPr>
          <w:sz w:val="28"/>
          <w:szCs w:val="28"/>
        </w:rPr>
        <w:t xml:space="preserve"> </w:t>
      </w:r>
      <w:r w:rsidR="00CF1D56" w:rsidRPr="00073600">
        <w:rPr>
          <w:sz w:val="28"/>
          <w:szCs w:val="28"/>
        </w:rPr>
        <w:t xml:space="preserve">та призначенні </w:t>
      </w:r>
      <w:r w:rsidR="004354E3" w:rsidRPr="00073600">
        <w:rPr>
          <w:sz w:val="28"/>
          <w:szCs w:val="28"/>
        </w:rPr>
        <w:t xml:space="preserve">їх </w:t>
      </w:r>
      <w:r w:rsidR="00D46833" w:rsidRPr="00073600">
        <w:rPr>
          <w:sz w:val="28"/>
          <w:szCs w:val="28"/>
        </w:rPr>
        <w:t>керівників</w:t>
      </w:r>
      <w:r w:rsidR="00AD742C" w:rsidRPr="00073600">
        <w:rPr>
          <w:sz w:val="28"/>
          <w:szCs w:val="28"/>
        </w:rPr>
        <w:t>, а також ліквідації</w:t>
      </w:r>
      <w:r w:rsidR="00AD742C">
        <w:rPr>
          <w:sz w:val="28"/>
          <w:szCs w:val="28"/>
        </w:rPr>
        <w:t xml:space="preserve"> (реорганізації) прокуратур</w:t>
      </w:r>
      <w:r w:rsidR="00F260DD" w:rsidRPr="009C7513">
        <w:rPr>
          <w:sz w:val="28"/>
          <w:szCs w:val="28"/>
        </w:rPr>
        <w:t xml:space="preserve"> </w:t>
      </w:r>
      <w:r w:rsidR="002E298B" w:rsidRPr="009C7513">
        <w:rPr>
          <w:sz w:val="28"/>
          <w:szCs w:val="28"/>
        </w:rPr>
        <w:t>чи</w:t>
      </w:r>
      <w:r w:rsidR="00AD742C">
        <w:rPr>
          <w:sz w:val="28"/>
          <w:szCs w:val="28"/>
        </w:rPr>
        <w:t xml:space="preserve"> їх структурних підрозділів.</w:t>
      </w:r>
    </w:p>
    <w:p w:rsidR="00896233" w:rsidRDefault="009C7513" w:rsidP="00434BEE">
      <w:pPr>
        <w:shd w:val="clear" w:color="auto" w:fill="FFFFFF"/>
        <w:tabs>
          <w:tab w:val="left" w:pos="509"/>
        </w:tabs>
        <w:spacing w:before="120"/>
        <w:ind w:firstLine="684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66F71" w:rsidRPr="00BB4F64">
        <w:rPr>
          <w:b/>
          <w:sz w:val="28"/>
          <w:szCs w:val="28"/>
        </w:rPr>
        <w:t>.</w:t>
      </w:r>
      <w:r w:rsidR="003B4F9D" w:rsidRPr="00BB4F64">
        <w:rPr>
          <w:sz w:val="28"/>
          <w:szCs w:val="28"/>
        </w:rPr>
        <w:tab/>
      </w:r>
      <w:r w:rsidR="002E5FB3">
        <w:rPr>
          <w:sz w:val="28"/>
          <w:szCs w:val="28"/>
        </w:rPr>
        <w:t>Приймання-передача</w:t>
      </w:r>
      <w:r w:rsidR="0053794B">
        <w:rPr>
          <w:sz w:val="28"/>
          <w:szCs w:val="28"/>
        </w:rPr>
        <w:t xml:space="preserve"> справ </w:t>
      </w:r>
      <w:r w:rsidR="00896233">
        <w:rPr>
          <w:sz w:val="28"/>
          <w:szCs w:val="28"/>
        </w:rPr>
        <w:t xml:space="preserve">при </w:t>
      </w:r>
      <w:r w:rsidR="00896233" w:rsidRPr="00073600">
        <w:rPr>
          <w:sz w:val="28"/>
          <w:szCs w:val="28"/>
        </w:rPr>
        <w:t>звільненні та призначенні керівників</w:t>
      </w:r>
      <w:r w:rsidR="00896233">
        <w:rPr>
          <w:sz w:val="28"/>
          <w:szCs w:val="28"/>
        </w:rPr>
        <w:t xml:space="preserve"> </w:t>
      </w:r>
      <w:r w:rsidR="002E298B">
        <w:rPr>
          <w:sz w:val="28"/>
          <w:szCs w:val="28"/>
        </w:rPr>
        <w:t xml:space="preserve">органів прокуратури </w:t>
      </w:r>
      <w:r w:rsidR="002E5FB3">
        <w:rPr>
          <w:sz w:val="28"/>
          <w:szCs w:val="28"/>
        </w:rPr>
        <w:t>організовується</w:t>
      </w:r>
      <w:r w:rsidR="00E93AAE">
        <w:rPr>
          <w:sz w:val="28"/>
          <w:szCs w:val="28"/>
        </w:rPr>
        <w:t xml:space="preserve"> на підставі наказу:</w:t>
      </w:r>
    </w:p>
    <w:p w:rsidR="00522F01" w:rsidRDefault="00E1491B" w:rsidP="00434BEE">
      <w:pPr>
        <w:shd w:val="clear" w:color="auto" w:fill="FFFFFF"/>
        <w:tabs>
          <w:tab w:val="left" w:pos="509"/>
        </w:tabs>
        <w:spacing w:before="120"/>
        <w:ind w:firstLine="684"/>
        <w:jc w:val="both"/>
        <w:rPr>
          <w:sz w:val="28"/>
          <w:szCs w:val="28"/>
        </w:rPr>
      </w:pPr>
      <w:r w:rsidRPr="00E1491B">
        <w:rPr>
          <w:b/>
          <w:sz w:val="28"/>
          <w:szCs w:val="28"/>
        </w:rPr>
        <w:t>1)</w:t>
      </w:r>
      <w:r>
        <w:rPr>
          <w:sz w:val="28"/>
          <w:szCs w:val="28"/>
        </w:rPr>
        <w:tab/>
        <w:t xml:space="preserve">в </w:t>
      </w:r>
      <w:r w:rsidR="00896233">
        <w:rPr>
          <w:sz w:val="28"/>
          <w:szCs w:val="28"/>
        </w:rPr>
        <w:t>Офісі</w:t>
      </w:r>
      <w:r w:rsidR="00386BF0">
        <w:rPr>
          <w:sz w:val="28"/>
          <w:szCs w:val="28"/>
        </w:rPr>
        <w:t xml:space="preserve"> Генерального прокурора</w:t>
      </w:r>
      <w:r w:rsidR="00896233">
        <w:rPr>
          <w:sz w:val="28"/>
          <w:szCs w:val="28"/>
        </w:rPr>
        <w:t xml:space="preserve"> та обласних</w:t>
      </w:r>
      <w:r w:rsidR="00221324">
        <w:rPr>
          <w:sz w:val="28"/>
          <w:szCs w:val="28"/>
        </w:rPr>
        <w:t xml:space="preserve"> </w:t>
      </w:r>
      <w:r w:rsidR="009C7513">
        <w:rPr>
          <w:sz w:val="28"/>
          <w:szCs w:val="28"/>
        </w:rPr>
        <w:t>прокуратурах</w:t>
      </w:r>
      <w:r>
        <w:rPr>
          <w:sz w:val="28"/>
          <w:szCs w:val="28"/>
        </w:rPr>
        <w:t xml:space="preserve"> </w:t>
      </w:r>
      <w:r w:rsidR="00896233">
        <w:rPr>
          <w:sz w:val="28"/>
          <w:szCs w:val="28"/>
        </w:rPr>
        <w:t>– Генерального прокурора;</w:t>
      </w:r>
    </w:p>
    <w:p w:rsidR="00522F01" w:rsidRDefault="00E1491B" w:rsidP="00434BEE">
      <w:pPr>
        <w:shd w:val="clear" w:color="auto" w:fill="FFFFFF"/>
        <w:tabs>
          <w:tab w:val="left" w:pos="509"/>
        </w:tabs>
        <w:spacing w:before="120"/>
        <w:ind w:firstLine="684"/>
        <w:jc w:val="both"/>
        <w:rPr>
          <w:sz w:val="28"/>
          <w:szCs w:val="28"/>
        </w:rPr>
      </w:pPr>
      <w:r w:rsidRPr="00E1491B">
        <w:rPr>
          <w:b/>
          <w:sz w:val="28"/>
          <w:szCs w:val="28"/>
        </w:rPr>
        <w:t>2)</w:t>
      </w:r>
      <w:r w:rsidR="00C50964">
        <w:rPr>
          <w:sz w:val="28"/>
          <w:szCs w:val="28"/>
        </w:rPr>
        <w:tab/>
        <w:t>у</w:t>
      </w:r>
      <w:r w:rsidR="00522F01">
        <w:rPr>
          <w:sz w:val="28"/>
          <w:szCs w:val="28"/>
        </w:rPr>
        <w:t xml:space="preserve"> місцевих (окружних)</w:t>
      </w:r>
      <w:r w:rsidR="009C7513">
        <w:rPr>
          <w:sz w:val="28"/>
          <w:szCs w:val="28"/>
        </w:rPr>
        <w:t xml:space="preserve"> прокуратурах </w:t>
      </w:r>
      <w:r w:rsidR="00522F01">
        <w:rPr>
          <w:sz w:val="28"/>
          <w:szCs w:val="28"/>
        </w:rPr>
        <w:t xml:space="preserve">– керівника </w:t>
      </w:r>
      <w:r w:rsidR="00DA1663">
        <w:rPr>
          <w:sz w:val="28"/>
          <w:szCs w:val="28"/>
        </w:rPr>
        <w:t>обласної</w:t>
      </w:r>
      <w:r w:rsidR="00522F01">
        <w:rPr>
          <w:sz w:val="28"/>
          <w:szCs w:val="28"/>
        </w:rPr>
        <w:t xml:space="preserve"> прокуратури. </w:t>
      </w:r>
    </w:p>
    <w:p w:rsidR="00E1491B" w:rsidRPr="00334ED7" w:rsidRDefault="00D52DFD" w:rsidP="00434BEE">
      <w:pPr>
        <w:shd w:val="clear" w:color="auto" w:fill="FFFFFF"/>
        <w:tabs>
          <w:tab w:val="left" w:pos="542"/>
        </w:tabs>
        <w:spacing w:before="120"/>
        <w:ind w:firstLine="684"/>
        <w:jc w:val="both"/>
        <w:rPr>
          <w:sz w:val="28"/>
          <w:szCs w:val="28"/>
        </w:rPr>
      </w:pPr>
      <w:r w:rsidRPr="00D52DFD">
        <w:rPr>
          <w:b/>
          <w:sz w:val="28"/>
          <w:szCs w:val="28"/>
        </w:rPr>
        <w:t>2.1.</w:t>
      </w:r>
      <w:r w:rsidRPr="00D52DFD">
        <w:rPr>
          <w:sz w:val="28"/>
          <w:szCs w:val="28"/>
        </w:rPr>
        <w:tab/>
      </w:r>
      <w:r w:rsidR="00E1491B" w:rsidRPr="007D1923">
        <w:rPr>
          <w:sz w:val="28"/>
          <w:szCs w:val="28"/>
        </w:rPr>
        <w:t xml:space="preserve">У разі призначення керівником обласної прокуратури особи, яка до цього </w:t>
      </w:r>
      <w:r w:rsidR="00E1491B">
        <w:rPr>
          <w:sz w:val="28"/>
          <w:szCs w:val="28"/>
        </w:rPr>
        <w:t xml:space="preserve">обіймала </w:t>
      </w:r>
      <w:r w:rsidR="00E1491B" w:rsidRPr="007D1923">
        <w:rPr>
          <w:sz w:val="28"/>
          <w:szCs w:val="28"/>
        </w:rPr>
        <w:t>посад</w:t>
      </w:r>
      <w:r w:rsidR="00E1491B">
        <w:rPr>
          <w:sz w:val="28"/>
          <w:szCs w:val="28"/>
        </w:rPr>
        <w:t>у</w:t>
      </w:r>
      <w:r w:rsidR="00E1491B" w:rsidRPr="007D1923">
        <w:rPr>
          <w:sz w:val="28"/>
          <w:szCs w:val="28"/>
        </w:rPr>
        <w:t xml:space="preserve"> керівника місцевої (окружної) прокуратури, розташованої у межах адміністративно-територіальної одиниці, що належить до територіальної юрисдикції </w:t>
      </w:r>
      <w:r w:rsidR="00B81645">
        <w:rPr>
          <w:sz w:val="28"/>
          <w:szCs w:val="28"/>
        </w:rPr>
        <w:t xml:space="preserve">цієї </w:t>
      </w:r>
      <w:r w:rsidR="00E1491B" w:rsidRPr="007D1923">
        <w:rPr>
          <w:sz w:val="28"/>
          <w:szCs w:val="28"/>
        </w:rPr>
        <w:t xml:space="preserve">обласної прокуратури, </w:t>
      </w:r>
      <w:r w:rsidR="00B81645">
        <w:rPr>
          <w:sz w:val="28"/>
          <w:szCs w:val="28"/>
        </w:rPr>
        <w:t xml:space="preserve">її </w:t>
      </w:r>
      <w:r w:rsidR="00E1491B" w:rsidRPr="007D1923">
        <w:rPr>
          <w:sz w:val="28"/>
          <w:szCs w:val="28"/>
        </w:rPr>
        <w:t xml:space="preserve">керівник звертається з листом до Генерального прокурора </w:t>
      </w:r>
      <w:r w:rsidR="00E1491B" w:rsidRPr="00334ED7">
        <w:rPr>
          <w:sz w:val="28"/>
          <w:szCs w:val="28"/>
        </w:rPr>
        <w:t xml:space="preserve">щодо </w:t>
      </w:r>
      <w:r w:rsidR="004F6EAC" w:rsidRPr="00334ED7">
        <w:rPr>
          <w:sz w:val="28"/>
          <w:szCs w:val="28"/>
        </w:rPr>
        <w:t xml:space="preserve">уповноваження </w:t>
      </w:r>
      <w:r w:rsidR="00E1491B" w:rsidRPr="00334ED7">
        <w:rPr>
          <w:sz w:val="28"/>
          <w:szCs w:val="28"/>
        </w:rPr>
        <w:t xml:space="preserve">одного із заступників керівника обласної прокуратури на організацію приймання-передачі справ </w:t>
      </w:r>
      <w:r w:rsidR="00B81645" w:rsidRPr="00B81645">
        <w:rPr>
          <w:sz w:val="28"/>
          <w:szCs w:val="28"/>
        </w:rPr>
        <w:t xml:space="preserve">у </w:t>
      </w:r>
      <w:r w:rsidR="00B81645">
        <w:rPr>
          <w:sz w:val="28"/>
          <w:szCs w:val="28"/>
        </w:rPr>
        <w:t xml:space="preserve">відповідній </w:t>
      </w:r>
      <w:r w:rsidR="00B81645" w:rsidRPr="007D1923">
        <w:rPr>
          <w:sz w:val="28"/>
          <w:szCs w:val="28"/>
        </w:rPr>
        <w:t xml:space="preserve">місцевій (окружній) прокуратурі </w:t>
      </w:r>
      <w:r w:rsidR="00E1491B" w:rsidRPr="00334ED7">
        <w:rPr>
          <w:sz w:val="28"/>
          <w:szCs w:val="28"/>
        </w:rPr>
        <w:t xml:space="preserve">(далі – уповноважений заступник). У такому випадку наказ, передбачений </w:t>
      </w:r>
      <w:r w:rsidR="00B81645">
        <w:rPr>
          <w:sz w:val="28"/>
          <w:szCs w:val="28"/>
        </w:rPr>
        <w:t xml:space="preserve">підпунктом 2 </w:t>
      </w:r>
      <w:r w:rsidR="00E1491B" w:rsidRPr="00334ED7">
        <w:rPr>
          <w:sz w:val="28"/>
          <w:szCs w:val="28"/>
        </w:rPr>
        <w:t>пункту</w:t>
      </w:r>
      <w:r>
        <w:rPr>
          <w:sz w:val="28"/>
          <w:szCs w:val="28"/>
          <w:lang w:val="ru-RU"/>
        </w:rPr>
        <w:t xml:space="preserve"> 2 цього Порядку</w:t>
      </w:r>
      <w:r w:rsidR="00E1491B" w:rsidRPr="00334ED7">
        <w:rPr>
          <w:sz w:val="28"/>
          <w:szCs w:val="28"/>
        </w:rPr>
        <w:t>, видається уповноваженим заступником.</w:t>
      </w:r>
    </w:p>
    <w:p w:rsidR="00522F01" w:rsidRPr="00334ED7" w:rsidRDefault="00E1491B" w:rsidP="00434BEE">
      <w:pPr>
        <w:shd w:val="clear" w:color="auto" w:fill="FFFFFF"/>
        <w:tabs>
          <w:tab w:val="left" w:pos="509"/>
        </w:tabs>
        <w:spacing w:before="120"/>
        <w:ind w:firstLine="684"/>
        <w:jc w:val="both"/>
        <w:rPr>
          <w:sz w:val="28"/>
          <w:szCs w:val="28"/>
        </w:rPr>
      </w:pPr>
      <w:r w:rsidRPr="00334ED7">
        <w:rPr>
          <w:b/>
          <w:sz w:val="28"/>
          <w:szCs w:val="28"/>
        </w:rPr>
        <w:t>2</w:t>
      </w:r>
      <w:r w:rsidR="00522F01" w:rsidRPr="00334ED7">
        <w:rPr>
          <w:b/>
          <w:sz w:val="28"/>
          <w:szCs w:val="28"/>
        </w:rPr>
        <w:t>.</w:t>
      </w:r>
      <w:r w:rsidR="00D52DFD">
        <w:rPr>
          <w:b/>
          <w:sz w:val="28"/>
          <w:szCs w:val="28"/>
          <w:lang w:val="ru-RU"/>
        </w:rPr>
        <w:t>2</w:t>
      </w:r>
      <w:r w:rsidR="001973EE" w:rsidRPr="00334ED7">
        <w:rPr>
          <w:b/>
          <w:sz w:val="28"/>
          <w:szCs w:val="28"/>
        </w:rPr>
        <w:t>.</w:t>
      </w:r>
      <w:r w:rsidR="00522F01" w:rsidRPr="00334ED7">
        <w:rPr>
          <w:sz w:val="28"/>
          <w:szCs w:val="28"/>
        </w:rPr>
        <w:tab/>
      </w:r>
      <w:r w:rsidR="00DE7A9A" w:rsidRPr="00334ED7">
        <w:rPr>
          <w:sz w:val="28"/>
          <w:szCs w:val="28"/>
        </w:rPr>
        <w:t>Н</w:t>
      </w:r>
      <w:r w:rsidR="00522F01" w:rsidRPr="00334ED7">
        <w:rPr>
          <w:sz w:val="28"/>
          <w:szCs w:val="28"/>
        </w:rPr>
        <w:t>аказом</w:t>
      </w:r>
      <w:r w:rsidR="00DE7A9A" w:rsidRPr="00334ED7">
        <w:rPr>
          <w:sz w:val="28"/>
          <w:szCs w:val="28"/>
        </w:rPr>
        <w:t xml:space="preserve"> про організацію приймання-передачі справ</w:t>
      </w:r>
      <w:r w:rsidR="00522F01" w:rsidRPr="00334ED7">
        <w:rPr>
          <w:sz w:val="28"/>
          <w:szCs w:val="28"/>
        </w:rPr>
        <w:t xml:space="preserve"> визначається дата </w:t>
      </w:r>
      <w:r w:rsidR="00DE7A9A" w:rsidRPr="00334ED7">
        <w:rPr>
          <w:sz w:val="28"/>
          <w:szCs w:val="28"/>
        </w:rPr>
        <w:t xml:space="preserve">її </w:t>
      </w:r>
      <w:r w:rsidR="00522F01" w:rsidRPr="00334ED7">
        <w:rPr>
          <w:sz w:val="28"/>
          <w:szCs w:val="28"/>
        </w:rPr>
        <w:t xml:space="preserve">проведення </w:t>
      </w:r>
      <w:r w:rsidR="00C50964" w:rsidRPr="00334ED7">
        <w:rPr>
          <w:sz w:val="28"/>
          <w:szCs w:val="28"/>
        </w:rPr>
        <w:t>та</w:t>
      </w:r>
      <w:r w:rsidR="001973EE" w:rsidRPr="00334ED7">
        <w:rPr>
          <w:sz w:val="28"/>
          <w:szCs w:val="28"/>
        </w:rPr>
        <w:t>:</w:t>
      </w:r>
    </w:p>
    <w:p w:rsidR="00DE7A9A" w:rsidRPr="00334ED7" w:rsidRDefault="007A7FB0" w:rsidP="00434BEE">
      <w:pPr>
        <w:shd w:val="clear" w:color="auto" w:fill="FFFFFF"/>
        <w:tabs>
          <w:tab w:val="left" w:pos="509"/>
        </w:tabs>
        <w:spacing w:before="120"/>
        <w:ind w:firstLine="684"/>
        <w:jc w:val="both"/>
        <w:rPr>
          <w:sz w:val="28"/>
          <w:szCs w:val="28"/>
        </w:rPr>
      </w:pPr>
      <w:r w:rsidRPr="00334ED7">
        <w:rPr>
          <w:b/>
          <w:sz w:val="28"/>
          <w:szCs w:val="28"/>
        </w:rPr>
        <w:t>1)</w:t>
      </w:r>
      <w:r w:rsidR="00522F01" w:rsidRPr="00334ED7">
        <w:rPr>
          <w:sz w:val="28"/>
          <w:szCs w:val="28"/>
        </w:rPr>
        <w:tab/>
        <w:t xml:space="preserve">в Офісі Генерального прокурора </w:t>
      </w:r>
      <w:r w:rsidR="001973EE" w:rsidRPr="00334ED7">
        <w:rPr>
          <w:sz w:val="28"/>
          <w:szCs w:val="28"/>
        </w:rPr>
        <w:t xml:space="preserve">– створюється комісія </w:t>
      </w:r>
      <w:r w:rsidR="00522F01" w:rsidRPr="00334ED7">
        <w:rPr>
          <w:sz w:val="28"/>
          <w:szCs w:val="28"/>
        </w:rPr>
        <w:t>у складі першого заступника або заступника Генерального прокурора</w:t>
      </w:r>
      <w:r w:rsidR="002763F7" w:rsidRPr="00334ED7">
        <w:rPr>
          <w:sz w:val="28"/>
          <w:szCs w:val="28"/>
        </w:rPr>
        <w:t>, який визначається головою комісії,</w:t>
      </w:r>
      <w:r w:rsidR="00522F01" w:rsidRPr="00334ED7">
        <w:rPr>
          <w:sz w:val="28"/>
          <w:szCs w:val="28"/>
        </w:rPr>
        <w:t xml:space="preserve"> та керівників самостійних структурних підрозділів Офісу Генерального прокурора</w:t>
      </w:r>
      <w:r w:rsidR="00C50964" w:rsidRPr="00334ED7">
        <w:rPr>
          <w:sz w:val="28"/>
          <w:szCs w:val="28"/>
        </w:rPr>
        <w:t>;</w:t>
      </w:r>
    </w:p>
    <w:p w:rsidR="000A1EC4" w:rsidRPr="00DE7A9A" w:rsidRDefault="007A7FB0" w:rsidP="00434BEE">
      <w:pPr>
        <w:shd w:val="clear" w:color="auto" w:fill="FFFFFF"/>
        <w:tabs>
          <w:tab w:val="left" w:pos="509"/>
        </w:tabs>
        <w:spacing w:before="120"/>
        <w:ind w:firstLine="684"/>
        <w:jc w:val="both"/>
        <w:rPr>
          <w:sz w:val="28"/>
          <w:szCs w:val="28"/>
        </w:rPr>
      </w:pPr>
      <w:r w:rsidRPr="006B3F2D">
        <w:rPr>
          <w:b/>
          <w:sz w:val="28"/>
          <w:szCs w:val="28"/>
        </w:rPr>
        <w:t>2)</w:t>
      </w:r>
      <w:r w:rsidR="00C50964">
        <w:rPr>
          <w:sz w:val="28"/>
          <w:szCs w:val="28"/>
        </w:rPr>
        <w:tab/>
      </w:r>
      <w:r w:rsidR="006B1D83">
        <w:rPr>
          <w:sz w:val="28"/>
          <w:szCs w:val="28"/>
        </w:rPr>
        <w:t xml:space="preserve">в </w:t>
      </w:r>
      <w:r w:rsidR="0082117D">
        <w:rPr>
          <w:sz w:val="28"/>
          <w:szCs w:val="28"/>
        </w:rPr>
        <w:t>обласн</w:t>
      </w:r>
      <w:r w:rsidR="006B1D83">
        <w:rPr>
          <w:sz w:val="28"/>
          <w:szCs w:val="28"/>
        </w:rPr>
        <w:t>их</w:t>
      </w:r>
      <w:r w:rsidR="0082117D">
        <w:rPr>
          <w:sz w:val="28"/>
          <w:szCs w:val="28"/>
        </w:rPr>
        <w:t xml:space="preserve"> прокуратурах </w:t>
      </w:r>
      <w:r w:rsidR="001973EE">
        <w:rPr>
          <w:sz w:val="28"/>
          <w:szCs w:val="28"/>
        </w:rPr>
        <w:t xml:space="preserve">– визначаються </w:t>
      </w:r>
      <w:r w:rsidR="0023478C">
        <w:rPr>
          <w:sz w:val="28"/>
          <w:szCs w:val="28"/>
        </w:rPr>
        <w:t xml:space="preserve">члени </w:t>
      </w:r>
      <w:r w:rsidR="001973EE">
        <w:rPr>
          <w:sz w:val="28"/>
          <w:szCs w:val="28"/>
        </w:rPr>
        <w:t xml:space="preserve">комісії від Офісу Генерального прокурора з </w:t>
      </w:r>
      <w:r w:rsidR="00277988">
        <w:rPr>
          <w:sz w:val="28"/>
          <w:szCs w:val="28"/>
        </w:rPr>
        <w:t>перших заступників або заступників</w:t>
      </w:r>
      <w:r w:rsidR="00C50964">
        <w:rPr>
          <w:sz w:val="28"/>
          <w:szCs w:val="28"/>
        </w:rPr>
        <w:t xml:space="preserve"> Генерального прокурора, представникі</w:t>
      </w:r>
      <w:r w:rsidR="00933D1C">
        <w:rPr>
          <w:sz w:val="28"/>
          <w:szCs w:val="28"/>
        </w:rPr>
        <w:t>в підрозділу</w:t>
      </w:r>
      <w:r w:rsidR="00C50964">
        <w:rPr>
          <w:sz w:val="28"/>
          <w:szCs w:val="28"/>
        </w:rPr>
        <w:t xml:space="preserve"> </w:t>
      </w:r>
      <w:r w:rsidR="00C50964" w:rsidRPr="00705890">
        <w:rPr>
          <w:sz w:val="28"/>
          <w:szCs w:val="28"/>
        </w:rPr>
        <w:t>організаційно-контрольної діяльності</w:t>
      </w:r>
      <w:r w:rsidR="00933D1C">
        <w:rPr>
          <w:sz w:val="28"/>
          <w:szCs w:val="28"/>
        </w:rPr>
        <w:t xml:space="preserve"> та кадрового</w:t>
      </w:r>
      <w:r w:rsidR="00C50964">
        <w:rPr>
          <w:sz w:val="28"/>
          <w:szCs w:val="28"/>
        </w:rPr>
        <w:t xml:space="preserve"> </w:t>
      </w:r>
      <w:r w:rsidR="00933D1C">
        <w:rPr>
          <w:sz w:val="28"/>
          <w:szCs w:val="28"/>
        </w:rPr>
        <w:t xml:space="preserve">підрозділу </w:t>
      </w:r>
      <w:r w:rsidR="00C50964">
        <w:rPr>
          <w:sz w:val="28"/>
          <w:szCs w:val="28"/>
        </w:rPr>
        <w:t>Офісу Генерального прокурора.</w:t>
      </w:r>
    </w:p>
    <w:p w:rsidR="00E339C8" w:rsidRDefault="006B3F2D" w:rsidP="00434BEE">
      <w:pPr>
        <w:shd w:val="clear" w:color="auto" w:fill="FFFFFF"/>
        <w:tabs>
          <w:tab w:val="left" w:pos="509"/>
        </w:tabs>
        <w:spacing w:before="12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7A7FB0">
        <w:rPr>
          <w:sz w:val="28"/>
          <w:szCs w:val="28"/>
        </w:rPr>
        <w:t xml:space="preserve">а підставі наказу Генерального прокурора керівником обласної прокуратури видається окремий наказ, яким </w:t>
      </w:r>
      <w:r w:rsidR="0023478C">
        <w:rPr>
          <w:sz w:val="28"/>
          <w:szCs w:val="28"/>
        </w:rPr>
        <w:t>визначаються члени ком</w:t>
      </w:r>
      <w:r w:rsidR="00277988">
        <w:rPr>
          <w:sz w:val="28"/>
          <w:szCs w:val="28"/>
        </w:rPr>
        <w:t>ісії від обласної прокуратури –</w:t>
      </w:r>
      <w:r w:rsidR="00DE7A9A">
        <w:rPr>
          <w:sz w:val="28"/>
          <w:szCs w:val="28"/>
        </w:rPr>
        <w:t xml:space="preserve"> керівники </w:t>
      </w:r>
      <w:r w:rsidR="00511CD6">
        <w:rPr>
          <w:sz w:val="28"/>
          <w:szCs w:val="28"/>
        </w:rPr>
        <w:t>кадрового підрозділу</w:t>
      </w:r>
      <w:r w:rsidR="0013395A">
        <w:rPr>
          <w:sz w:val="28"/>
          <w:szCs w:val="28"/>
        </w:rPr>
        <w:t>,</w:t>
      </w:r>
      <w:r w:rsidR="00E339C8" w:rsidRPr="00E339C8">
        <w:rPr>
          <w:sz w:val="28"/>
          <w:szCs w:val="28"/>
        </w:rPr>
        <w:t xml:space="preserve"> підрозділів організаційного</w:t>
      </w:r>
      <w:r w:rsidR="0013395A">
        <w:rPr>
          <w:sz w:val="28"/>
          <w:szCs w:val="28"/>
        </w:rPr>
        <w:t xml:space="preserve"> та правового</w:t>
      </w:r>
      <w:r w:rsidR="00E339C8" w:rsidRPr="00E339C8">
        <w:rPr>
          <w:sz w:val="28"/>
          <w:szCs w:val="28"/>
        </w:rPr>
        <w:t>, матеріально-технічного, документального забезп</w:t>
      </w:r>
      <w:r w:rsidR="00E339C8">
        <w:rPr>
          <w:sz w:val="28"/>
          <w:szCs w:val="28"/>
        </w:rPr>
        <w:t>ечення, бухгалтерської служби і</w:t>
      </w:r>
      <w:r w:rsidR="00E339C8" w:rsidRPr="00E339C8">
        <w:rPr>
          <w:sz w:val="28"/>
          <w:szCs w:val="28"/>
        </w:rPr>
        <w:t xml:space="preserve"> режимно-секретн</w:t>
      </w:r>
      <w:r w:rsidR="00E339C8">
        <w:rPr>
          <w:sz w:val="28"/>
          <w:szCs w:val="28"/>
        </w:rPr>
        <w:t>ого органу</w:t>
      </w:r>
      <w:r w:rsidR="00F54182">
        <w:rPr>
          <w:sz w:val="28"/>
          <w:szCs w:val="28"/>
        </w:rPr>
        <w:t xml:space="preserve">. </w:t>
      </w:r>
      <w:r w:rsidR="00E339C8">
        <w:rPr>
          <w:sz w:val="28"/>
          <w:szCs w:val="28"/>
        </w:rPr>
        <w:t>За необхідності до комісії можуть в</w:t>
      </w:r>
      <w:r w:rsidR="002E298B">
        <w:rPr>
          <w:sz w:val="28"/>
          <w:szCs w:val="28"/>
        </w:rPr>
        <w:t xml:space="preserve">ключатися </w:t>
      </w:r>
      <w:r w:rsidR="00E339C8">
        <w:rPr>
          <w:sz w:val="28"/>
          <w:szCs w:val="28"/>
        </w:rPr>
        <w:t>керівники</w:t>
      </w:r>
      <w:r w:rsidR="00DE7A9A">
        <w:rPr>
          <w:sz w:val="28"/>
          <w:szCs w:val="28"/>
        </w:rPr>
        <w:t xml:space="preserve"> (працівники)</w:t>
      </w:r>
      <w:r w:rsidR="00E339C8">
        <w:rPr>
          <w:sz w:val="28"/>
          <w:szCs w:val="28"/>
        </w:rPr>
        <w:t xml:space="preserve"> інших </w:t>
      </w:r>
      <w:r w:rsidR="00370FD6">
        <w:rPr>
          <w:sz w:val="28"/>
          <w:szCs w:val="28"/>
        </w:rPr>
        <w:t xml:space="preserve">структурних </w:t>
      </w:r>
      <w:r w:rsidR="00E339C8">
        <w:rPr>
          <w:sz w:val="28"/>
          <w:szCs w:val="28"/>
        </w:rPr>
        <w:t>п</w:t>
      </w:r>
      <w:r w:rsidR="00D3310D">
        <w:rPr>
          <w:sz w:val="28"/>
          <w:szCs w:val="28"/>
        </w:rPr>
        <w:t>ідрозділів обласної прокуратури;</w:t>
      </w:r>
    </w:p>
    <w:p w:rsidR="0073182E" w:rsidRPr="00BD027F" w:rsidRDefault="007A7FB0" w:rsidP="00434BEE">
      <w:pPr>
        <w:shd w:val="clear" w:color="auto" w:fill="FFFFFF"/>
        <w:tabs>
          <w:tab w:val="left" w:pos="509"/>
        </w:tabs>
        <w:spacing w:before="120"/>
        <w:ind w:firstLine="684"/>
        <w:jc w:val="both"/>
        <w:rPr>
          <w:color w:val="000000" w:themeColor="text1"/>
          <w:sz w:val="28"/>
          <w:szCs w:val="28"/>
        </w:rPr>
      </w:pPr>
      <w:r w:rsidRPr="00D40CA8">
        <w:rPr>
          <w:b/>
          <w:sz w:val="28"/>
          <w:szCs w:val="28"/>
        </w:rPr>
        <w:t>3)</w:t>
      </w:r>
      <w:r w:rsidR="0073182E" w:rsidRPr="0073182E">
        <w:rPr>
          <w:sz w:val="28"/>
          <w:szCs w:val="28"/>
        </w:rPr>
        <w:tab/>
        <w:t xml:space="preserve">у місцевих (окружних) прокуратурах </w:t>
      </w:r>
      <w:r w:rsidR="008377D1">
        <w:rPr>
          <w:sz w:val="28"/>
          <w:szCs w:val="28"/>
        </w:rPr>
        <w:t xml:space="preserve">– створюється комісія </w:t>
      </w:r>
      <w:r w:rsidR="0073182E" w:rsidRPr="0073182E">
        <w:rPr>
          <w:sz w:val="28"/>
          <w:szCs w:val="28"/>
        </w:rPr>
        <w:t xml:space="preserve">у складі першого заступника </w:t>
      </w:r>
      <w:r w:rsidR="0073182E">
        <w:rPr>
          <w:sz w:val="28"/>
          <w:szCs w:val="28"/>
        </w:rPr>
        <w:t>а</w:t>
      </w:r>
      <w:r w:rsidR="0073182E" w:rsidRPr="0073182E">
        <w:rPr>
          <w:sz w:val="28"/>
          <w:szCs w:val="28"/>
        </w:rPr>
        <w:t xml:space="preserve">бо заступника керівника обласної прокуратури, начальників </w:t>
      </w:r>
      <w:r w:rsidR="00A66F79">
        <w:rPr>
          <w:sz w:val="28"/>
          <w:szCs w:val="28"/>
        </w:rPr>
        <w:t xml:space="preserve">кадрового підрозділу, </w:t>
      </w:r>
      <w:r w:rsidR="0073182E" w:rsidRPr="0073182E">
        <w:rPr>
          <w:sz w:val="28"/>
          <w:szCs w:val="28"/>
        </w:rPr>
        <w:t>підрозділів організаційного</w:t>
      </w:r>
      <w:r w:rsidR="00A66F79">
        <w:rPr>
          <w:sz w:val="28"/>
          <w:szCs w:val="28"/>
        </w:rPr>
        <w:t xml:space="preserve"> та правового</w:t>
      </w:r>
      <w:r w:rsidR="00CD312D">
        <w:rPr>
          <w:sz w:val="28"/>
          <w:szCs w:val="28"/>
        </w:rPr>
        <w:t xml:space="preserve">, матеріально-технічного, </w:t>
      </w:r>
      <w:r w:rsidR="0073182E" w:rsidRPr="0073182E">
        <w:rPr>
          <w:sz w:val="28"/>
          <w:szCs w:val="28"/>
        </w:rPr>
        <w:t>документального забе</w:t>
      </w:r>
      <w:r w:rsidR="00EC7FB1">
        <w:rPr>
          <w:sz w:val="28"/>
          <w:szCs w:val="28"/>
        </w:rPr>
        <w:t>зпечення, бухгалтерської служби та</w:t>
      </w:r>
      <w:r w:rsidR="0073182E" w:rsidRPr="0073182E">
        <w:rPr>
          <w:sz w:val="28"/>
          <w:szCs w:val="28"/>
        </w:rPr>
        <w:t xml:space="preserve"> </w:t>
      </w:r>
      <w:r w:rsidR="0073182E" w:rsidRPr="00EC7FB1">
        <w:rPr>
          <w:sz w:val="28"/>
          <w:szCs w:val="28"/>
        </w:rPr>
        <w:t>режимно-секретного органу</w:t>
      </w:r>
      <w:r w:rsidR="0073182E" w:rsidRPr="0073182E">
        <w:rPr>
          <w:sz w:val="28"/>
          <w:szCs w:val="28"/>
        </w:rPr>
        <w:t xml:space="preserve"> </w:t>
      </w:r>
      <w:r w:rsidR="0073182E">
        <w:rPr>
          <w:sz w:val="28"/>
          <w:szCs w:val="28"/>
        </w:rPr>
        <w:t>обласної</w:t>
      </w:r>
      <w:r w:rsidR="0073182E" w:rsidRPr="0073182E">
        <w:rPr>
          <w:sz w:val="28"/>
          <w:szCs w:val="28"/>
        </w:rPr>
        <w:t xml:space="preserve"> прокуратури</w:t>
      </w:r>
      <w:r w:rsidR="0073182E" w:rsidRPr="00EC7FB1">
        <w:rPr>
          <w:color w:val="00B050"/>
          <w:sz w:val="28"/>
          <w:szCs w:val="28"/>
        </w:rPr>
        <w:t>.</w:t>
      </w:r>
    </w:p>
    <w:p w:rsidR="002763F7" w:rsidRPr="002763F7" w:rsidRDefault="00D52DFD" w:rsidP="00434BEE">
      <w:pPr>
        <w:shd w:val="clear" w:color="auto" w:fill="FFFFFF"/>
        <w:tabs>
          <w:tab w:val="left" w:pos="509"/>
        </w:tabs>
        <w:spacing w:before="120"/>
        <w:ind w:firstLine="684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ru-RU"/>
        </w:rPr>
        <w:t>3</w:t>
      </w:r>
      <w:r w:rsidR="002763F7" w:rsidRPr="002763F7">
        <w:rPr>
          <w:b/>
          <w:sz w:val="28"/>
          <w:szCs w:val="28"/>
        </w:rPr>
        <w:t>.</w:t>
      </w:r>
      <w:r w:rsidR="002763F7">
        <w:rPr>
          <w:sz w:val="28"/>
          <w:szCs w:val="28"/>
        </w:rPr>
        <w:tab/>
      </w:r>
      <w:r w:rsidR="00EC51FA">
        <w:rPr>
          <w:sz w:val="28"/>
          <w:szCs w:val="28"/>
        </w:rPr>
        <w:t>К</w:t>
      </w:r>
      <w:r w:rsidR="00A66F79">
        <w:rPr>
          <w:sz w:val="28"/>
          <w:szCs w:val="28"/>
        </w:rPr>
        <w:t xml:space="preserve">омісії, </w:t>
      </w:r>
      <w:r w:rsidR="00370FD6">
        <w:rPr>
          <w:sz w:val="28"/>
          <w:szCs w:val="28"/>
        </w:rPr>
        <w:t>у</w:t>
      </w:r>
      <w:r w:rsidR="00A66F79">
        <w:rPr>
          <w:sz w:val="28"/>
          <w:szCs w:val="28"/>
        </w:rPr>
        <w:t>казані</w:t>
      </w:r>
      <w:r>
        <w:rPr>
          <w:sz w:val="28"/>
          <w:szCs w:val="28"/>
        </w:rPr>
        <w:t xml:space="preserve"> у підпунктах 2, 3 пункту 2.2</w:t>
      </w:r>
      <w:r w:rsidR="00EC51FA">
        <w:rPr>
          <w:sz w:val="28"/>
          <w:szCs w:val="28"/>
        </w:rPr>
        <w:t xml:space="preserve"> цього Порядку</w:t>
      </w:r>
      <w:r w:rsidR="002763F7">
        <w:rPr>
          <w:sz w:val="28"/>
          <w:szCs w:val="28"/>
        </w:rPr>
        <w:t xml:space="preserve">, </w:t>
      </w:r>
      <w:r w:rsidR="00DE7A9A">
        <w:rPr>
          <w:sz w:val="28"/>
          <w:szCs w:val="28"/>
        </w:rPr>
        <w:t>очолюють</w:t>
      </w:r>
      <w:r w:rsidR="00A66F79">
        <w:rPr>
          <w:sz w:val="28"/>
          <w:szCs w:val="28"/>
        </w:rPr>
        <w:t xml:space="preserve"> перший заступник або</w:t>
      </w:r>
      <w:r w:rsidR="00EC51FA">
        <w:rPr>
          <w:sz w:val="28"/>
          <w:szCs w:val="28"/>
        </w:rPr>
        <w:t xml:space="preserve"> </w:t>
      </w:r>
      <w:r w:rsidR="002763F7">
        <w:rPr>
          <w:sz w:val="28"/>
          <w:szCs w:val="28"/>
        </w:rPr>
        <w:t>заступник керівника прокуратури вищого рівня.</w:t>
      </w:r>
    </w:p>
    <w:p w:rsidR="00CE1293" w:rsidRPr="00B30A77" w:rsidRDefault="00DE7A9A" w:rsidP="00434BEE">
      <w:pPr>
        <w:shd w:val="clear" w:color="auto" w:fill="FFFFFF"/>
        <w:spacing w:before="120"/>
        <w:ind w:firstLine="684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255D0" w:rsidRPr="00BB4F64">
        <w:rPr>
          <w:b/>
          <w:sz w:val="28"/>
          <w:szCs w:val="28"/>
        </w:rPr>
        <w:t>.</w:t>
      </w:r>
      <w:r w:rsidR="00B30A77" w:rsidRPr="00B30A77">
        <w:rPr>
          <w:sz w:val="28"/>
          <w:szCs w:val="28"/>
        </w:rPr>
        <w:tab/>
      </w:r>
      <w:r w:rsidR="00CE1293" w:rsidRPr="003E0405">
        <w:rPr>
          <w:sz w:val="28"/>
          <w:szCs w:val="28"/>
        </w:rPr>
        <w:t>Приймання-передача справ орг</w:t>
      </w:r>
      <w:r w:rsidR="00A66F79">
        <w:rPr>
          <w:sz w:val="28"/>
          <w:szCs w:val="28"/>
        </w:rPr>
        <w:t xml:space="preserve">анізовується </w:t>
      </w:r>
      <w:r w:rsidR="00CC2D07">
        <w:rPr>
          <w:sz w:val="28"/>
          <w:szCs w:val="28"/>
        </w:rPr>
        <w:t>невідкладно, але не пізніше ніж через десять</w:t>
      </w:r>
      <w:r w:rsidR="00CE1293" w:rsidRPr="003E0405">
        <w:rPr>
          <w:sz w:val="28"/>
          <w:szCs w:val="28"/>
        </w:rPr>
        <w:t xml:space="preserve"> днів із дня призначення (звільнення) керівника прокуратури.</w:t>
      </w:r>
    </w:p>
    <w:p w:rsidR="00CC7CB6" w:rsidRDefault="00CE1293" w:rsidP="00434BEE">
      <w:pPr>
        <w:shd w:val="clear" w:color="auto" w:fill="FFFFFF"/>
        <w:tabs>
          <w:tab w:val="left" w:pos="504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A9A">
        <w:rPr>
          <w:b/>
          <w:sz w:val="28"/>
          <w:szCs w:val="28"/>
        </w:rPr>
        <w:t>4</w:t>
      </w:r>
      <w:r w:rsidRPr="00CE1293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="00796D73" w:rsidRPr="005C2BF5">
        <w:rPr>
          <w:sz w:val="28"/>
          <w:szCs w:val="28"/>
        </w:rPr>
        <w:t>За результатами проведення приймання-передачі справ складається а</w:t>
      </w:r>
      <w:r w:rsidR="00CF1D56" w:rsidRPr="005C2BF5">
        <w:rPr>
          <w:sz w:val="28"/>
          <w:szCs w:val="28"/>
        </w:rPr>
        <w:t>кт</w:t>
      </w:r>
      <w:r w:rsidR="00BF6B68" w:rsidRPr="005C2BF5">
        <w:rPr>
          <w:sz w:val="28"/>
          <w:szCs w:val="28"/>
        </w:rPr>
        <w:t xml:space="preserve">, який готується </w:t>
      </w:r>
      <w:r w:rsidR="00FE74AA" w:rsidRPr="005C2BF5">
        <w:rPr>
          <w:sz w:val="28"/>
          <w:szCs w:val="28"/>
        </w:rPr>
        <w:t>пр</w:t>
      </w:r>
      <w:r w:rsidR="00BA7374" w:rsidRPr="005C2BF5">
        <w:rPr>
          <w:sz w:val="28"/>
          <w:szCs w:val="28"/>
        </w:rPr>
        <w:t>ацівниками</w:t>
      </w:r>
      <w:r w:rsidR="00E16C74" w:rsidRPr="005C2BF5">
        <w:rPr>
          <w:sz w:val="28"/>
          <w:szCs w:val="28"/>
        </w:rPr>
        <w:t xml:space="preserve"> підрозділу</w:t>
      </w:r>
      <w:r w:rsidR="00FE74AA" w:rsidRPr="005C2BF5">
        <w:rPr>
          <w:sz w:val="28"/>
          <w:szCs w:val="28"/>
        </w:rPr>
        <w:t xml:space="preserve"> організаційно</w:t>
      </w:r>
      <w:r w:rsidR="00062BFC" w:rsidRPr="005C2BF5">
        <w:rPr>
          <w:sz w:val="28"/>
          <w:szCs w:val="28"/>
        </w:rPr>
        <w:t>-контрольної діяльності</w:t>
      </w:r>
      <w:r w:rsidR="00CD312D" w:rsidRPr="005C2BF5">
        <w:rPr>
          <w:sz w:val="28"/>
          <w:szCs w:val="28"/>
        </w:rPr>
        <w:t xml:space="preserve"> (організацій</w:t>
      </w:r>
      <w:r w:rsidR="00B370C2">
        <w:rPr>
          <w:sz w:val="28"/>
          <w:szCs w:val="28"/>
        </w:rPr>
        <w:t>ного та правового забезпечення)</w:t>
      </w:r>
      <w:r w:rsidR="00202C47">
        <w:rPr>
          <w:sz w:val="28"/>
          <w:szCs w:val="28"/>
        </w:rPr>
        <w:t xml:space="preserve"> відповідного органу прокуратури</w:t>
      </w:r>
      <w:r w:rsidR="00B370C2">
        <w:rPr>
          <w:sz w:val="28"/>
          <w:szCs w:val="28"/>
        </w:rPr>
        <w:t xml:space="preserve">, з урахуванням </w:t>
      </w:r>
      <w:r w:rsidR="00EC51FA">
        <w:rPr>
          <w:sz w:val="28"/>
          <w:szCs w:val="28"/>
        </w:rPr>
        <w:t xml:space="preserve">положень </w:t>
      </w:r>
      <w:r w:rsidR="00CC7CB6" w:rsidRPr="00CC7CB6">
        <w:rPr>
          <w:sz w:val="28"/>
          <w:szCs w:val="28"/>
        </w:rPr>
        <w:t>Перелік</w:t>
      </w:r>
      <w:r w:rsidR="00CC7CB6">
        <w:rPr>
          <w:sz w:val="28"/>
          <w:szCs w:val="28"/>
        </w:rPr>
        <w:t>у</w:t>
      </w:r>
      <w:r w:rsidR="00CC7CB6" w:rsidRPr="00CC7CB6">
        <w:rPr>
          <w:sz w:val="28"/>
          <w:szCs w:val="28"/>
        </w:rPr>
        <w:t xml:space="preserve"> відомостей, що становлять службову інформацію та можуть міститися в документах органів прокуратури України</w:t>
      </w:r>
      <w:r w:rsidR="00CC7CB6">
        <w:rPr>
          <w:sz w:val="28"/>
          <w:szCs w:val="28"/>
        </w:rPr>
        <w:t>, затвердженого відповідним наказом Генерального прокурора.</w:t>
      </w:r>
    </w:p>
    <w:p w:rsidR="003F6C4B" w:rsidRPr="00B30A77" w:rsidRDefault="00DE7A9A" w:rsidP="00434BEE">
      <w:pPr>
        <w:shd w:val="clear" w:color="auto" w:fill="FFFFFF"/>
        <w:tabs>
          <w:tab w:val="left" w:pos="504"/>
        </w:tabs>
        <w:spacing w:before="120"/>
        <w:ind w:firstLine="684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255D0" w:rsidRPr="00BB4F64">
        <w:rPr>
          <w:b/>
          <w:sz w:val="28"/>
          <w:szCs w:val="28"/>
        </w:rPr>
        <w:t>.</w:t>
      </w:r>
      <w:r w:rsidR="00B30A77" w:rsidRPr="00B30A77">
        <w:rPr>
          <w:sz w:val="28"/>
          <w:szCs w:val="28"/>
        </w:rPr>
        <w:tab/>
      </w:r>
      <w:r w:rsidR="00CF1D56" w:rsidRPr="00B30A77">
        <w:rPr>
          <w:sz w:val="28"/>
          <w:szCs w:val="28"/>
        </w:rPr>
        <w:t xml:space="preserve">В </w:t>
      </w:r>
      <w:r w:rsidR="00DC3988">
        <w:rPr>
          <w:sz w:val="28"/>
          <w:szCs w:val="28"/>
          <w:lang w:val="ru-RU"/>
        </w:rPr>
        <w:t>а</w:t>
      </w:r>
      <w:r w:rsidR="00CF1D56" w:rsidRPr="00B30A77">
        <w:rPr>
          <w:sz w:val="28"/>
          <w:szCs w:val="28"/>
        </w:rPr>
        <w:t xml:space="preserve">кті </w:t>
      </w:r>
      <w:r w:rsidR="00C05CB2">
        <w:rPr>
          <w:sz w:val="28"/>
          <w:szCs w:val="28"/>
        </w:rPr>
        <w:t xml:space="preserve">станом на день здійснення приймання-передачі </w:t>
      </w:r>
      <w:r w:rsidR="007E0A3C">
        <w:rPr>
          <w:sz w:val="28"/>
          <w:szCs w:val="28"/>
        </w:rPr>
        <w:t xml:space="preserve">справ </w:t>
      </w:r>
      <w:r w:rsidR="001D79D6">
        <w:rPr>
          <w:sz w:val="28"/>
          <w:szCs w:val="28"/>
        </w:rPr>
        <w:t>наводяться відомості</w:t>
      </w:r>
      <w:r w:rsidR="00CF1D56" w:rsidRPr="00B30A77">
        <w:rPr>
          <w:sz w:val="28"/>
          <w:szCs w:val="28"/>
        </w:rPr>
        <w:t xml:space="preserve"> про:</w:t>
      </w:r>
    </w:p>
    <w:p w:rsidR="003F6C4B" w:rsidRPr="00E245EF" w:rsidRDefault="00BE06B0" w:rsidP="00434BEE">
      <w:pPr>
        <w:shd w:val="clear" w:color="auto" w:fill="FFFFFF"/>
        <w:tabs>
          <w:tab w:val="left" w:pos="504"/>
        </w:tabs>
        <w:spacing w:before="120"/>
        <w:ind w:firstLine="684"/>
        <w:jc w:val="both"/>
        <w:rPr>
          <w:sz w:val="28"/>
          <w:szCs w:val="28"/>
        </w:rPr>
      </w:pPr>
      <w:r w:rsidRPr="00FE0D2B">
        <w:rPr>
          <w:b/>
          <w:sz w:val="28"/>
          <w:szCs w:val="28"/>
        </w:rPr>
        <w:t>1)</w:t>
      </w:r>
      <w:r w:rsidRPr="00FE0D2B">
        <w:rPr>
          <w:b/>
          <w:sz w:val="28"/>
          <w:szCs w:val="28"/>
        </w:rPr>
        <w:tab/>
      </w:r>
      <w:r w:rsidR="00CF1D56" w:rsidRPr="00FE0D2B">
        <w:rPr>
          <w:sz w:val="28"/>
          <w:szCs w:val="28"/>
        </w:rPr>
        <w:t>укомплектованість прокуратури кадрами</w:t>
      </w:r>
      <w:r w:rsidR="00A66F79">
        <w:rPr>
          <w:sz w:val="28"/>
          <w:szCs w:val="28"/>
        </w:rPr>
        <w:t>; кількість і</w:t>
      </w:r>
      <w:r w:rsidR="00221324" w:rsidRPr="00FE0D2B">
        <w:rPr>
          <w:sz w:val="28"/>
          <w:szCs w:val="28"/>
        </w:rPr>
        <w:t xml:space="preserve"> перелік вакантних посад;</w:t>
      </w:r>
      <w:r w:rsidR="00CF1D56" w:rsidRPr="00FE0D2B">
        <w:rPr>
          <w:sz w:val="28"/>
          <w:szCs w:val="28"/>
        </w:rPr>
        <w:t xml:space="preserve"> </w:t>
      </w:r>
      <w:r w:rsidR="00D97B27" w:rsidRPr="00FE0D2B">
        <w:rPr>
          <w:sz w:val="28"/>
          <w:szCs w:val="28"/>
        </w:rPr>
        <w:t xml:space="preserve">кількість трудових книжок, </w:t>
      </w:r>
      <w:r w:rsidR="00A66F79">
        <w:rPr>
          <w:sz w:val="28"/>
          <w:szCs w:val="28"/>
        </w:rPr>
        <w:t>які перебувають</w:t>
      </w:r>
      <w:r w:rsidR="00EB07F3" w:rsidRPr="00FE0D2B">
        <w:rPr>
          <w:sz w:val="28"/>
          <w:szCs w:val="28"/>
        </w:rPr>
        <w:t xml:space="preserve"> на зберіганні</w:t>
      </w:r>
      <w:r w:rsidR="00D97B27" w:rsidRPr="00FE0D2B">
        <w:rPr>
          <w:sz w:val="28"/>
          <w:szCs w:val="28"/>
        </w:rPr>
        <w:t>; кількість особових справ працівників про</w:t>
      </w:r>
      <w:r w:rsidR="00344AA4" w:rsidRPr="00FE0D2B">
        <w:rPr>
          <w:sz w:val="28"/>
          <w:szCs w:val="28"/>
        </w:rPr>
        <w:t xml:space="preserve">куратури та </w:t>
      </w:r>
      <w:r w:rsidR="00D97B27" w:rsidRPr="00FE0D2B">
        <w:rPr>
          <w:sz w:val="28"/>
          <w:szCs w:val="28"/>
        </w:rPr>
        <w:t>архівни</w:t>
      </w:r>
      <w:r w:rsidR="00344AA4" w:rsidRPr="00FE0D2B">
        <w:rPr>
          <w:sz w:val="28"/>
          <w:szCs w:val="28"/>
        </w:rPr>
        <w:t>х справ звільнених працівників;</w:t>
      </w:r>
    </w:p>
    <w:p w:rsidR="000A1EC4" w:rsidRPr="00E245EF" w:rsidRDefault="00BE06B0" w:rsidP="00434BEE">
      <w:pPr>
        <w:shd w:val="clear" w:color="auto" w:fill="FFFFFF"/>
        <w:tabs>
          <w:tab w:val="left" w:pos="504"/>
        </w:tabs>
        <w:spacing w:before="120"/>
        <w:ind w:firstLine="684"/>
        <w:jc w:val="both"/>
        <w:rPr>
          <w:sz w:val="28"/>
          <w:szCs w:val="28"/>
        </w:rPr>
      </w:pPr>
      <w:r w:rsidRPr="00E245EF">
        <w:rPr>
          <w:b/>
          <w:sz w:val="28"/>
          <w:szCs w:val="28"/>
        </w:rPr>
        <w:t>2)</w:t>
      </w:r>
      <w:r w:rsidRPr="00E245EF">
        <w:rPr>
          <w:b/>
          <w:sz w:val="28"/>
          <w:szCs w:val="28"/>
        </w:rPr>
        <w:tab/>
      </w:r>
      <w:r w:rsidR="00954C26" w:rsidRPr="00E245EF">
        <w:rPr>
          <w:sz w:val="28"/>
          <w:szCs w:val="28"/>
        </w:rPr>
        <w:t xml:space="preserve">наявність </w:t>
      </w:r>
      <w:r w:rsidR="00344AA4" w:rsidRPr="00E245EF">
        <w:rPr>
          <w:sz w:val="28"/>
          <w:szCs w:val="28"/>
        </w:rPr>
        <w:t>кримінальних проваджень (справ)</w:t>
      </w:r>
      <w:r w:rsidR="000B1F7D" w:rsidRPr="00E245EF">
        <w:rPr>
          <w:sz w:val="28"/>
          <w:szCs w:val="28"/>
        </w:rPr>
        <w:t xml:space="preserve"> </w:t>
      </w:r>
      <w:r w:rsidR="000B1F7D" w:rsidRPr="005C2BF5">
        <w:rPr>
          <w:sz w:val="28"/>
          <w:szCs w:val="28"/>
        </w:rPr>
        <w:t>із зазначенням</w:t>
      </w:r>
      <w:r w:rsidR="00A0226E" w:rsidRPr="005C2BF5">
        <w:rPr>
          <w:sz w:val="28"/>
          <w:szCs w:val="28"/>
        </w:rPr>
        <w:t xml:space="preserve"> їх</w:t>
      </w:r>
      <w:r w:rsidR="00CD3F88" w:rsidRPr="005C2BF5">
        <w:rPr>
          <w:sz w:val="28"/>
          <w:szCs w:val="28"/>
        </w:rPr>
        <w:t xml:space="preserve"> номерів, </w:t>
      </w:r>
      <w:r w:rsidR="005C2BF5" w:rsidRPr="005C2BF5">
        <w:rPr>
          <w:sz w:val="28"/>
          <w:szCs w:val="28"/>
        </w:rPr>
        <w:t>правової кваліфікації</w:t>
      </w:r>
      <w:r w:rsidR="00EC51FA">
        <w:rPr>
          <w:sz w:val="28"/>
          <w:szCs w:val="28"/>
        </w:rPr>
        <w:t xml:space="preserve"> кримінальних правопорушень</w:t>
      </w:r>
      <w:r w:rsidR="005C2BF5" w:rsidRPr="005C2BF5">
        <w:rPr>
          <w:sz w:val="28"/>
          <w:szCs w:val="28"/>
        </w:rPr>
        <w:t xml:space="preserve">, </w:t>
      </w:r>
      <w:r w:rsidR="00CD3F88" w:rsidRPr="005C2BF5">
        <w:rPr>
          <w:sz w:val="28"/>
          <w:szCs w:val="28"/>
        </w:rPr>
        <w:t xml:space="preserve">стислого викладу обставин </w:t>
      </w:r>
      <w:r w:rsidR="00A66F79">
        <w:rPr>
          <w:sz w:val="28"/>
          <w:szCs w:val="28"/>
        </w:rPr>
        <w:t xml:space="preserve">таких діянь </w:t>
      </w:r>
      <w:r w:rsidR="00A0226E" w:rsidRPr="005C2BF5">
        <w:rPr>
          <w:sz w:val="28"/>
          <w:szCs w:val="28"/>
        </w:rPr>
        <w:t>та кількості томів</w:t>
      </w:r>
      <w:r w:rsidR="00A66F79">
        <w:rPr>
          <w:sz w:val="28"/>
          <w:szCs w:val="28"/>
        </w:rPr>
        <w:t xml:space="preserve">, </w:t>
      </w:r>
      <w:r w:rsidR="00370FD6">
        <w:rPr>
          <w:sz w:val="28"/>
          <w:szCs w:val="28"/>
        </w:rPr>
        <w:t>зокрема</w:t>
      </w:r>
      <w:r w:rsidR="00A66F79">
        <w:rPr>
          <w:sz w:val="28"/>
          <w:szCs w:val="28"/>
        </w:rPr>
        <w:t xml:space="preserve"> тих:</w:t>
      </w:r>
    </w:p>
    <w:p w:rsidR="00BE06B0" w:rsidRDefault="00BE06B0" w:rsidP="00434BEE">
      <w:pPr>
        <w:shd w:val="clear" w:color="auto" w:fill="FFFFFF"/>
        <w:tabs>
          <w:tab w:val="left" w:pos="504"/>
        </w:tabs>
        <w:spacing w:before="120"/>
        <w:ind w:firstLine="684"/>
        <w:jc w:val="both"/>
        <w:rPr>
          <w:sz w:val="28"/>
          <w:szCs w:val="28"/>
        </w:rPr>
      </w:pPr>
      <w:r w:rsidRPr="00E245EF">
        <w:rPr>
          <w:sz w:val="28"/>
          <w:szCs w:val="28"/>
        </w:rPr>
        <w:t>-</w:t>
      </w:r>
      <w:r w:rsidRPr="00E245EF">
        <w:rPr>
          <w:sz w:val="28"/>
          <w:szCs w:val="28"/>
        </w:rPr>
        <w:tab/>
      </w:r>
      <w:r w:rsidR="00277988" w:rsidRPr="00E245EF">
        <w:rPr>
          <w:sz w:val="28"/>
          <w:szCs w:val="28"/>
        </w:rPr>
        <w:t xml:space="preserve">у яких </w:t>
      </w:r>
      <w:r w:rsidR="009E4741" w:rsidRPr="00E245EF">
        <w:rPr>
          <w:sz w:val="28"/>
          <w:szCs w:val="28"/>
        </w:rPr>
        <w:t xml:space="preserve">обвинувальні акти </w:t>
      </w:r>
      <w:r w:rsidR="008E0048" w:rsidRPr="00435A2B">
        <w:rPr>
          <w:sz w:val="28"/>
          <w:szCs w:val="28"/>
        </w:rPr>
        <w:t>або клопотання</w:t>
      </w:r>
      <w:r w:rsidR="008E0048">
        <w:rPr>
          <w:sz w:val="28"/>
          <w:szCs w:val="28"/>
        </w:rPr>
        <w:t xml:space="preserve"> </w:t>
      </w:r>
      <w:r w:rsidR="009E4741" w:rsidRPr="00E245EF">
        <w:rPr>
          <w:sz w:val="28"/>
          <w:szCs w:val="28"/>
        </w:rPr>
        <w:t>скеровано до суду</w:t>
      </w:r>
      <w:r w:rsidRPr="00E245EF">
        <w:rPr>
          <w:sz w:val="28"/>
          <w:szCs w:val="28"/>
        </w:rPr>
        <w:t xml:space="preserve">, а матеріали перебувають у </w:t>
      </w:r>
      <w:r w:rsidR="00A66F79">
        <w:rPr>
          <w:sz w:val="28"/>
          <w:szCs w:val="28"/>
        </w:rPr>
        <w:t>прокурорів, які</w:t>
      </w:r>
      <w:r w:rsidR="00EC51FA">
        <w:rPr>
          <w:sz w:val="28"/>
          <w:szCs w:val="28"/>
        </w:rPr>
        <w:t xml:space="preserve"> забезпечують участь у їх розгляді судом</w:t>
      </w:r>
      <w:r w:rsidRPr="00E245EF">
        <w:rPr>
          <w:sz w:val="28"/>
          <w:szCs w:val="28"/>
        </w:rPr>
        <w:t>;</w:t>
      </w:r>
    </w:p>
    <w:p w:rsidR="00DE7A9A" w:rsidRPr="00E245EF" w:rsidRDefault="00BE06B0" w:rsidP="00434BEE">
      <w:pPr>
        <w:shd w:val="clear" w:color="auto" w:fill="FFFFFF"/>
        <w:tabs>
          <w:tab w:val="left" w:pos="504"/>
          <w:tab w:val="left" w:pos="1155"/>
        </w:tabs>
        <w:spacing w:before="120"/>
        <w:ind w:firstLine="684"/>
        <w:jc w:val="both"/>
        <w:rPr>
          <w:sz w:val="28"/>
          <w:szCs w:val="28"/>
        </w:rPr>
      </w:pPr>
      <w:r w:rsidRPr="00E245EF">
        <w:rPr>
          <w:sz w:val="28"/>
          <w:szCs w:val="28"/>
        </w:rPr>
        <w:t>-</w:t>
      </w:r>
      <w:r w:rsidRPr="00E245EF">
        <w:rPr>
          <w:sz w:val="28"/>
          <w:szCs w:val="28"/>
        </w:rPr>
        <w:tab/>
      </w:r>
      <w:r w:rsidR="00EC51FA">
        <w:rPr>
          <w:sz w:val="28"/>
          <w:szCs w:val="28"/>
        </w:rPr>
        <w:tab/>
      </w:r>
      <w:r w:rsidR="00277988" w:rsidRPr="00E245EF">
        <w:rPr>
          <w:sz w:val="28"/>
          <w:szCs w:val="28"/>
        </w:rPr>
        <w:t xml:space="preserve">у яких </w:t>
      </w:r>
      <w:r w:rsidR="00997353" w:rsidRPr="00E245EF">
        <w:rPr>
          <w:sz w:val="28"/>
          <w:szCs w:val="28"/>
        </w:rPr>
        <w:t>здійснюється досуд</w:t>
      </w:r>
      <w:r w:rsidR="00CD3F88">
        <w:rPr>
          <w:sz w:val="28"/>
          <w:szCs w:val="28"/>
        </w:rPr>
        <w:t>ове розслідування</w:t>
      </w:r>
      <w:r w:rsidRPr="00E245EF">
        <w:rPr>
          <w:sz w:val="28"/>
          <w:szCs w:val="28"/>
        </w:rPr>
        <w:t xml:space="preserve"> </w:t>
      </w:r>
      <w:r w:rsidR="00EC7FB1" w:rsidRPr="00CD3F88">
        <w:rPr>
          <w:sz w:val="28"/>
          <w:szCs w:val="28"/>
        </w:rPr>
        <w:t>та</w:t>
      </w:r>
      <w:r w:rsidR="00EC7FB1">
        <w:rPr>
          <w:sz w:val="28"/>
          <w:szCs w:val="28"/>
        </w:rPr>
        <w:t xml:space="preserve"> </w:t>
      </w:r>
      <w:r w:rsidRPr="00E245EF">
        <w:rPr>
          <w:sz w:val="28"/>
          <w:szCs w:val="28"/>
        </w:rPr>
        <w:t>матеріали</w:t>
      </w:r>
      <w:r w:rsidR="00997353" w:rsidRPr="00E245EF">
        <w:rPr>
          <w:sz w:val="28"/>
          <w:szCs w:val="28"/>
        </w:rPr>
        <w:t xml:space="preserve"> </w:t>
      </w:r>
      <w:r w:rsidR="00A66F79">
        <w:rPr>
          <w:sz w:val="28"/>
          <w:szCs w:val="28"/>
        </w:rPr>
        <w:t xml:space="preserve">яких </w:t>
      </w:r>
      <w:r w:rsidR="00997353" w:rsidRPr="00E245EF">
        <w:rPr>
          <w:sz w:val="28"/>
          <w:szCs w:val="28"/>
        </w:rPr>
        <w:t xml:space="preserve">перебувають </w:t>
      </w:r>
      <w:r w:rsidR="009E4741" w:rsidRPr="00E245EF">
        <w:rPr>
          <w:sz w:val="28"/>
          <w:szCs w:val="28"/>
        </w:rPr>
        <w:t xml:space="preserve">у </w:t>
      </w:r>
      <w:r w:rsidR="00A66F79">
        <w:rPr>
          <w:sz w:val="28"/>
          <w:szCs w:val="28"/>
        </w:rPr>
        <w:t>прокурорів, що</w:t>
      </w:r>
      <w:r w:rsidR="00EC51FA">
        <w:rPr>
          <w:sz w:val="28"/>
          <w:szCs w:val="28"/>
        </w:rPr>
        <w:t xml:space="preserve"> здійснюють </w:t>
      </w:r>
      <w:r w:rsidR="009E4741" w:rsidRPr="00E245EF">
        <w:rPr>
          <w:sz w:val="28"/>
          <w:szCs w:val="28"/>
        </w:rPr>
        <w:t>процесуальн</w:t>
      </w:r>
      <w:r w:rsidR="00EC51FA">
        <w:rPr>
          <w:sz w:val="28"/>
          <w:szCs w:val="28"/>
        </w:rPr>
        <w:t>е</w:t>
      </w:r>
      <w:r w:rsidR="009E4741" w:rsidRPr="00E245EF">
        <w:rPr>
          <w:sz w:val="28"/>
          <w:szCs w:val="28"/>
        </w:rPr>
        <w:t xml:space="preserve"> керівни</w:t>
      </w:r>
      <w:r w:rsidR="00EC51FA">
        <w:rPr>
          <w:sz w:val="28"/>
          <w:szCs w:val="28"/>
        </w:rPr>
        <w:t>цтво ним</w:t>
      </w:r>
      <w:r w:rsidRPr="00E245EF">
        <w:rPr>
          <w:sz w:val="28"/>
          <w:szCs w:val="28"/>
        </w:rPr>
        <w:t>;</w:t>
      </w:r>
    </w:p>
    <w:p w:rsidR="00F55205" w:rsidRDefault="00BE06B0" w:rsidP="00434BEE">
      <w:pPr>
        <w:shd w:val="clear" w:color="auto" w:fill="FFFFFF"/>
        <w:tabs>
          <w:tab w:val="left" w:pos="504"/>
        </w:tabs>
        <w:spacing w:before="120"/>
        <w:ind w:firstLine="684"/>
        <w:jc w:val="both"/>
        <w:rPr>
          <w:sz w:val="28"/>
          <w:szCs w:val="28"/>
        </w:rPr>
      </w:pPr>
      <w:r w:rsidRPr="00E245EF">
        <w:rPr>
          <w:sz w:val="28"/>
          <w:szCs w:val="28"/>
        </w:rPr>
        <w:t>-</w:t>
      </w:r>
      <w:r w:rsidRPr="00E245EF">
        <w:rPr>
          <w:sz w:val="28"/>
          <w:szCs w:val="28"/>
        </w:rPr>
        <w:tab/>
      </w:r>
      <w:r w:rsidR="00F55205" w:rsidRPr="00E245EF">
        <w:rPr>
          <w:sz w:val="28"/>
          <w:szCs w:val="28"/>
        </w:rPr>
        <w:t>які перебувають на вивченні</w:t>
      </w:r>
      <w:r w:rsidR="008E0048">
        <w:rPr>
          <w:sz w:val="28"/>
          <w:szCs w:val="28"/>
        </w:rPr>
        <w:t xml:space="preserve">, </w:t>
      </w:r>
      <w:r w:rsidR="00435A2B">
        <w:rPr>
          <w:sz w:val="28"/>
          <w:szCs w:val="28"/>
        </w:rPr>
        <w:t>у тому числі зупинені</w:t>
      </w:r>
      <w:r w:rsidR="008E0048" w:rsidRPr="00435A2B">
        <w:rPr>
          <w:sz w:val="28"/>
          <w:szCs w:val="28"/>
        </w:rPr>
        <w:t xml:space="preserve"> </w:t>
      </w:r>
      <w:r w:rsidR="00435A2B">
        <w:rPr>
          <w:sz w:val="28"/>
          <w:szCs w:val="28"/>
        </w:rPr>
        <w:t xml:space="preserve">та </w:t>
      </w:r>
      <w:r w:rsidR="008E0048" w:rsidRPr="00435A2B">
        <w:rPr>
          <w:sz w:val="28"/>
          <w:szCs w:val="28"/>
        </w:rPr>
        <w:t>закриті</w:t>
      </w:r>
      <w:r w:rsidR="001565A7">
        <w:rPr>
          <w:sz w:val="28"/>
          <w:szCs w:val="28"/>
        </w:rPr>
        <w:t xml:space="preserve"> (</w:t>
      </w:r>
      <w:r w:rsidR="00F42FE9" w:rsidRPr="00E245EF">
        <w:rPr>
          <w:sz w:val="28"/>
          <w:szCs w:val="28"/>
        </w:rPr>
        <w:t>і</w:t>
      </w:r>
      <w:r w:rsidR="001565A7">
        <w:rPr>
          <w:sz w:val="28"/>
          <w:szCs w:val="28"/>
        </w:rPr>
        <w:t>з</w:t>
      </w:r>
      <w:r w:rsidR="00F42FE9" w:rsidRPr="00E245EF">
        <w:rPr>
          <w:sz w:val="28"/>
          <w:szCs w:val="28"/>
        </w:rPr>
        <w:t xml:space="preserve"> зазначенням дати надходження)</w:t>
      </w:r>
      <w:r w:rsidR="00A0226E" w:rsidRPr="00E245EF">
        <w:rPr>
          <w:sz w:val="28"/>
          <w:szCs w:val="28"/>
        </w:rPr>
        <w:t>;</w:t>
      </w:r>
    </w:p>
    <w:p w:rsidR="003564E8" w:rsidRPr="00E245EF" w:rsidRDefault="003564E8" w:rsidP="00434BEE">
      <w:pPr>
        <w:shd w:val="clear" w:color="auto" w:fill="FFFFFF"/>
        <w:tabs>
          <w:tab w:val="left" w:pos="504"/>
        </w:tabs>
        <w:spacing w:before="120"/>
        <w:ind w:firstLine="684"/>
        <w:jc w:val="both"/>
        <w:rPr>
          <w:sz w:val="28"/>
          <w:szCs w:val="28"/>
        </w:rPr>
      </w:pPr>
    </w:p>
    <w:p w:rsidR="000A1EC4" w:rsidRPr="000E629D" w:rsidRDefault="00BE06B0" w:rsidP="00434BEE">
      <w:pPr>
        <w:shd w:val="clear" w:color="auto" w:fill="FFFFFF"/>
        <w:tabs>
          <w:tab w:val="left" w:pos="504"/>
        </w:tabs>
        <w:spacing w:before="120"/>
        <w:ind w:firstLine="684"/>
        <w:jc w:val="both"/>
        <w:rPr>
          <w:sz w:val="28"/>
          <w:szCs w:val="28"/>
        </w:rPr>
      </w:pPr>
      <w:r w:rsidRPr="000E629D">
        <w:rPr>
          <w:b/>
          <w:sz w:val="28"/>
          <w:szCs w:val="28"/>
        </w:rPr>
        <w:lastRenderedPageBreak/>
        <w:t>3)</w:t>
      </w:r>
      <w:r w:rsidRPr="000E629D">
        <w:rPr>
          <w:sz w:val="28"/>
          <w:szCs w:val="28"/>
        </w:rPr>
        <w:tab/>
      </w:r>
      <w:r w:rsidR="00221324" w:rsidRPr="000E629D">
        <w:rPr>
          <w:sz w:val="28"/>
          <w:szCs w:val="28"/>
        </w:rPr>
        <w:t>наявність і стан збе</w:t>
      </w:r>
      <w:r w:rsidR="000A1EC4">
        <w:rPr>
          <w:sz w:val="28"/>
          <w:szCs w:val="28"/>
        </w:rPr>
        <w:t>рігання</w:t>
      </w:r>
      <w:r w:rsidR="00221324" w:rsidRPr="000E629D">
        <w:rPr>
          <w:sz w:val="28"/>
          <w:szCs w:val="28"/>
        </w:rPr>
        <w:t xml:space="preserve"> речових доказів</w:t>
      </w:r>
      <w:r w:rsidR="000E629D" w:rsidRPr="000E629D">
        <w:rPr>
          <w:sz w:val="28"/>
          <w:szCs w:val="28"/>
        </w:rPr>
        <w:t xml:space="preserve">, а також </w:t>
      </w:r>
      <w:r w:rsidR="000A1EC4">
        <w:rPr>
          <w:sz w:val="28"/>
          <w:szCs w:val="28"/>
        </w:rPr>
        <w:t xml:space="preserve">схоронності </w:t>
      </w:r>
      <w:r w:rsidR="000E629D" w:rsidRPr="000E629D">
        <w:rPr>
          <w:sz w:val="28"/>
          <w:szCs w:val="28"/>
        </w:rPr>
        <w:t xml:space="preserve">тимчасово вилученого майна </w:t>
      </w:r>
      <w:r w:rsidR="000A1EC4" w:rsidRPr="000A1EC4">
        <w:rPr>
          <w:sz w:val="28"/>
          <w:szCs w:val="28"/>
        </w:rPr>
        <w:t>під час кримінального провадження</w:t>
      </w:r>
      <w:r w:rsidR="000A1EC4">
        <w:rPr>
          <w:sz w:val="28"/>
          <w:szCs w:val="28"/>
        </w:rPr>
        <w:t>;</w:t>
      </w:r>
    </w:p>
    <w:p w:rsidR="005B046B" w:rsidRDefault="000E629D" w:rsidP="00434BEE">
      <w:pPr>
        <w:shd w:val="clear" w:color="auto" w:fill="FFFFFF"/>
        <w:tabs>
          <w:tab w:val="left" w:pos="504"/>
        </w:tabs>
        <w:spacing w:before="120"/>
        <w:ind w:firstLine="684"/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>4</w:t>
      </w:r>
      <w:r w:rsidR="00BE06B0" w:rsidRPr="00E245EF">
        <w:rPr>
          <w:b/>
          <w:sz w:val="28"/>
          <w:szCs w:val="28"/>
        </w:rPr>
        <w:t>)</w:t>
      </w:r>
      <w:r w:rsidR="00BE06B0" w:rsidRPr="00E245EF">
        <w:rPr>
          <w:b/>
          <w:sz w:val="28"/>
          <w:szCs w:val="28"/>
        </w:rPr>
        <w:tab/>
      </w:r>
      <w:r w:rsidR="005C6268">
        <w:rPr>
          <w:sz w:val="28"/>
          <w:szCs w:val="28"/>
        </w:rPr>
        <w:t>звернення</w:t>
      </w:r>
      <w:r w:rsidR="000B1F7D" w:rsidRPr="00E245EF">
        <w:rPr>
          <w:sz w:val="28"/>
          <w:szCs w:val="28"/>
        </w:rPr>
        <w:t xml:space="preserve"> </w:t>
      </w:r>
      <w:r w:rsidR="005C6268">
        <w:rPr>
          <w:snapToGrid w:val="0"/>
          <w:sz w:val="28"/>
          <w:szCs w:val="28"/>
        </w:rPr>
        <w:t>громадян</w:t>
      </w:r>
      <w:r w:rsidR="007D1923">
        <w:rPr>
          <w:snapToGrid w:val="0"/>
          <w:sz w:val="28"/>
          <w:szCs w:val="28"/>
        </w:rPr>
        <w:t xml:space="preserve"> та юридичних осіб</w:t>
      </w:r>
      <w:r w:rsidR="005C6268">
        <w:rPr>
          <w:snapToGrid w:val="0"/>
          <w:sz w:val="28"/>
          <w:szCs w:val="28"/>
        </w:rPr>
        <w:t>, запити</w:t>
      </w:r>
      <w:r w:rsidR="000B1F7D" w:rsidRPr="00E245EF">
        <w:rPr>
          <w:snapToGrid w:val="0"/>
          <w:sz w:val="28"/>
          <w:szCs w:val="28"/>
        </w:rPr>
        <w:t xml:space="preserve"> і зверн</w:t>
      </w:r>
      <w:r w:rsidR="005C6268">
        <w:rPr>
          <w:snapToGrid w:val="0"/>
          <w:sz w:val="28"/>
          <w:szCs w:val="28"/>
        </w:rPr>
        <w:t>ення</w:t>
      </w:r>
      <w:r w:rsidR="00A0226E" w:rsidRPr="00E245EF">
        <w:rPr>
          <w:snapToGrid w:val="0"/>
          <w:sz w:val="28"/>
          <w:szCs w:val="28"/>
        </w:rPr>
        <w:t xml:space="preserve"> народних депутатів України, </w:t>
      </w:r>
      <w:r w:rsidR="000B1F7D" w:rsidRPr="00E245EF">
        <w:rPr>
          <w:snapToGrid w:val="0"/>
          <w:sz w:val="28"/>
          <w:szCs w:val="28"/>
        </w:rPr>
        <w:t>комітетів Верховної Ради України, депу</w:t>
      </w:r>
      <w:r w:rsidR="005C6268">
        <w:rPr>
          <w:snapToGrid w:val="0"/>
          <w:sz w:val="28"/>
          <w:szCs w:val="28"/>
        </w:rPr>
        <w:t>татів місцевих рад, адвокатські запити, запити</w:t>
      </w:r>
      <w:r w:rsidR="000B1F7D" w:rsidRPr="00E245EF">
        <w:rPr>
          <w:snapToGrid w:val="0"/>
          <w:sz w:val="28"/>
          <w:szCs w:val="28"/>
        </w:rPr>
        <w:t xml:space="preserve"> на інформацію</w:t>
      </w:r>
      <w:r w:rsidR="00943AE0" w:rsidRPr="00E245EF">
        <w:rPr>
          <w:snapToGrid w:val="0"/>
          <w:sz w:val="28"/>
          <w:szCs w:val="28"/>
        </w:rPr>
        <w:t>, які перебувають на вирішенні,  із зазначенням строків їх розгляду;</w:t>
      </w:r>
    </w:p>
    <w:p w:rsidR="005B046B" w:rsidRPr="00E245EF" w:rsidRDefault="000E629D" w:rsidP="00434BEE">
      <w:pPr>
        <w:shd w:val="clear" w:color="auto" w:fill="FFFFFF"/>
        <w:tabs>
          <w:tab w:val="left" w:pos="504"/>
        </w:tabs>
        <w:spacing w:before="120"/>
        <w:ind w:firstLine="684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</w:t>
      </w:r>
      <w:r w:rsidR="00AB64DA" w:rsidRPr="00AB64DA">
        <w:rPr>
          <w:b/>
          <w:snapToGrid w:val="0"/>
          <w:sz w:val="28"/>
          <w:szCs w:val="28"/>
        </w:rPr>
        <w:t>)</w:t>
      </w:r>
      <w:r w:rsidR="00AB64DA">
        <w:rPr>
          <w:b/>
          <w:snapToGrid w:val="0"/>
          <w:sz w:val="28"/>
          <w:szCs w:val="28"/>
        </w:rPr>
        <w:tab/>
      </w:r>
      <w:r w:rsidR="00780418" w:rsidRPr="00E245EF">
        <w:rPr>
          <w:rStyle w:val="aa"/>
          <w:b w:val="0"/>
          <w:sz w:val="28"/>
          <w:szCs w:val="28"/>
        </w:rPr>
        <w:t>документи, взяті</w:t>
      </w:r>
      <w:r w:rsidR="005B046B" w:rsidRPr="00E245EF">
        <w:rPr>
          <w:rStyle w:val="aa"/>
          <w:b w:val="0"/>
          <w:sz w:val="28"/>
          <w:szCs w:val="28"/>
        </w:rPr>
        <w:t xml:space="preserve"> на особливий контроль та контроль керівником </w:t>
      </w:r>
      <w:r w:rsidR="00EC51FA">
        <w:rPr>
          <w:rStyle w:val="aa"/>
          <w:b w:val="0"/>
          <w:sz w:val="28"/>
          <w:szCs w:val="28"/>
        </w:rPr>
        <w:t xml:space="preserve">органу </w:t>
      </w:r>
      <w:r w:rsidR="005B046B" w:rsidRPr="00E245EF">
        <w:rPr>
          <w:rStyle w:val="aa"/>
          <w:b w:val="0"/>
          <w:sz w:val="28"/>
          <w:szCs w:val="28"/>
        </w:rPr>
        <w:t>прокуратури</w:t>
      </w:r>
      <w:r w:rsidR="000912BF">
        <w:rPr>
          <w:rStyle w:val="aa"/>
          <w:b w:val="0"/>
          <w:sz w:val="28"/>
          <w:szCs w:val="28"/>
        </w:rPr>
        <w:t>,</w:t>
      </w:r>
      <w:r w:rsidR="005B046B" w:rsidRPr="00E245EF">
        <w:rPr>
          <w:rStyle w:val="aa"/>
          <w:sz w:val="28"/>
          <w:szCs w:val="28"/>
        </w:rPr>
        <w:t xml:space="preserve"> </w:t>
      </w:r>
      <w:r w:rsidR="000912BF">
        <w:rPr>
          <w:rStyle w:val="aa"/>
          <w:b w:val="0"/>
          <w:sz w:val="28"/>
          <w:szCs w:val="28"/>
        </w:rPr>
        <w:t>які перебувають на виконанні</w:t>
      </w:r>
      <w:r w:rsidR="000912BF" w:rsidRPr="000912BF">
        <w:rPr>
          <w:rStyle w:val="aa"/>
          <w:b w:val="0"/>
          <w:sz w:val="28"/>
          <w:szCs w:val="28"/>
        </w:rPr>
        <w:t xml:space="preserve"> </w:t>
      </w:r>
      <w:r w:rsidR="000912BF">
        <w:rPr>
          <w:rStyle w:val="aa"/>
          <w:b w:val="0"/>
          <w:sz w:val="28"/>
          <w:szCs w:val="28"/>
        </w:rPr>
        <w:t>(</w:t>
      </w:r>
      <w:r w:rsidR="000912BF" w:rsidRPr="000912BF">
        <w:rPr>
          <w:rStyle w:val="aa"/>
          <w:b w:val="0"/>
          <w:sz w:val="28"/>
          <w:szCs w:val="28"/>
        </w:rPr>
        <w:t>із зазначенням строків</w:t>
      </w:r>
      <w:r w:rsidR="00EC51FA">
        <w:rPr>
          <w:rStyle w:val="aa"/>
          <w:b w:val="0"/>
          <w:sz w:val="28"/>
          <w:szCs w:val="28"/>
        </w:rPr>
        <w:t xml:space="preserve"> їх розгляду</w:t>
      </w:r>
      <w:r w:rsidR="000912BF">
        <w:rPr>
          <w:rStyle w:val="aa"/>
          <w:b w:val="0"/>
          <w:sz w:val="28"/>
          <w:szCs w:val="28"/>
        </w:rPr>
        <w:t>);</w:t>
      </w:r>
    </w:p>
    <w:p w:rsidR="00D66070" w:rsidRPr="00E245EF" w:rsidRDefault="000E629D" w:rsidP="00434BEE">
      <w:pPr>
        <w:shd w:val="clear" w:color="auto" w:fill="FFFFFF"/>
        <w:tabs>
          <w:tab w:val="left" w:pos="504"/>
        </w:tabs>
        <w:spacing w:before="120"/>
        <w:ind w:firstLine="684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6</w:t>
      </w:r>
      <w:r w:rsidR="00BE06B0" w:rsidRPr="00E01BE5">
        <w:rPr>
          <w:b/>
          <w:snapToGrid w:val="0"/>
          <w:sz w:val="28"/>
          <w:szCs w:val="28"/>
        </w:rPr>
        <w:t>)</w:t>
      </w:r>
      <w:r w:rsidR="00BE06B0" w:rsidRPr="00E01BE5">
        <w:rPr>
          <w:b/>
          <w:snapToGrid w:val="0"/>
          <w:sz w:val="28"/>
          <w:szCs w:val="28"/>
        </w:rPr>
        <w:tab/>
      </w:r>
      <w:r w:rsidR="00943AE0" w:rsidRPr="00E01BE5">
        <w:rPr>
          <w:snapToGrid w:val="0"/>
          <w:sz w:val="28"/>
          <w:szCs w:val="28"/>
        </w:rPr>
        <w:t>наявність матеріалів службових розслідувань, що перебувають у провадженні;</w:t>
      </w:r>
    </w:p>
    <w:p w:rsidR="003F6C4B" w:rsidRPr="00E245EF" w:rsidRDefault="000E629D" w:rsidP="00434BEE">
      <w:pPr>
        <w:shd w:val="clear" w:color="auto" w:fill="FFFFFF"/>
        <w:tabs>
          <w:tab w:val="left" w:pos="528"/>
        </w:tabs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E06B0" w:rsidRPr="00E245EF">
        <w:rPr>
          <w:b/>
          <w:sz w:val="28"/>
          <w:szCs w:val="28"/>
        </w:rPr>
        <w:t>)</w:t>
      </w:r>
      <w:r w:rsidR="00BE06B0" w:rsidRPr="00E245EF">
        <w:rPr>
          <w:b/>
          <w:sz w:val="28"/>
          <w:szCs w:val="28"/>
        </w:rPr>
        <w:tab/>
      </w:r>
      <w:r w:rsidR="00943AE0" w:rsidRPr="00E245EF">
        <w:rPr>
          <w:sz w:val="28"/>
          <w:szCs w:val="28"/>
        </w:rPr>
        <w:t xml:space="preserve">наявність </w:t>
      </w:r>
      <w:r w:rsidR="00B20D5D" w:rsidRPr="00E245EF">
        <w:rPr>
          <w:sz w:val="28"/>
          <w:szCs w:val="28"/>
        </w:rPr>
        <w:t xml:space="preserve">у провадженні </w:t>
      </w:r>
      <w:r w:rsidR="00943AE0" w:rsidRPr="00E245EF">
        <w:rPr>
          <w:sz w:val="28"/>
          <w:szCs w:val="28"/>
        </w:rPr>
        <w:t>запитів про міжнародну правову допомогу, екстрадицію і перей</w:t>
      </w:r>
      <w:r w:rsidR="005A2E41" w:rsidRPr="00E245EF">
        <w:rPr>
          <w:sz w:val="28"/>
          <w:szCs w:val="28"/>
        </w:rPr>
        <w:t>няття кримінального провадження;</w:t>
      </w:r>
    </w:p>
    <w:p w:rsidR="003F6C4B" w:rsidRPr="00E245EF" w:rsidRDefault="000E629D" w:rsidP="00434BEE">
      <w:pPr>
        <w:shd w:val="clear" w:color="auto" w:fill="FFFFFF"/>
        <w:tabs>
          <w:tab w:val="left" w:pos="542"/>
        </w:tabs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E06B0" w:rsidRPr="00E245EF">
        <w:rPr>
          <w:b/>
          <w:sz w:val="28"/>
          <w:szCs w:val="28"/>
        </w:rPr>
        <w:t>)</w:t>
      </w:r>
      <w:r w:rsidR="00BE06B0" w:rsidRPr="00E245EF">
        <w:rPr>
          <w:b/>
          <w:sz w:val="28"/>
          <w:szCs w:val="28"/>
        </w:rPr>
        <w:tab/>
      </w:r>
      <w:r w:rsidR="00CF1D56" w:rsidRPr="00E245EF">
        <w:rPr>
          <w:sz w:val="28"/>
          <w:szCs w:val="28"/>
        </w:rPr>
        <w:t>стан поточного діловодства та збереження документів;</w:t>
      </w:r>
    </w:p>
    <w:p w:rsidR="003259B7" w:rsidRPr="00E245EF" w:rsidRDefault="000E629D" w:rsidP="00434BEE">
      <w:pPr>
        <w:shd w:val="clear" w:color="auto" w:fill="FFFFFF"/>
        <w:tabs>
          <w:tab w:val="left" w:pos="542"/>
        </w:tabs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E06B0" w:rsidRPr="00E245EF">
        <w:rPr>
          <w:b/>
          <w:sz w:val="28"/>
          <w:szCs w:val="28"/>
        </w:rPr>
        <w:t>)</w:t>
      </w:r>
      <w:r w:rsidR="00BE06B0" w:rsidRPr="00E245EF">
        <w:rPr>
          <w:b/>
          <w:sz w:val="28"/>
          <w:szCs w:val="28"/>
        </w:rPr>
        <w:tab/>
      </w:r>
      <w:r w:rsidR="003259B7" w:rsidRPr="00E245EF">
        <w:rPr>
          <w:sz w:val="28"/>
          <w:szCs w:val="28"/>
        </w:rPr>
        <w:t>наявність книг обліку;</w:t>
      </w:r>
    </w:p>
    <w:p w:rsidR="004631E7" w:rsidRPr="00E245EF" w:rsidRDefault="00AB64DA" w:rsidP="00434BEE">
      <w:pPr>
        <w:shd w:val="clear" w:color="auto" w:fill="FFFFFF"/>
        <w:tabs>
          <w:tab w:val="left" w:pos="542"/>
        </w:tabs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E629D">
        <w:rPr>
          <w:b/>
          <w:sz w:val="28"/>
          <w:szCs w:val="28"/>
        </w:rPr>
        <w:t>0</w:t>
      </w:r>
      <w:r w:rsidR="00BE06B0" w:rsidRPr="00E245EF">
        <w:rPr>
          <w:b/>
          <w:sz w:val="28"/>
          <w:szCs w:val="28"/>
        </w:rPr>
        <w:t>)</w:t>
      </w:r>
      <w:r w:rsidR="00BE06B0" w:rsidRPr="00E245EF">
        <w:rPr>
          <w:b/>
          <w:sz w:val="28"/>
          <w:szCs w:val="28"/>
        </w:rPr>
        <w:tab/>
      </w:r>
      <w:r w:rsidR="004631E7" w:rsidRPr="00E245EF">
        <w:rPr>
          <w:sz w:val="28"/>
          <w:szCs w:val="28"/>
        </w:rPr>
        <w:t>кількість справ, що збер</w:t>
      </w:r>
      <w:r w:rsidR="001B17D3" w:rsidRPr="00E245EF">
        <w:rPr>
          <w:sz w:val="28"/>
          <w:szCs w:val="28"/>
        </w:rPr>
        <w:t xml:space="preserve">ігаються в </w:t>
      </w:r>
      <w:r w:rsidR="000A1EC4">
        <w:rPr>
          <w:sz w:val="28"/>
          <w:szCs w:val="28"/>
        </w:rPr>
        <w:t xml:space="preserve">архівному фонді прокуратури, включаючи ті, </w:t>
      </w:r>
      <w:r w:rsidR="004631E7" w:rsidRPr="00E245EF">
        <w:rPr>
          <w:sz w:val="28"/>
          <w:szCs w:val="28"/>
        </w:rPr>
        <w:t>що внесені д</w:t>
      </w:r>
      <w:r w:rsidR="005A2E41" w:rsidRPr="00E245EF">
        <w:rPr>
          <w:sz w:val="28"/>
          <w:szCs w:val="28"/>
        </w:rPr>
        <w:t>о Національного архівного фонду;</w:t>
      </w:r>
    </w:p>
    <w:p w:rsidR="001C7888" w:rsidRPr="00E245EF" w:rsidRDefault="00AB64DA" w:rsidP="00434BEE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E629D">
        <w:rPr>
          <w:b/>
          <w:sz w:val="28"/>
          <w:szCs w:val="28"/>
        </w:rPr>
        <w:t>1</w:t>
      </w:r>
      <w:r w:rsidR="00BE06B0" w:rsidRPr="00E245EF">
        <w:rPr>
          <w:b/>
          <w:sz w:val="28"/>
          <w:szCs w:val="28"/>
        </w:rPr>
        <w:t>)</w:t>
      </w:r>
      <w:r w:rsidR="00BE06B0" w:rsidRPr="00E245EF">
        <w:rPr>
          <w:b/>
          <w:sz w:val="28"/>
          <w:szCs w:val="28"/>
        </w:rPr>
        <w:tab/>
      </w:r>
      <w:r w:rsidR="00CF1D56" w:rsidRPr="00E245EF">
        <w:rPr>
          <w:sz w:val="28"/>
          <w:szCs w:val="28"/>
        </w:rPr>
        <w:t>наявність матеріальних цінностей</w:t>
      </w:r>
      <w:r>
        <w:rPr>
          <w:sz w:val="28"/>
          <w:szCs w:val="28"/>
        </w:rPr>
        <w:t>, що перебувають на балансі</w:t>
      </w:r>
      <w:r w:rsidR="00CF1D56" w:rsidRPr="00E245EF">
        <w:rPr>
          <w:sz w:val="28"/>
          <w:szCs w:val="28"/>
        </w:rPr>
        <w:t xml:space="preserve"> прокуратури</w:t>
      </w:r>
      <w:r w:rsidR="00FB7909" w:rsidRPr="00E245EF">
        <w:rPr>
          <w:sz w:val="28"/>
          <w:szCs w:val="28"/>
        </w:rPr>
        <w:t>, у тому числі орендованих</w:t>
      </w:r>
      <w:r w:rsidR="000A1EC4">
        <w:rPr>
          <w:sz w:val="28"/>
          <w:szCs w:val="28"/>
        </w:rPr>
        <w:t>, зокрема</w:t>
      </w:r>
      <w:r w:rsidR="001C7888">
        <w:rPr>
          <w:sz w:val="28"/>
          <w:szCs w:val="28"/>
        </w:rPr>
        <w:t xml:space="preserve"> земельних ділянок,</w:t>
      </w:r>
      <w:r w:rsidR="00BB4885" w:rsidRPr="00E245EF">
        <w:rPr>
          <w:sz w:val="28"/>
          <w:szCs w:val="28"/>
        </w:rPr>
        <w:t xml:space="preserve"> </w:t>
      </w:r>
      <w:r w:rsidR="00CF1D56" w:rsidRPr="00E245EF">
        <w:rPr>
          <w:sz w:val="28"/>
          <w:szCs w:val="28"/>
        </w:rPr>
        <w:t>буд</w:t>
      </w:r>
      <w:r w:rsidR="001C7888">
        <w:rPr>
          <w:sz w:val="28"/>
          <w:szCs w:val="28"/>
        </w:rPr>
        <w:t>івель та споруд,</w:t>
      </w:r>
      <w:r w:rsidR="00CF1D56" w:rsidRPr="00E245EF">
        <w:rPr>
          <w:sz w:val="28"/>
          <w:szCs w:val="28"/>
        </w:rPr>
        <w:t xml:space="preserve"> транспорт</w:t>
      </w:r>
      <w:r w:rsidR="001C7888">
        <w:rPr>
          <w:sz w:val="28"/>
          <w:szCs w:val="28"/>
        </w:rPr>
        <w:t>них засобів,</w:t>
      </w:r>
      <w:r w:rsidR="00CF1D56" w:rsidRPr="00E245EF">
        <w:rPr>
          <w:sz w:val="28"/>
          <w:szCs w:val="28"/>
        </w:rPr>
        <w:t xml:space="preserve"> </w:t>
      </w:r>
      <w:r w:rsidR="001C7888">
        <w:rPr>
          <w:sz w:val="28"/>
          <w:szCs w:val="28"/>
        </w:rPr>
        <w:t>спеціального майна</w:t>
      </w:r>
      <w:r w:rsidR="000A1EC4">
        <w:rPr>
          <w:sz w:val="28"/>
          <w:szCs w:val="28"/>
        </w:rPr>
        <w:t>,</w:t>
      </w:r>
      <w:r w:rsidR="001C7888">
        <w:rPr>
          <w:sz w:val="28"/>
          <w:szCs w:val="28"/>
        </w:rPr>
        <w:t xml:space="preserve"> </w:t>
      </w:r>
      <w:r w:rsidR="008F5819" w:rsidRPr="00E245EF">
        <w:rPr>
          <w:sz w:val="28"/>
          <w:szCs w:val="28"/>
        </w:rPr>
        <w:t>на підставі даних бухгалтерського обліку</w:t>
      </w:r>
      <w:r w:rsidR="00CF1D56" w:rsidRPr="00E245EF">
        <w:rPr>
          <w:sz w:val="28"/>
          <w:szCs w:val="28"/>
        </w:rPr>
        <w:t>;</w:t>
      </w:r>
    </w:p>
    <w:p w:rsidR="003F6C4B" w:rsidRPr="00E01BE5" w:rsidRDefault="00AB64DA" w:rsidP="00434BEE">
      <w:pPr>
        <w:shd w:val="clear" w:color="auto" w:fill="FFFFFF"/>
        <w:tabs>
          <w:tab w:val="left" w:pos="542"/>
        </w:tabs>
        <w:spacing w:before="120"/>
        <w:ind w:firstLine="709"/>
        <w:jc w:val="both"/>
        <w:rPr>
          <w:sz w:val="28"/>
          <w:szCs w:val="28"/>
        </w:rPr>
      </w:pPr>
      <w:r w:rsidRPr="00E01BE5">
        <w:rPr>
          <w:b/>
          <w:sz w:val="28"/>
          <w:szCs w:val="28"/>
        </w:rPr>
        <w:t>1</w:t>
      </w:r>
      <w:r w:rsidR="000E629D">
        <w:rPr>
          <w:b/>
          <w:sz w:val="28"/>
          <w:szCs w:val="28"/>
        </w:rPr>
        <w:t>2</w:t>
      </w:r>
      <w:r w:rsidR="00BE06B0" w:rsidRPr="00E01BE5">
        <w:rPr>
          <w:b/>
          <w:sz w:val="28"/>
          <w:szCs w:val="28"/>
        </w:rPr>
        <w:t>)</w:t>
      </w:r>
      <w:r w:rsidR="00BE06B0" w:rsidRPr="00E01BE5">
        <w:rPr>
          <w:b/>
          <w:sz w:val="28"/>
          <w:szCs w:val="28"/>
        </w:rPr>
        <w:tab/>
      </w:r>
      <w:r w:rsidR="00C05CB2" w:rsidRPr="00E01BE5">
        <w:rPr>
          <w:sz w:val="28"/>
          <w:szCs w:val="28"/>
        </w:rPr>
        <w:t xml:space="preserve">залишки відкритих асигнувань та/або коштів на реєстраційних рахунках, спеціальних реєстраційних рахунках, небюджетних рахунках, </w:t>
      </w:r>
      <w:r w:rsidR="008F5819" w:rsidRPr="00E01BE5">
        <w:rPr>
          <w:sz w:val="28"/>
          <w:szCs w:val="28"/>
        </w:rPr>
        <w:t>відкритих в органах Державної казначейської служби України</w:t>
      </w:r>
      <w:r w:rsidR="00CF1D56" w:rsidRPr="00E01BE5">
        <w:rPr>
          <w:sz w:val="28"/>
          <w:szCs w:val="28"/>
        </w:rPr>
        <w:t>;</w:t>
      </w:r>
    </w:p>
    <w:p w:rsidR="00C05CB2" w:rsidRPr="00E01BE5" w:rsidRDefault="00AB64DA" w:rsidP="00434BEE">
      <w:pPr>
        <w:shd w:val="clear" w:color="auto" w:fill="FFFFFF"/>
        <w:tabs>
          <w:tab w:val="left" w:pos="542"/>
        </w:tabs>
        <w:spacing w:before="120"/>
        <w:ind w:firstLine="709"/>
        <w:jc w:val="both"/>
        <w:rPr>
          <w:sz w:val="28"/>
          <w:szCs w:val="28"/>
        </w:rPr>
      </w:pPr>
      <w:r w:rsidRPr="00E01BE5">
        <w:rPr>
          <w:b/>
          <w:sz w:val="28"/>
          <w:szCs w:val="28"/>
        </w:rPr>
        <w:t>1</w:t>
      </w:r>
      <w:r w:rsidR="000E629D">
        <w:rPr>
          <w:b/>
          <w:sz w:val="28"/>
          <w:szCs w:val="28"/>
        </w:rPr>
        <w:t>3</w:t>
      </w:r>
      <w:r w:rsidR="00BE06B0" w:rsidRPr="00E01BE5">
        <w:rPr>
          <w:b/>
          <w:sz w:val="28"/>
          <w:szCs w:val="28"/>
        </w:rPr>
        <w:t>)</w:t>
      </w:r>
      <w:r w:rsidR="00BE06B0" w:rsidRPr="00E01BE5">
        <w:rPr>
          <w:b/>
          <w:sz w:val="28"/>
          <w:szCs w:val="28"/>
        </w:rPr>
        <w:tab/>
      </w:r>
      <w:r w:rsidR="00C05CB2" w:rsidRPr="00E01BE5">
        <w:rPr>
          <w:sz w:val="28"/>
          <w:szCs w:val="28"/>
        </w:rPr>
        <w:t>залишки коштів</w:t>
      </w:r>
      <w:r w:rsidR="000A1EC4" w:rsidRPr="000A1EC4">
        <w:t xml:space="preserve"> </w:t>
      </w:r>
      <w:r w:rsidR="000A1EC4">
        <w:rPr>
          <w:sz w:val="28"/>
          <w:szCs w:val="28"/>
        </w:rPr>
        <w:t>у</w:t>
      </w:r>
      <w:r w:rsidR="000A1EC4" w:rsidRPr="000A1EC4">
        <w:rPr>
          <w:sz w:val="28"/>
          <w:szCs w:val="28"/>
        </w:rPr>
        <w:t xml:space="preserve"> національній та іноземній валютах</w:t>
      </w:r>
      <w:r w:rsidR="00C05CB2" w:rsidRPr="00E01BE5">
        <w:rPr>
          <w:sz w:val="28"/>
          <w:szCs w:val="28"/>
        </w:rPr>
        <w:t xml:space="preserve"> на рахунках у банківських установах (у тому числі на депозитних рахунках за кримінальними провадженнями (справами)</w:t>
      </w:r>
      <w:r w:rsidR="000A1EC4">
        <w:rPr>
          <w:sz w:val="28"/>
          <w:szCs w:val="28"/>
        </w:rPr>
        <w:t xml:space="preserve"> та в</w:t>
      </w:r>
      <w:r w:rsidR="00C05CB2" w:rsidRPr="00E01BE5">
        <w:rPr>
          <w:sz w:val="28"/>
          <w:szCs w:val="28"/>
        </w:rPr>
        <w:t xml:space="preserve"> касі органу прокуратури;</w:t>
      </w:r>
    </w:p>
    <w:p w:rsidR="00B93683" w:rsidRPr="00E01BE5" w:rsidRDefault="00AB64DA" w:rsidP="00434BEE">
      <w:pPr>
        <w:shd w:val="clear" w:color="auto" w:fill="FFFFFF"/>
        <w:tabs>
          <w:tab w:val="left" w:pos="542"/>
        </w:tabs>
        <w:spacing w:before="120"/>
        <w:ind w:firstLine="684"/>
        <w:jc w:val="both"/>
        <w:rPr>
          <w:sz w:val="28"/>
          <w:szCs w:val="28"/>
        </w:rPr>
      </w:pPr>
      <w:r w:rsidRPr="00E01BE5">
        <w:rPr>
          <w:b/>
          <w:sz w:val="28"/>
          <w:szCs w:val="28"/>
        </w:rPr>
        <w:t>1</w:t>
      </w:r>
      <w:r w:rsidR="000E629D">
        <w:rPr>
          <w:b/>
          <w:sz w:val="28"/>
          <w:szCs w:val="28"/>
        </w:rPr>
        <w:t>4</w:t>
      </w:r>
      <w:r w:rsidR="00BE06B0" w:rsidRPr="00E01BE5">
        <w:rPr>
          <w:b/>
          <w:sz w:val="28"/>
          <w:szCs w:val="28"/>
        </w:rPr>
        <w:t>)</w:t>
      </w:r>
      <w:r w:rsidR="00BE06B0" w:rsidRPr="00E01BE5">
        <w:rPr>
          <w:b/>
          <w:sz w:val="28"/>
          <w:szCs w:val="28"/>
        </w:rPr>
        <w:tab/>
      </w:r>
      <w:r w:rsidR="00B93683" w:rsidRPr="00E01BE5">
        <w:rPr>
          <w:sz w:val="28"/>
          <w:szCs w:val="28"/>
        </w:rPr>
        <w:t>р</w:t>
      </w:r>
      <w:r w:rsidR="008F5819" w:rsidRPr="00E01BE5">
        <w:rPr>
          <w:sz w:val="28"/>
          <w:szCs w:val="28"/>
        </w:rPr>
        <w:t>озшифр</w:t>
      </w:r>
      <w:r w:rsidR="00C05CB2" w:rsidRPr="00E01BE5">
        <w:rPr>
          <w:sz w:val="28"/>
          <w:szCs w:val="28"/>
        </w:rPr>
        <w:t>овк</w:t>
      </w:r>
      <w:r w:rsidR="00B93683" w:rsidRPr="00E01BE5">
        <w:rPr>
          <w:sz w:val="28"/>
          <w:szCs w:val="28"/>
        </w:rPr>
        <w:t xml:space="preserve">у </w:t>
      </w:r>
      <w:r w:rsidR="00C05CB2" w:rsidRPr="00E01BE5">
        <w:rPr>
          <w:sz w:val="28"/>
          <w:szCs w:val="28"/>
        </w:rPr>
        <w:t xml:space="preserve">статей </w:t>
      </w:r>
      <w:r w:rsidR="00B93683" w:rsidRPr="00E01BE5">
        <w:rPr>
          <w:sz w:val="28"/>
          <w:szCs w:val="28"/>
        </w:rPr>
        <w:t xml:space="preserve">балансу із </w:t>
      </w:r>
      <w:r w:rsidR="00C05CB2" w:rsidRPr="00E01BE5">
        <w:rPr>
          <w:sz w:val="28"/>
          <w:szCs w:val="28"/>
        </w:rPr>
        <w:t>залишками коштів на кінець звітного періоду</w:t>
      </w:r>
      <w:r w:rsidR="00B93683" w:rsidRPr="00E01BE5">
        <w:rPr>
          <w:sz w:val="28"/>
          <w:szCs w:val="28"/>
        </w:rPr>
        <w:t xml:space="preserve"> (баланс);</w:t>
      </w:r>
    </w:p>
    <w:p w:rsidR="003F6C4B" w:rsidRPr="00E245EF" w:rsidRDefault="00AB64DA" w:rsidP="00434BEE">
      <w:pPr>
        <w:shd w:val="clear" w:color="auto" w:fill="FFFFFF"/>
        <w:tabs>
          <w:tab w:val="left" w:pos="542"/>
        </w:tabs>
        <w:spacing w:before="120"/>
        <w:ind w:firstLine="684"/>
        <w:jc w:val="both"/>
        <w:rPr>
          <w:sz w:val="28"/>
          <w:szCs w:val="28"/>
        </w:rPr>
      </w:pPr>
      <w:r w:rsidRPr="00E01BE5">
        <w:rPr>
          <w:b/>
          <w:sz w:val="28"/>
          <w:szCs w:val="28"/>
        </w:rPr>
        <w:t>1</w:t>
      </w:r>
      <w:r w:rsidR="000E629D">
        <w:rPr>
          <w:b/>
          <w:sz w:val="28"/>
          <w:szCs w:val="28"/>
        </w:rPr>
        <w:t>5</w:t>
      </w:r>
      <w:r w:rsidR="00BE06B0" w:rsidRPr="00E01BE5">
        <w:rPr>
          <w:b/>
          <w:sz w:val="28"/>
          <w:szCs w:val="28"/>
        </w:rPr>
        <w:t>)</w:t>
      </w:r>
      <w:r w:rsidR="00BE06B0" w:rsidRPr="00E01BE5">
        <w:rPr>
          <w:b/>
          <w:sz w:val="28"/>
          <w:szCs w:val="28"/>
        </w:rPr>
        <w:tab/>
      </w:r>
      <w:r w:rsidR="00626141" w:rsidRPr="00E01BE5">
        <w:rPr>
          <w:sz w:val="28"/>
          <w:szCs w:val="28"/>
        </w:rPr>
        <w:t>розшифровку позаба</w:t>
      </w:r>
      <w:r w:rsidR="00284B01" w:rsidRPr="00E01BE5">
        <w:rPr>
          <w:sz w:val="28"/>
          <w:szCs w:val="28"/>
        </w:rPr>
        <w:t>ла</w:t>
      </w:r>
      <w:r w:rsidR="00626141" w:rsidRPr="00E01BE5">
        <w:rPr>
          <w:sz w:val="28"/>
          <w:szCs w:val="28"/>
        </w:rPr>
        <w:t>нсових рахунків;</w:t>
      </w:r>
    </w:p>
    <w:p w:rsidR="000A1EC4" w:rsidRDefault="00AB64DA" w:rsidP="00434BEE">
      <w:pPr>
        <w:shd w:val="clear" w:color="auto" w:fill="FFFFFF"/>
        <w:tabs>
          <w:tab w:val="left" w:pos="542"/>
        </w:tabs>
        <w:spacing w:before="120"/>
        <w:ind w:firstLine="684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E629D">
        <w:rPr>
          <w:b/>
          <w:sz w:val="28"/>
          <w:szCs w:val="28"/>
        </w:rPr>
        <w:t>6</w:t>
      </w:r>
      <w:r w:rsidR="00BE06B0" w:rsidRPr="00E245EF">
        <w:rPr>
          <w:b/>
          <w:sz w:val="28"/>
          <w:szCs w:val="28"/>
        </w:rPr>
        <w:t>)</w:t>
      </w:r>
      <w:r w:rsidR="00BE06B0" w:rsidRPr="00E245EF">
        <w:rPr>
          <w:b/>
          <w:sz w:val="28"/>
          <w:szCs w:val="28"/>
        </w:rPr>
        <w:tab/>
      </w:r>
      <w:r w:rsidR="00CF1D56" w:rsidRPr="00E245EF">
        <w:rPr>
          <w:sz w:val="28"/>
          <w:szCs w:val="28"/>
        </w:rPr>
        <w:t>кількі</w:t>
      </w:r>
      <w:r w:rsidR="003D53E7" w:rsidRPr="00E245EF">
        <w:rPr>
          <w:sz w:val="28"/>
          <w:szCs w:val="28"/>
        </w:rPr>
        <w:t>сть печаток</w:t>
      </w:r>
      <w:r w:rsidR="008F5819" w:rsidRPr="00E245EF">
        <w:rPr>
          <w:sz w:val="28"/>
          <w:szCs w:val="28"/>
        </w:rPr>
        <w:t xml:space="preserve"> </w:t>
      </w:r>
      <w:r w:rsidR="00D94CCF" w:rsidRPr="00E245EF">
        <w:rPr>
          <w:sz w:val="28"/>
          <w:szCs w:val="28"/>
        </w:rPr>
        <w:t>і</w:t>
      </w:r>
      <w:r w:rsidR="003D53E7" w:rsidRPr="00E245EF">
        <w:rPr>
          <w:sz w:val="28"/>
          <w:szCs w:val="28"/>
        </w:rPr>
        <w:t xml:space="preserve"> штампів </w:t>
      </w:r>
      <w:r w:rsidR="00CF1D56" w:rsidRPr="00E245EF">
        <w:rPr>
          <w:sz w:val="28"/>
          <w:szCs w:val="28"/>
        </w:rPr>
        <w:t>з</w:t>
      </w:r>
      <w:r w:rsidR="003D53E7" w:rsidRPr="00E245EF">
        <w:rPr>
          <w:sz w:val="28"/>
          <w:szCs w:val="28"/>
        </w:rPr>
        <w:t>і</w:t>
      </w:r>
      <w:r w:rsidR="001B17D3" w:rsidRPr="00E245EF">
        <w:rPr>
          <w:sz w:val="28"/>
          <w:szCs w:val="28"/>
        </w:rPr>
        <w:t xml:space="preserve"> зразками їх відбитків.</w:t>
      </w:r>
    </w:p>
    <w:p w:rsidR="003D2F87" w:rsidRDefault="00DE7A9A" w:rsidP="00434BEE">
      <w:pPr>
        <w:shd w:val="clear" w:color="auto" w:fill="FFFFFF"/>
        <w:tabs>
          <w:tab w:val="left" w:pos="542"/>
        </w:tabs>
        <w:spacing w:before="120"/>
        <w:ind w:firstLine="684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D2F87" w:rsidRPr="003D2F87">
        <w:rPr>
          <w:b/>
          <w:sz w:val="28"/>
          <w:szCs w:val="28"/>
        </w:rPr>
        <w:t>.1.</w:t>
      </w:r>
      <w:r w:rsidR="003D2F87" w:rsidRPr="003D2F87">
        <w:rPr>
          <w:b/>
          <w:sz w:val="28"/>
          <w:szCs w:val="28"/>
        </w:rPr>
        <w:tab/>
      </w:r>
      <w:r w:rsidR="003D2F87" w:rsidRPr="005C2BF5">
        <w:rPr>
          <w:sz w:val="28"/>
          <w:szCs w:val="28"/>
        </w:rPr>
        <w:t xml:space="preserve">В актах </w:t>
      </w:r>
      <w:r>
        <w:rPr>
          <w:sz w:val="28"/>
          <w:szCs w:val="28"/>
        </w:rPr>
        <w:t xml:space="preserve">приймання-передачі справ </w:t>
      </w:r>
      <w:r w:rsidR="003D2F87" w:rsidRPr="005C2BF5">
        <w:rPr>
          <w:sz w:val="28"/>
          <w:szCs w:val="28"/>
        </w:rPr>
        <w:t>місцевих (окружних) прокуратур наводяться відомості</w:t>
      </w:r>
      <w:r w:rsidR="00EC51FA">
        <w:rPr>
          <w:sz w:val="28"/>
          <w:szCs w:val="28"/>
        </w:rPr>
        <w:t>,</w:t>
      </w:r>
      <w:r w:rsidR="003D2F87" w:rsidRPr="005C2BF5">
        <w:rPr>
          <w:sz w:val="28"/>
          <w:szCs w:val="28"/>
        </w:rPr>
        <w:t xml:space="preserve"> зазначені в підпунктах </w:t>
      </w:r>
      <w:r w:rsidR="000E629D">
        <w:rPr>
          <w:sz w:val="28"/>
          <w:szCs w:val="28"/>
        </w:rPr>
        <w:t>1–5, 7–11, 16</w:t>
      </w:r>
      <w:r w:rsidR="003D2F87" w:rsidRPr="00702F1C">
        <w:rPr>
          <w:sz w:val="28"/>
          <w:szCs w:val="28"/>
        </w:rPr>
        <w:t xml:space="preserve"> пункту </w:t>
      </w:r>
      <w:r>
        <w:rPr>
          <w:sz w:val="28"/>
          <w:szCs w:val="28"/>
        </w:rPr>
        <w:t>5</w:t>
      </w:r>
      <w:r w:rsidR="003D2F87" w:rsidRPr="00702F1C">
        <w:rPr>
          <w:sz w:val="28"/>
          <w:szCs w:val="28"/>
        </w:rPr>
        <w:t xml:space="preserve"> </w:t>
      </w:r>
      <w:r w:rsidR="003D2F87" w:rsidRPr="005C2BF5">
        <w:rPr>
          <w:sz w:val="28"/>
          <w:szCs w:val="28"/>
        </w:rPr>
        <w:t>цього Порядку.</w:t>
      </w:r>
    </w:p>
    <w:p w:rsidR="00DE7A9A" w:rsidRDefault="00DE7A9A" w:rsidP="00434BEE">
      <w:pPr>
        <w:shd w:val="clear" w:color="auto" w:fill="FFFFFF"/>
        <w:spacing w:before="120"/>
        <w:ind w:firstLine="684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D2F87">
        <w:rPr>
          <w:b/>
          <w:sz w:val="28"/>
          <w:szCs w:val="28"/>
        </w:rPr>
        <w:t>.2</w:t>
      </w:r>
      <w:r w:rsidR="008E2F48" w:rsidRPr="002763F7">
        <w:rPr>
          <w:b/>
          <w:sz w:val="28"/>
          <w:szCs w:val="28"/>
        </w:rPr>
        <w:t>.</w:t>
      </w:r>
      <w:r w:rsidR="008E2F48" w:rsidRPr="00B30A77">
        <w:rPr>
          <w:sz w:val="28"/>
          <w:szCs w:val="28"/>
        </w:rPr>
        <w:tab/>
      </w:r>
      <w:r>
        <w:rPr>
          <w:sz w:val="28"/>
          <w:szCs w:val="28"/>
        </w:rPr>
        <w:t>Окремі відомості, передбачені пункт</w:t>
      </w:r>
      <w:r w:rsidR="00202C47">
        <w:rPr>
          <w:sz w:val="28"/>
          <w:szCs w:val="28"/>
        </w:rPr>
        <w:t>ом</w:t>
      </w:r>
      <w:r>
        <w:rPr>
          <w:sz w:val="28"/>
          <w:szCs w:val="28"/>
        </w:rPr>
        <w:t xml:space="preserve"> 5 цього Порядку, можуть оформлюватися у вигляді додатків до акта.</w:t>
      </w:r>
    </w:p>
    <w:p w:rsidR="001170B4" w:rsidRPr="004B1F0B" w:rsidRDefault="00DE7A9A" w:rsidP="004B1F0B">
      <w:pPr>
        <w:shd w:val="clear" w:color="auto" w:fill="FFFFFF"/>
        <w:spacing w:before="120"/>
        <w:ind w:firstLine="684"/>
        <w:jc w:val="both"/>
        <w:rPr>
          <w:sz w:val="28"/>
          <w:szCs w:val="28"/>
        </w:rPr>
      </w:pPr>
      <w:r w:rsidRPr="004B1F0B">
        <w:rPr>
          <w:b/>
          <w:sz w:val="28"/>
          <w:szCs w:val="28"/>
        </w:rPr>
        <w:t>5</w:t>
      </w:r>
      <w:r w:rsidR="003D2F87" w:rsidRPr="004B1F0B">
        <w:rPr>
          <w:b/>
          <w:sz w:val="28"/>
          <w:szCs w:val="28"/>
        </w:rPr>
        <w:t>.3</w:t>
      </w:r>
      <w:r w:rsidR="002763F7" w:rsidRPr="004B1F0B">
        <w:rPr>
          <w:b/>
          <w:sz w:val="28"/>
          <w:szCs w:val="28"/>
        </w:rPr>
        <w:t>.</w:t>
      </w:r>
      <w:r w:rsidR="002763F7" w:rsidRPr="005C102D">
        <w:rPr>
          <w:b/>
          <w:color w:val="FF0000"/>
          <w:sz w:val="28"/>
          <w:szCs w:val="28"/>
        </w:rPr>
        <w:tab/>
      </w:r>
      <w:r w:rsidR="004B1F0B">
        <w:rPr>
          <w:sz w:val="28"/>
          <w:szCs w:val="28"/>
        </w:rPr>
        <w:t xml:space="preserve">До акта долучається також довідка </w:t>
      </w:r>
      <w:r w:rsidR="005C102D" w:rsidRPr="005C102D">
        <w:rPr>
          <w:sz w:val="28"/>
          <w:szCs w:val="28"/>
        </w:rPr>
        <w:t>начальника режимно-секретного органу або іншого спеціально уповноваженого працівника прокуратури про повернення колишн</w:t>
      </w:r>
      <w:r w:rsidR="00370FD6">
        <w:rPr>
          <w:sz w:val="28"/>
          <w:szCs w:val="28"/>
        </w:rPr>
        <w:t xml:space="preserve">ім </w:t>
      </w:r>
      <w:r w:rsidR="005C102D" w:rsidRPr="005C102D">
        <w:rPr>
          <w:sz w:val="28"/>
          <w:szCs w:val="28"/>
        </w:rPr>
        <w:t>керівник</w:t>
      </w:r>
      <w:r w:rsidR="00370FD6">
        <w:rPr>
          <w:sz w:val="28"/>
          <w:szCs w:val="28"/>
        </w:rPr>
        <w:t>ом</w:t>
      </w:r>
      <w:r w:rsidR="005C102D" w:rsidRPr="005C102D">
        <w:rPr>
          <w:sz w:val="28"/>
          <w:szCs w:val="28"/>
        </w:rPr>
        <w:t xml:space="preserve"> прокуратури згідно з обліковими формами </w:t>
      </w:r>
      <w:r w:rsidR="005C102D" w:rsidRPr="005C102D">
        <w:rPr>
          <w:sz w:val="28"/>
          <w:szCs w:val="28"/>
        </w:rPr>
        <w:lastRenderedPageBreak/>
        <w:t xml:space="preserve">секретних документів та інших </w:t>
      </w:r>
      <w:r w:rsidR="005C102D" w:rsidRPr="004B1F0B">
        <w:rPr>
          <w:sz w:val="28"/>
          <w:szCs w:val="28"/>
        </w:rPr>
        <w:t>матеріальних носіїв секретної інформації (далі – МНСІ)</w:t>
      </w:r>
      <w:r w:rsidR="004B1F0B" w:rsidRPr="004B1F0B">
        <w:rPr>
          <w:sz w:val="28"/>
          <w:szCs w:val="28"/>
        </w:rPr>
        <w:t>. На підставі такої довідки в акті зазначається</w:t>
      </w:r>
      <w:r w:rsidR="00370FD6">
        <w:rPr>
          <w:sz w:val="28"/>
          <w:szCs w:val="28"/>
        </w:rPr>
        <w:t xml:space="preserve"> про те</w:t>
      </w:r>
      <w:r w:rsidR="004B1F0B" w:rsidRPr="004B1F0B">
        <w:rPr>
          <w:sz w:val="28"/>
          <w:szCs w:val="28"/>
        </w:rPr>
        <w:t xml:space="preserve">, </w:t>
      </w:r>
      <w:r w:rsidR="001170B4" w:rsidRPr="004B1F0B">
        <w:rPr>
          <w:sz w:val="28"/>
          <w:szCs w:val="28"/>
        </w:rPr>
        <w:t>що згідно з обліково-реєстраційними формами за колишнім керівником прокуратури секретні док</w:t>
      </w:r>
      <w:r w:rsidR="00884F60">
        <w:rPr>
          <w:sz w:val="28"/>
          <w:szCs w:val="28"/>
        </w:rPr>
        <w:t>ументи та інші МНСІ не обліковуються</w:t>
      </w:r>
      <w:r w:rsidR="001170B4" w:rsidRPr="004B1F0B">
        <w:rPr>
          <w:sz w:val="28"/>
          <w:szCs w:val="28"/>
        </w:rPr>
        <w:t>.</w:t>
      </w:r>
    </w:p>
    <w:p w:rsidR="007E0A3C" w:rsidRPr="00334ED7" w:rsidRDefault="00DE7A9A" w:rsidP="00434BEE">
      <w:pPr>
        <w:shd w:val="clear" w:color="auto" w:fill="FFFFFF"/>
        <w:tabs>
          <w:tab w:val="left" w:pos="542"/>
        </w:tabs>
        <w:spacing w:before="120"/>
        <w:ind w:firstLine="684"/>
        <w:jc w:val="both"/>
        <w:rPr>
          <w:sz w:val="28"/>
          <w:szCs w:val="28"/>
        </w:rPr>
      </w:pPr>
      <w:r w:rsidRPr="004B1F0B">
        <w:rPr>
          <w:b/>
          <w:sz w:val="28"/>
          <w:szCs w:val="28"/>
        </w:rPr>
        <w:t>6</w:t>
      </w:r>
      <w:r w:rsidR="00B20D5D" w:rsidRPr="004B1F0B">
        <w:rPr>
          <w:b/>
          <w:sz w:val="28"/>
          <w:szCs w:val="28"/>
        </w:rPr>
        <w:t>.</w:t>
      </w:r>
      <w:r w:rsidR="00B20D5D" w:rsidRPr="004B1F0B">
        <w:rPr>
          <w:b/>
          <w:sz w:val="28"/>
          <w:szCs w:val="28"/>
        </w:rPr>
        <w:tab/>
      </w:r>
      <w:r w:rsidR="00D87C60" w:rsidRPr="004B1F0B">
        <w:rPr>
          <w:sz w:val="28"/>
          <w:szCs w:val="28"/>
        </w:rPr>
        <w:t xml:space="preserve">Акт </w:t>
      </w:r>
      <w:r w:rsidR="00B20D5D" w:rsidRPr="004B1F0B">
        <w:rPr>
          <w:sz w:val="28"/>
          <w:szCs w:val="28"/>
        </w:rPr>
        <w:t>підпис</w:t>
      </w:r>
      <w:r w:rsidR="00C87E6F" w:rsidRPr="004B1F0B">
        <w:rPr>
          <w:sz w:val="28"/>
          <w:szCs w:val="28"/>
        </w:rPr>
        <w:t xml:space="preserve">ується колишнім </w:t>
      </w:r>
      <w:r w:rsidR="00B20D5D" w:rsidRPr="004B1F0B">
        <w:rPr>
          <w:sz w:val="28"/>
          <w:szCs w:val="28"/>
        </w:rPr>
        <w:t>керівник</w:t>
      </w:r>
      <w:r w:rsidR="00C87E6F" w:rsidRPr="004B1F0B">
        <w:rPr>
          <w:sz w:val="28"/>
          <w:szCs w:val="28"/>
        </w:rPr>
        <w:t xml:space="preserve">ом органу </w:t>
      </w:r>
      <w:r w:rsidR="00B20D5D" w:rsidRPr="004B1F0B">
        <w:rPr>
          <w:sz w:val="28"/>
          <w:szCs w:val="28"/>
        </w:rPr>
        <w:t>прокуратури, як</w:t>
      </w:r>
      <w:r w:rsidR="00C87E6F" w:rsidRPr="004B1F0B">
        <w:rPr>
          <w:sz w:val="28"/>
          <w:szCs w:val="28"/>
        </w:rPr>
        <w:t>ий</w:t>
      </w:r>
      <w:r w:rsidR="0017057E" w:rsidRPr="004B1F0B">
        <w:rPr>
          <w:sz w:val="28"/>
          <w:szCs w:val="28"/>
        </w:rPr>
        <w:t xml:space="preserve"> передає справи, </w:t>
      </w:r>
      <w:r w:rsidR="00C87E6F" w:rsidRPr="004B1F0B">
        <w:rPr>
          <w:sz w:val="28"/>
          <w:szCs w:val="28"/>
        </w:rPr>
        <w:t>керівник</w:t>
      </w:r>
      <w:r w:rsidR="0017057E" w:rsidRPr="004B1F0B">
        <w:rPr>
          <w:sz w:val="28"/>
          <w:szCs w:val="28"/>
        </w:rPr>
        <w:t>ом</w:t>
      </w:r>
      <w:r w:rsidR="00C87E6F" w:rsidRPr="004B1F0B">
        <w:rPr>
          <w:sz w:val="28"/>
          <w:szCs w:val="28"/>
        </w:rPr>
        <w:t xml:space="preserve"> прокуратури, що їх приймає</w:t>
      </w:r>
      <w:r w:rsidR="00277988" w:rsidRPr="004B1F0B">
        <w:rPr>
          <w:sz w:val="28"/>
          <w:szCs w:val="28"/>
        </w:rPr>
        <w:t>,</w:t>
      </w:r>
      <w:r w:rsidR="00B20D5D" w:rsidRPr="004B1F0B">
        <w:rPr>
          <w:sz w:val="28"/>
          <w:szCs w:val="28"/>
        </w:rPr>
        <w:t xml:space="preserve"> </w:t>
      </w:r>
      <w:r w:rsidR="005C102D" w:rsidRPr="004B1F0B">
        <w:rPr>
          <w:sz w:val="28"/>
          <w:szCs w:val="28"/>
        </w:rPr>
        <w:t>а тако</w:t>
      </w:r>
      <w:r w:rsidR="005C102D">
        <w:rPr>
          <w:sz w:val="28"/>
          <w:szCs w:val="28"/>
        </w:rPr>
        <w:t xml:space="preserve">ж </w:t>
      </w:r>
      <w:r w:rsidR="00B20D5D" w:rsidRPr="00334ED7">
        <w:rPr>
          <w:sz w:val="28"/>
          <w:szCs w:val="28"/>
        </w:rPr>
        <w:t>член</w:t>
      </w:r>
      <w:r w:rsidR="0017057E" w:rsidRPr="00334ED7">
        <w:rPr>
          <w:sz w:val="28"/>
          <w:szCs w:val="28"/>
        </w:rPr>
        <w:t>ами</w:t>
      </w:r>
      <w:r w:rsidR="00B20D5D" w:rsidRPr="00334ED7">
        <w:rPr>
          <w:sz w:val="28"/>
          <w:szCs w:val="28"/>
        </w:rPr>
        <w:t xml:space="preserve"> комісії</w:t>
      </w:r>
      <w:r w:rsidR="005C102D" w:rsidRPr="005C102D">
        <w:rPr>
          <w:color w:val="00B050"/>
          <w:sz w:val="28"/>
          <w:szCs w:val="28"/>
        </w:rPr>
        <w:t xml:space="preserve"> </w:t>
      </w:r>
      <w:r w:rsidR="005C102D" w:rsidRPr="005C102D">
        <w:rPr>
          <w:sz w:val="28"/>
          <w:szCs w:val="28"/>
        </w:rPr>
        <w:t>та у п’ятиденний строк затверджу</w:t>
      </w:r>
      <w:r w:rsidR="005C102D">
        <w:rPr>
          <w:sz w:val="28"/>
          <w:szCs w:val="28"/>
        </w:rPr>
        <w:t>є</w:t>
      </w:r>
      <w:r w:rsidR="005C102D" w:rsidRPr="005C102D">
        <w:rPr>
          <w:sz w:val="28"/>
          <w:szCs w:val="28"/>
        </w:rPr>
        <w:t>ться керівником прокуратури вищого рівня.</w:t>
      </w:r>
    </w:p>
    <w:p w:rsidR="005C102D" w:rsidRPr="00334ED7" w:rsidRDefault="005C102D" w:rsidP="005C102D">
      <w:pPr>
        <w:shd w:val="clear" w:color="auto" w:fill="FFFFFF"/>
        <w:tabs>
          <w:tab w:val="left" w:pos="542"/>
        </w:tabs>
        <w:spacing w:before="120"/>
        <w:ind w:firstLine="684"/>
        <w:jc w:val="both"/>
        <w:rPr>
          <w:sz w:val="28"/>
          <w:szCs w:val="28"/>
        </w:rPr>
      </w:pPr>
      <w:r w:rsidRPr="00334ED7">
        <w:rPr>
          <w:sz w:val="28"/>
          <w:szCs w:val="28"/>
        </w:rPr>
        <w:t>У випадку, передбаченому пункт</w:t>
      </w:r>
      <w:r w:rsidR="00D52DFD">
        <w:rPr>
          <w:sz w:val="28"/>
          <w:szCs w:val="28"/>
        </w:rPr>
        <w:t>ом</w:t>
      </w:r>
      <w:r w:rsidRPr="00334ED7">
        <w:rPr>
          <w:sz w:val="28"/>
          <w:szCs w:val="28"/>
        </w:rPr>
        <w:t xml:space="preserve"> 2</w:t>
      </w:r>
      <w:r w:rsidR="00D52DFD">
        <w:rPr>
          <w:sz w:val="28"/>
          <w:szCs w:val="28"/>
        </w:rPr>
        <w:t>.1</w:t>
      </w:r>
      <w:r w:rsidRPr="00334ED7">
        <w:rPr>
          <w:sz w:val="28"/>
          <w:szCs w:val="28"/>
        </w:rPr>
        <w:t xml:space="preserve"> цього Порядку, акт затверджується уповноваженим заступником.</w:t>
      </w:r>
    </w:p>
    <w:p w:rsidR="005C102D" w:rsidRPr="00F3346C" w:rsidRDefault="00DE7A9A" w:rsidP="005C102D">
      <w:pPr>
        <w:shd w:val="clear" w:color="auto" w:fill="FFFFFF"/>
        <w:tabs>
          <w:tab w:val="left" w:pos="542"/>
        </w:tabs>
        <w:spacing w:before="120"/>
        <w:ind w:firstLine="684"/>
        <w:jc w:val="both"/>
        <w:rPr>
          <w:color w:val="000000" w:themeColor="text1"/>
          <w:sz w:val="28"/>
          <w:szCs w:val="28"/>
        </w:rPr>
      </w:pPr>
      <w:r w:rsidRPr="00334ED7">
        <w:rPr>
          <w:b/>
          <w:sz w:val="28"/>
          <w:szCs w:val="28"/>
        </w:rPr>
        <w:t>6</w:t>
      </w:r>
      <w:r w:rsidR="00B20D5D" w:rsidRPr="00334ED7">
        <w:rPr>
          <w:b/>
          <w:sz w:val="28"/>
          <w:szCs w:val="28"/>
        </w:rPr>
        <w:t>.</w:t>
      </w:r>
      <w:r w:rsidR="005C102D">
        <w:rPr>
          <w:b/>
          <w:sz w:val="28"/>
          <w:szCs w:val="28"/>
        </w:rPr>
        <w:t>1</w:t>
      </w:r>
      <w:r w:rsidR="00B20D5D" w:rsidRPr="005C102D">
        <w:rPr>
          <w:b/>
          <w:sz w:val="28"/>
          <w:szCs w:val="28"/>
        </w:rPr>
        <w:t>.</w:t>
      </w:r>
      <w:r w:rsidR="00B20D5D" w:rsidRPr="005C102D">
        <w:rPr>
          <w:b/>
          <w:sz w:val="28"/>
          <w:szCs w:val="28"/>
        </w:rPr>
        <w:tab/>
      </w:r>
      <w:r w:rsidR="00B20D5D" w:rsidRPr="005C102D">
        <w:rPr>
          <w:sz w:val="28"/>
          <w:szCs w:val="28"/>
        </w:rPr>
        <w:t>В Офісі Генерального прокурора акт складається в одному примірнику</w:t>
      </w:r>
      <w:r w:rsidR="005C102D" w:rsidRPr="005C102D">
        <w:rPr>
          <w:sz w:val="28"/>
          <w:szCs w:val="28"/>
        </w:rPr>
        <w:t>, а в обласних і місцевих (окружних) прокуратурах – у двох примірниках.</w:t>
      </w:r>
      <w:r w:rsidR="005C102D" w:rsidRPr="00F3346C">
        <w:rPr>
          <w:color w:val="000000" w:themeColor="text1"/>
          <w:sz w:val="28"/>
          <w:szCs w:val="28"/>
        </w:rPr>
        <w:t xml:space="preserve"> </w:t>
      </w:r>
    </w:p>
    <w:p w:rsidR="00A0226E" w:rsidRPr="00334ED7" w:rsidRDefault="00772F7D" w:rsidP="00434BEE">
      <w:pPr>
        <w:shd w:val="clear" w:color="auto" w:fill="FFFFFF"/>
        <w:tabs>
          <w:tab w:val="left" w:pos="542"/>
        </w:tabs>
        <w:spacing w:before="120"/>
        <w:ind w:firstLine="684"/>
        <w:jc w:val="both"/>
        <w:rPr>
          <w:sz w:val="28"/>
          <w:szCs w:val="28"/>
        </w:rPr>
      </w:pPr>
      <w:r w:rsidRPr="00334ED7">
        <w:rPr>
          <w:sz w:val="28"/>
          <w:szCs w:val="28"/>
        </w:rPr>
        <w:t xml:space="preserve">Перший примірник </w:t>
      </w:r>
      <w:r w:rsidR="007A42B8" w:rsidRPr="00334ED7">
        <w:rPr>
          <w:sz w:val="28"/>
          <w:szCs w:val="28"/>
        </w:rPr>
        <w:t xml:space="preserve">затвердженого </w:t>
      </w:r>
      <w:r w:rsidR="00DC3988" w:rsidRPr="00334ED7">
        <w:rPr>
          <w:sz w:val="28"/>
          <w:szCs w:val="28"/>
        </w:rPr>
        <w:t>а</w:t>
      </w:r>
      <w:r w:rsidR="00601916" w:rsidRPr="00334ED7">
        <w:rPr>
          <w:sz w:val="28"/>
          <w:szCs w:val="28"/>
        </w:rPr>
        <w:t xml:space="preserve">кта </w:t>
      </w:r>
      <w:r w:rsidR="00CF1D56" w:rsidRPr="00334ED7">
        <w:rPr>
          <w:sz w:val="28"/>
          <w:szCs w:val="28"/>
        </w:rPr>
        <w:t>зберіга</w:t>
      </w:r>
      <w:r w:rsidR="007A42B8" w:rsidRPr="00334ED7">
        <w:rPr>
          <w:sz w:val="28"/>
          <w:szCs w:val="28"/>
        </w:rPr>
        <w:t>ється у</w:t>
      </w:r>
      <w:r w:rsidR="00DC540A" w:rsidRPr="00334ED7">
        <w:rPr>
          <w:sz w:val="28"/>
          <w:szCs w:val="28"/>
        </w:rPr>
        <w:t xml:space="preserve"> </w:t>
      </w:r>
      <w:r w:rsidR="00215D72" w:rsidRPr="00334ED7">
        <w:rPr>
          <w:sz w:val="28"/>
          <w:szCs w:val="28"/>
        </w:rPr>
        <w:t>підрозділ</w:t>
      </w:r>
      <w:r w:rsidR="007A42B8" w:rsidRPr="00334ED7">
        <w:rPr>
          <w:sz w:val="28"/>
          <w:szCs w:val="28"/>
        </w:rPr>
        <w:t xml:space="preserve">і </w:t>
      </w:r>
      <w:r w:rsidR="00AD742C" w:rsidRPr="00334ED7">
        <w:rPr>
          <w:sz w:val="28"/>
          <w:szCs w:val="28"/>
        </w:rPr>
        <w:t>організаційно-контрольної діяльності (</w:t>
      </w:r>
      <w:r w:rsidR="007A42B8" w:rsidRPr="00334ED7">
        <w:rPr>
          <w:sz w:val="28"/>
          <w:szCs w:val="28"/>
        </w:rPr>
        <w:t xml:space="preserve">організаційного </w:t>
      </w:r>
      <w:r w:rsidR="00877EA3" w:rsidRPr="00334ED7">
        <w:rPr>
          <w:sz w:val="28"/>
          <w:szCs w:val="28"/>
        </w:rPr>
        <w:t xml:space="preserve">та правового </w:t>
      </w:r>
      <w:r w:rsidR="00215D72" w:rsidRPr="00334ED7">
        <w:rPr>
          <w:sz w:val="28"/>
          <w:szCs w:val="28"/>
        </w:rPr>
        <w:t>забезпечення</w:t>
      </w:r>
      <w:r w:rsidR="00533C48" w:rsidRPr="00334ED7">
        <w:rPr>
          <w:sz w:val="28"/>
          <w:szCs w:val="28"/>
        </w:rPr>
        <w:t>)</w:t>
      </w:r>
      <w:r w:rsidR="00211CA7" w:rsidRPr="00334ED7">
        <w:rPr>
          <w:sz w:val="28"/>
          <w:szCs w:val="28"/>
        </w:rPr>
        <w:t xml:space="preserve">, </w:t>
      </w:r>
      <w:r w:rsidR="00277988" w:rsidRPr="00334ED7">
        <w:rPr>
          <w:sz w:val="28"/>
          <w:szCs w:val="28"/>
        </w:rPr>
        <w:t xml:space="preserve">а </w:t>
      </w:r>
      <w:r w:rsidR="005C102D">
        <w:rPr>
          <w:sz w:val="28"/>
          <w:szCs w:val="28"/>
        </w:rPr>
        <w:t xml:space="preserve">другий </w:t>
      </w:r>
      <w:r w:rsidR="00884F60">
        <w:rPr>
          <w:sz w:val="28"/>
          <w:szCs w:val="28"/>
        </w:rPr>
        <w:t xml:space="preserve">примірник </w:t>
      </w:r>
      <w:r w:rsidR="005C102D">
        <w:rPr>
          <w:sz w:val="28"/>
          <w:szCs w:val="28"/>
        </w:rPr>
        <w:t xml:space="preserve">надсилається </w:t>
      </w:r>
      <w:r w:rsidRPr="00334ED7">
        <w:rPr>
          <w:sz w:val="28"/>
          <w:szCs w:val="28"/>
        </w:rPr>
        <w:t xml:space="preserve">до </w:t>
      </w:r>
      <w:r w:rsidR="00BB4F64" w:rsidRPr="00334ED7">
        <w:rPr>
          <w:sz w:val="28"/>
          <w:szCs w:val="28"/>
        </w:rPr>
        <w:t xml:space="preserve">відповідної </w:t>
      </w:r>
      <w:r w:rsidRPr="00334ED7">
        <w:rPr>
          <w:sz w:val="28"/>
          <w:szCs w:val="28"/>
        </w:rPr>
        <w:t>прокуратури</w:t>
      </w:r>
      <w:r w:rsidR="00CF1D56" w:rsidRPr="00334ED7">
        <w:rPr>
          <w:sz w:val="28"/>
          <w:szCs w:val="28"/>
        </w:rPr>
        <w:t>.</w:t>
      </w:r>
    </w:p>
    <w:p w:rsidR="00CF1D56" w:rsidRPr="00B30A77" w:rsidRDefault="00DE7A9A" w:rsidP="00434BEE">
      <w:pPr>
        <w:shd w:val="clear" w:color="auto" w:fill="FFFFFF"/>
        <w:tabs>
          <w:tab w:val="left" w:pos="542"/>
        </w:tabs>
        <w:spacing w:before="120"/>
        <w:ind w:firstLine="684"/>
        <w:jc w:val="both"/>
        <w:rPr>
          <w:sz w:val="28"/>
          <w:szCs w:val="28"/>
        </w:rPr>
      </w:pPr>
      <w:r w:rsidRPr="00334ED7">
        <w:rPr>
          <w:b/>
          <w:sz w:val="28"/>
          <w:szCs w:val="28"/>
        </w:rPr>
        <w:t>7</w:t>
      </w:r>
      <w:r w:rsidR="00EE7F9A" w:rsidRPr="00334ED7">
        <w:rPr>
          <w:b/>
          <w:sz w:val="28"/>
          <w:szCs w:val="28"/>
        </w:rPr>
        <w:t>.</w:t>
      </w:r>
      <w:r w:rsidR="00615C20" w:rsidRPr="00334ED7">
        <w:rPr>
          <w:sz w:val="28"/>
          <w:szCs w:val="28"/>
        </w:rPr>
        <w:tab/>
      </w:r>
      <w:r w:rsidR="00257947" w:rsidRPr="00334ED7">
        <w:rPr>
          <w:sz w:val="28"/>
          <w:szCs w:val="28"/>
        </w:rPr>
        <w:t xml:space="preserve">За наявності у </w:t>
      </w:r>
      <w:r w:rsidR="00BF6B68" w:rsidRPr="00334ED7">
        <w:rPr>
          <w:sz w:val="28"/>
          <w:szCs w:val="28"/>
        </w:rPr>
        <w:t xml:space="preserve">колишнього </w:t>
      </w:r>
      <w:r w:rsidR="00215D72" w:rsidRPr="00334ED7">
        <w:rPr>
          <w:sz w:val="28"/>
          <w:szCs w:val="28"/>
        </w:rPr>
        <w:t>керівник</w:t>
      </w:r>
      <w:r w:rsidR="00257947" w:rsidRPr="00334ED7">
        <w:rPr>
          <w:sz w:val="28"/>
          <w:szCs w:val="28"/>
        </w:rPr>
        <w:t>а</w:t>
      </w:r>
      <w:r w:rsidR="00215D72" w:rsidRPr="00334ED7">
        <w:rPr>
          <w:sz w:val="28"/>
          <w:szCs w:val="28"/>
        </w:rPr>
        <w:t xml:space="preserve"> </w:t>
      </w:r>
      <w:r w:rsidR="00EC51FA" w:rsidRPr="00334ED7">
        <w:rPr>
          <w:sz w:val="28"/>
          <w:szCs w:val="28"/>
        </w:rPr>
        <w:t xml:space="preserve">органу </w:t>
      </w:r>
      <w:r w:rsidR="00215D72" w:rsidRPr="00334ED7">
        <w:rPr>
          <w:sz w:val="28"/>
          <w:szCs w:val="28"/>
        </w:rPr>
        <w:t>прокуратури</w:t>
      </w:r>
      <w:r w:rsidR="00CF1D56" w:rsidRPr="00334ED7">
        <w:rPr>
          <w:sz w:val="28"/>
          <w:szCs w:val="28"/>
        </w:rPr>
        <w:t xml:space="preserve">, який передає справи, чи </w:t>
      </w:r>
      <w:r w:rsidR="00AE64C7" w:rsidRPr="00334ED7">
        <w:rPr>
          <w:sz w:val="28"/>
          <w:szCs w:val="28"/>
        </w:rPr>
        <w:t>керівник</w:t>
      </w:r>
      <w:r w:rsidR="00257947" w:rsidRPr="00334ED7">
        <w:rPr>
          <w:sz w:val="28"/>
          <w:szCs w:val="28"/>
        </w:rPr>
        <w:t>а</w:t>
      </w:r>
      <w:r w:rsidR="00C87E6F" w:rsidRPr="00334ED7">
        <w:rPr>
          <w:sz w:val="28"/>
          <w:szCs w:val="28"/>
        </w:rPr>
        <w:t>, що їх приймає,</w:t>
      </w:r>
      <w:r w:rsidR="00AE64C7" w:rsidRPr="00334ED7">
        <w:rPr>
          <w:sz w:val="28"/>
          <w:szCs w:val="28"/>
        </w:rPr>
        <w:t xml:space="preserve"> </w:t>
      </w:r>
      <w:r w:rsidR="00257947" w:rsidRPr="00334ED7">
        <w:rPr>
          <w:sz w:val="28"/>
          <w:szCs w:val="28"/>
        </w:rPr>
        <w:t xml:space="preserve">заперечень </w:t>
      </w:r>
      <w:r w:rsidR="00261562" w:rsidRPr="00334ED7">
        <w:rPr>
          <w:sz w:val="28"/>
          <w:szCs w:val="28"/>
        </w:rPr>
        <w:t>щодо</w:t>
      </w:r>
      <w:r w:rsidR="00EE7F9A" w:rsidRPr="00334ED7">
        <w:rPr>
          <w:sz w:val="28"/>
          <w:szCs w:val="28"/>
        </w:rPr>
        <w:t xml:space="preserve"> окремих </w:t>
      </w:r>
      <w:r w:rsidR="00D44D2F" w:rsidRPr="00334ED7">
        <w:rPr>
          <w:sz w:val="28"/>
          <w:szCs w:val="28"/>
        </w:rPr>
        <w:t>положень</w:t>
      </w:r>
      <w:r w:rsidR="00EE7F9A" w:rsidRPr="00334ED7">
        <w:rPr>
          <w:sz w:val="28"/>
          <w:szCs w:val="28"/>
        </w:rPr>
        <w:t xml:space="preserve"> </w:t>
      </w:r>
      <w:r w:rsidR="00DC3988" w:rsidRPr="00334ED7">
        <w:rPr>
          <w:sz w:val="28"/>
          <w:szCs w:val="28"/>
        </w:rPr>
        <w:t>а</w:t>
      </w:r>
      <w:r w:rsidR="00EE7F9A" w:rsidRPr="00334ED7">
        <w:rPr>
          <w:sz w:val="28"/>
          <w:szCs w:val="28"/>
        </w:rPr>
        <w:t>кта</w:t>
      </w:r>
      <w:r w:rsidR="00D94CCF" w:rsidRPr="00334ED7">
        <w:rPr>
          <w:sz w:val="28"/>
          <w:szCs w:val="28"/>
        </w:rPr>
        <w:t xml:space="preserve"> </w:t>
      </w:r>
      <w:r w:rsidR="00EE7F9A" w:rsidRPr="00334ED7">
        <w:rPr>
          <w:sz w:val="28"/>
          <w:szCs w:val="28"/>
        </w:rPr>
        <w:t>в</w:t>
      </w:r>
      <w:r w:rsidR="00257947" w:rsidRPr="00334ED7">
        <w:rPr>
          <w:sz w:val="28"/>
          <w:szCs w:val="28"/>
        </w:rPr>
        <w:t>они</w:t>
      </w:r>
      <w:r w:rsidR="00EE7F9A" w:rsidRPr="00334ED7">
        <w:rPr>
          <w:sz w:val="28"/>
          <w:szCs w:val="28"/>
        </w:rPr>
        <w:t xml:space="preserve"> виклада</w:t>
      </w:r>
      <w:r w:rsidR="00257947" w:rsidRPr="00334ED7">
        <w:rPr>
          <w:sz w:val="28"/>
          <w:szCs w:val="28"/>
        </w:rPr>
        <w:t xml:space="preserve">ються </w:t>
      </w:r>
      <w:r w:rsidR="00EE7F9A" w:rsidRPr="00334ED7">
        <w:rPr>
          <w:sz w:val="28"/>
          <w:szCs w:val="28"/>
        </w:rPr>
        <w:t>у письмовій</w:t>
      </w:r>
      <w:r w:rsidR="00CF1D56" w:rsidRPr="00334ED7">
        <w:rPr>
          <w:sz w:val="28"/>
          <w:szCs w:val="28"/>
        </w:rPr>
        <w:t xml:space="preserve"> формі при підписанн</w:t>
      </w:r>
      <w:r w:rsidR="00257947" w:rsidRPr="00334ED7">
        <w:rPr>
          <w:sz w:val="28"/>
          <w:szCs w:val="28"/>
        </w:rPr>
        <w:t>і акта</w:t>
      </w:r>
      <w:r w:rsidR="00A86DAA" w:rsidRPr="00334ED7">
        <w:rPr>
          <w:sz w:val="28"/>
          <w:szCs w:val="28"/>
        </w:rPr>
        <w:t xml:space="preserve"> та долучаються до нього</w:t>
      </w:r>
      <w:r w:rsidR="00257947" w:rsidRPr="00334ED7">
        <w:rPr>
          <w:sz w:val="28"/>
          <w:szCs w:val="28"/>
        </w:rPr>
        <w:t xml:space="preserve">. </w:t>
      </w:r>
      <w:r w:rsidR="00A86DAA" w:rsidRPr="00334ED7">
        <w:rPr>
          <w:sz w:val="28"/>
          <w:szCs w:val="28"/>
        </w:rPr>
        <w:t>З</w:t>
      </w:r>
      <w:r w:rsidR="00257947" w:rsidRPr="00334ED7">
        <w:rPr>
          <w:sz w:val="28"/>
          <w:szCs w:val="28"/>
        </w:rPr>
        <w:t>аперечення розглядаються</w:t>
      </w:r>
      <w:r w:rsidR="00CF1D56" w:rsidRPr="00334ED7">
        <w:rPr>
          <w:sz w:val="28"/>
          <w:szCs w:val="28"/>
        </w:rPr>
        <w:t xml:space="preserve"> </w:t>
      </w:r>
      <w:r w:rsidR="00AE64C7" w:rsidRPr="00334ED7">
        <w:rPr>
          <w:sz w:val="28"/>
          <w:szCs w:val="28"/>
        </w:rPr>
        <w:t>керівник</w:t>
      </w:r>
      <w:r w:rsidR="00257947" w:rsidRPr="00334ED7">
        <w:rPr>
          <w:sz w:val="28"/>
          <w:szCs w:val="28"/>
        </w:rPr>
        <w:t>ом</w:t>
      </w:r>
      <w:r w:rsidR="00AE64C7" w:rsidRPr="00334ED7">
        <w:rPr>
          <w:sz w:val="28"/>
          <w:szCs w:val="28"/>
        </w:rPr>
        <w:t xml:space="preserve"> прокуратури </w:t>
      </w:r>
      <w:r w:rsidR="00CF1D56" w:rsidRPr="00284B01">
        <w:rPr>
          <w:sz w:val="28"/>
          <w:szCs w:val="28"/>
        </w:rPr>
        <w:t>вищого рівня</w:t>
      </w:r>
      <w:r w:rsidR="007C07A3" w:rsidRPr="00284B01">
        <w:rPr>
          <w:sz w:val="28"/>
          <w:szCs w:val="28"/>
        </w:rPr>
        <w:t xml:space="preserve">, яким </w:t>
      </w:r>
      <w:r w:rsidR="00D87C60">
        <w:rPr>
          <w:sz w:val="28"/>
          <w:szCs w:val="28"/>
        </w:rPr>
        <w:t>у п</w:t>
      </w:r>
      <w:r w:rsidR="00D87C60" w:rsidRPr="00284B01">
        <w:rPr>
          <w:sz w:val="28"/>
          <w:szCs w:val="28"/>
        </w:rPr>
        <w:t>’ятиденний</w:t>
      </w:r>
      <w:r w:rsidR="00CF1D56" w:rsidRPr="00284B01">
        <w:rPr>
          <w:sz w:val="28"/>
          <w:szCs w:val="28"/>
        </w:rPr>
        <w:t xml:space="preserve"> </w:t>
      </w:r>
      <w:r w:rsidR="00DC3988" w:rsidRPr="00284B01">
        <w:rPr>
          <w:sz w:val="28"/>
          <w:szCs w:val="28"/>
        </w:rPr>
        <w:t xml:space="preserve">строк </w:t>
      </w:r>
      <w:r w:rsidR="00CF1D56" w:rsidRPr="00284B01">
        <w:rPr>
          <w:sz w:val="28"/>
          <w:szCs w:val="28"/>
        </w:rPr>
        <w:t>прийма</w:t>
      </w:r>
      <w:r w:rsidR="00257947" w:rsidRPr="00284B01">
        <w:rPr>
          <w:sz w:val="28"/>
          <w:szCs w:val="28"/>
        </w:rPr>
        <w:t>ється</w:t>
      </w:r>
      <w:r w:rsidR="00257947" w:rsidRPr="00B30A77">
        <w:rPr>
          <w:sz w:val="28"/>
          <w:szCs w:val="28"/>
        </w:rPr>
        <w:t xml:space="preserve"> в</w:t>
      </w:r>
      <w:r w:rsidR="00CF1D56" w:rsidRPr="00B30A77">
        <w:rPr>
          <w:sz w:val="28"/>
          <w:szCs w:val="28"/>
        </w:rPr>
        <w:t>ідповідне рішення.</w:t>
      </w:r>
    </w:p>
    <w:p w:rsidR="00261562" w:rsidRPr="00F3346C" w:rsidRDefault="00DE7A9A" w:rsidP="00434BEE">
      <w:pPr>
        <w:shd w:val="clear" w:color="auto" w:fill="FFFFFF"/>
        <w:spacing w:before="120"/>
        <w:ind w:firstLine="684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8</w:t>
      </w:r>
      <w:r w:rsidR="00B30A77" w:rsidRPr="00BF3226">
        <w:rPr>
          <w:b/>
          <w:sz w:val="28"/>
          <w:szCs w:val="28"/>
        </w:rPr>
        <w:t>.</w:t>
      </w:r>
      <w:r w:rsidR="00BF3226" w:rsidRPr="00BF3226">
        <w:rPr>
          <w:sz w:val="28"/>
          <w:szCs w:val="28"/>
        </w:rPr>
        <w:tab/>
        <w:t>У місцевих (окружних) прокуратурах, у яких забезпечення режиму секретності здійснюється безпосередньо к</w:t>
      </w:r>
      <w:r w:rsidR="00EF7479">
        <w:rPr>
          <w:sz w:val="28"/>
          <w:szCs w:val="28"/>
        </w:rPr>
        <w:t>ерівником</w:t>
      </w:r>
      <w:r w:rsidR="00BF3226" w:rsidRPr="00BF3226">
        <w:rPr>
          <w:sz w:val="28"/>
          <w:szCs w:val="28"/>
        </w:rPr>
        <w:t xml:space="preserve"> прокуратур</w:t>
      </w:r>
      <w:r w:rsidR="00EF7479">
        <w:rPr>
          <w:sz w:val="28"/>
          <w:szCs w:val="28"/>
        </w:rPr>
        <w:t>и</w:t>
      </w:r>
      <w:r w:rsidR="00BF3226" w:rsidRPr="00BF3226">
        <w:rPr>
          <w:sz w:val="28"/>
          <w:szCs w:val="28"/>
        </w:rPr>
        <w:t>, передача секретної документації проводиться згідно з окремим актом за результатами повної перевірки наявності МНСІ, про що вказується в акті приймання-передачі справ. При цьому строк проведення такої перевірки не повинен перевищувати двох тижнів</w:t>
      </w:r>
      <w:r w:rsidR="00BF3226" w:rsidRPr="00F3346C">
        <w:rPr>
          <w:color w:val="000000" w:themeColor="text1"/>
          <w:sz w:val="28"/>
          <w:szCs w:val="28"/>
        </w:rPr>
        <w:t>.</w:t>
      </w:r>
    </w:p>
    <w:p w:rsidR="00261562" w:rsidRDefault="00DE7A9A" w:rsidP="00434BE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32"/>
        </w:tabs>
        <w:spacing w:before="120"/>
        <w:ind w:firstLine="684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35170" w:rsidRPr="00035170">
        <w:rPr>
          <w:b/>
          <w:sz w:val="28"/>
          <w:szCs w:val="28"/>
        </w:rPr>
        <w:t>.1.</w:t>
      </w:r>
      <w:r w:rsidR="00035170">
        <w:rPr>
          <w:sz w:val="28"/>
          <w:szCs w:val="28"/>
        </w:rPr>
        <w:tab/>
      </w:r>
      <w:r w:rsidR="003D3668">
        <w:rPr>
          <w:sz w:val="28"/>
          <w:szCs w:val="28"/>
        </w:rPr>
        <w:t xml:space="preserve">У </w:t>
      </w:r>
      <w:r w:rsidR="005C6268">
        <w:rPr>
          <w:sz w:val="28"/>
          <w:szCs w:val="28"/>
        </w:rPr>
        <w:t>такому</w:t>
      </w:r>
      <w:r w:rsidR="003D3668">
        <w:rPr>
          <w:sz w:val="28"/>
          <w:szCs w:val="28"/>
        </w:rPr>
        <w:t xml:space="preserve"> </w:t>
      </w:r>
      <w:r w:rsidR="00261562">
        <w:rPr>
          <w:sz w:val="28"/>
          <w:szCs w:val="28"/>
        </w:rPr>
        <w:t>а</w:t>
      </w:r>
      <w:r w:rsidR="007A42B8">
        <w:rPr>
          <w:sz w:val="28"/>
          <w:szCs w:val="28"/>
        </w:rPr>
        <w:t>кті зазначається</w:t>
      </w:r>
      <w:r w:rsidR="00261562">
        <w:rPr>
          <w:sz w:val="28"/>
          <w:szCs w:val="28"/>
        </w:rPr>
        <w:t>:</w:t>
      </w:r>
      <w:r w:rsidR="007A42B8">
        <w:rPr>
          <w:sz w:val="28"/>
          <w:szCs w:val="28"/>
        </w:rPr>
        <w:t xml:space="preserve"> </w:t>
      </w:r>
      <w:r w:rsidR="00D44D2F">
        <w:rPr>
          <w:sz w:val="28"/>
          <w:szCs w:val="28"/>
        </w:rPr>
        <w:tab/>
      </w:r>
    </w:p>
    <w:p w:rsidR="00261562" w:rsidRDefault="00261562" w:rsidP="00434BEE">
      <w:pPr>
        <w:shd w:val="clear" w:color="auto" w:fill="FFFFFF"/>
        <w:spacing w:before="12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A42B8">
        <w:rPr>
          <w:sz w:val="28"/>
          <w:szCs w:val="28"/>
        </w:rPr>
        <w:t>підстава приймання-передачі МНСІ</w:t>
      </w:r>
      <w:r>
        <w:rPr>
          <w:sz w:val="28"/>
          <w:szCs w:val="28"/>
        </w:rPr>
        <w:t>;</w:t>
      </w:r>
      <w:r w:rsidR="007A42B8">
        <w:rPr>
          <w:sz w:val="28"/>
          <w:szCs w:val="28"/>
        </w:rPr>
        <w:t xml:space="preserve"> </w:t>
      </w:r>
    </w:p>
    <w:p w:rsidR="000E629D" w:rsidRDefault="00261562" w:rsidP="00434BEE">
      <w:pPr>
        <w:shd w:val="clear" w:color="auto" w:fill="FFFFFF"/>
        <w:spacing w:before="12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A42B8">
        <w:rPr>
          <w:sz w:val="28"/>
          <w:szCs w:val="28"/>
        </w:rPr>
        <w:t>склад комісії, члени якої повинні мати відповідну форму допуску до державної таємниці</w:t>
      </w:r>
      <w:r w:rsidR="00D964EA" w:rsidRPr="00255292">
        <w:rPr>
          <w:sz w:val="28"/>
          <w:szCs w:val="28"/>
        </w:rPr>
        <w:t>,</w:t>
      </w:r>
      <w:r>
        <w:rPr>
          <w:sz w:val="28"/>
          <w:szCs w:val="28"/>
        </w:rPr>
        <w:t xml:space="preserve"> та </w:t>
      </w:r>
      <w:r w:rsidR="005C6268">
        <w:rPr>
          <w:sz w:val="28"/>
          <w:szCs w:val="28"/>
        </w:rPr>
        <w:t>період</w:t>
      </w:r>
      <w:r w:rsidR="007A42B8">
        <w:rPr>
          <w:sz w:val="28"/>
          <w:szCs w:val="28"/>
        </w:rPr>
        <w:t xml:space="preserve"> її роботи</w:t>
      </w:r>
      <w:r>
        <w:rPr>
          <w:sz w:val="28"/>
          <w:szCs w:val="28"/>
        </w:rPr>
        <w:t xml:space="preserve">; </w:t>
      </w:r>
    </w:p>
    <w:p w:rsidR="000A1EC4" w:rsidRDefault="00261562" w:rsidP="00434BEE">
      <w:pPr>
        <w:shd w:val="clear" w:color="auto" w:fill="FFFFFF"/>
        <w:spacing w:before="12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перелік секретних документів, </w:t>
      </w:r>
      <w:r w:rsidR="002D2CED">
        <w:rPr>
          <w:sz w:val="28"/>
          <w:szCs w:val="28"/>
        </w:rPr>
        <w:t xml:space="preserve">інформація </w:t>
      </w:r>
      <w:r w:rsidR="007A42B8">
        <w:rPr>
          <w:sz w:val="28"/>
          <w:szCs w:val="28"/>
        </w:rPr>
        <w:t>про сховища для</w:t>
      </w:r>
      <w:r>
        <w:rPr>
          <w:sz w:val="28"/>
          <w:szCs w:val="28"/>
        </w:rPr>
        <w:t xml:space="preserve"> їх зберігання та ключі від них, </w:t>
      </w:r>
      <w:r w:rsidR="007A42B8">
        <w:rPr>
          <w:sz w:val="28"/>
          <w:szCs w:val="28"/>
        </w:rPr>
        <w:t>пе</w:t>
      </w:r>
      <w:r>
        <w:rPr>
          <w:sz w:val="28"/>
          <w:szCs w:val="28"/>
        </w:rPr>
        <w:t>чатки, взяті на облік;</w:t>
      </w:r>
      <w:r w:rsidR="007A42B8">
        <w:rPr>
          <w:sz w:val="28"/>
          <w:szCs w:val="28"/>
        </w:rPr>
        <w:t xml:space="preserve"> </w:t>
      </w:r>
    </w:p>
    <w:p w:rsidR="00261562" w:rsidRDefault="00261562" w:rsidP="00434BEE">
      <w:pPr>
        <w:shd w:val="clear" w:color="auto" w:fill="FFFFFF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A42B8">
        <w:rPr>
          <w:sz w:val="28"/>
          <w:szCs w:val="28"/>
        </w:rPr>
        <w:t>виявлені недоліки та факти порушень законодавства про державну таємницю.</w:t>
      </w:r>
    </w:p>
    <w:p w:rsidR="00A9171D" w:rsidRDefault="00DE7A9A" w:rsidP="00434BEE">
      <w:pPr>
        <w:spacing w:before="120"/>
        <w:ind w:firstLine="68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</w:t>
      </w:r>
      <w:r w:rsidR="00811F71" w:rsidRPr="00F13B13">
        <w:rPr>
          <w:sz w:val="28"/>
          <w:szCs w:val="28"/>
          <w:lang w:eastAsia="ru-RU"/>
        </w:rPr>
        <w:t>.</w:t>
      </w:r>
      <w:r w:rsidR="00615C20" w:rsidRPr="00F13B13">
        <w:rPr>
          <w:sz w:val="28"/>
          <w:szCs w:val="28"/>
          <w:lang w:eastAsia="ru-RU"/>
        </w:rPr>
        <w:tab/>
      </w:r>
      <w:r w:rsidR="00A9171D" w:rsidRPr="00F13B13">
        <w:rPr>
          <w:sz w:val="28"/>
          <w:szCs w:val="28"/>
          <w:lang w:eastAsia="ru-RU"/>
        </w:rPr>
        <w:t xml:space="preserve">У </w:t>
      </w:r>
      <w:r w:rsidR="00CC15AB" w:rsidRPr="00F13B13">
        <w:rPr>
          <w:sz w:val="28"/>
          <w:szCs w:val="28"/>
          <w:lang w:eastAsia="ru-RU"/>
        </w:rPr>
        <w:t>разі</w:t>
      </w:r>
      <w:r w:rsidR="00A9171D" w:rsidRPr="00F13B13">
        <w:rPr>
          <w:sz w:val="28"/>
          <w:szCs w:val="28"/>
          <w:lang w:eastAsia="ru-RU"/>
        </w:rPr>
        <w:t xml:space="preserve"> смерті керівника</w:t>
      </w:r>
      <w:r w:rsidR="00811F71" w:rsidRPr="00F13B13">
        <w:rPr>
          <w:sz w:val="28"/>
          <w:szCs w:val="28"/>
          <w:lang w:eastAsia="ru-RU"/>
        </w:rPr>
        <w:t xml:space="preserve"> </w:t>
      </w:r>
      <w:r w:rsidR="00BE7041">
        <w:rPr>
          <w:sz w:val="28"/>
          <w:szCs w:val="28"/>
          <w:lang w:eastAsia="ru-RU"/>
        </w:rPr>
        <w:t xml:space="preserve">органу </w:t>
      </w:r>
      <w:r w:rsidR="00811F71" w:rsidRPr="00F13B13">
        <w:rPr>
          <w:sz w:val="28"/>
          <w:szCs w:val="28"/>
          <w:lang w:eastAsia="ru-RU"/>
        </w:rPr>
        <w:t>прокуратури</w:t>
      </w:r>
      <w:r w:rsidR="000A1EC4">
        <w:rPr>
          <w:sz w:val="28"/>
          <w:szCs w:val="28"/>
          <w:lang w:eastAsia="ru-RU"/>
        </w:rPr>
        <w:t xml:space="preserve"> справи, документи і</w:t>
      </w:r>
      <w:r w:rsidR="00D87C60">
        <w:rPr>
          <w:sz w:val="28"/>
          <w:szCs w:val="28"/>
          <w:lang w:eastAsia="ru-RU"/>
        </w:rPr>
        <w:t xml:space="preserve"> майно </w:t>
      </w:r>
      <w:r w:rsidR="00A9171D" w:rsidRPr="00F13B13">
        <w:rPr>
          <w:sz w:val="28"/>
          <w:szCs w:val="28"/>
          <w:lang w:eastAsia="ru-RU"/>
        </w:rPr>
        <w:t xml:space="preserve">приймаються </w:t>
      </w:r>
      <w:r w:rsidR="00257947" w:rsidRPr="00F13B13">
        <w:rPr>
          <w:sz w:val="28"/>
          <w:szCs w:val="28"/>
          <w:lang w:eastAsia="ru-RU"/>
        </w:rPr>
        <w:t xml:space="preserve">новопризначеним </w:t>
      </w:r>
      <w:r w:rsidR="00A9171D" w:rsidRPr="00F13B13">
        <w:rPr>
          <w:sz w:val="28"/>
          <w:szCs w:val="28"/>
          <w:lang w:eastAsia="ru-RU"/>
        </w:rPr>
        <w:t>керівник</w:t>
      </w:r>
      <w:r w:rsidR="00257947" w:rsidRPr="00F13B13">
        <w:rPr>
          <w:sz w:val="28"/>
          <w:szCs w:val="28"/>
          <w:lang w:eastAsia="ru-RU"/>
        </w:rPr>
        <w:t xml:space="preserve">ом </w:t>
      </w:r>
      <w:r w:rsidR="00A0153C" w:rsidRPr="00F13B13">
        <w:rPr>
          <w:sz w:val="28"/>
          <w:szCs w:val="28"/>
          <w:lang w:eastAsia="ru-RU"/>
        </w:rPr>
        <w:t xml:space="preserve">цієї </w:t>
      </w:r>
      <w:r w:rsidR="00811F71" w:rsidRPr="00F13B13">
        <w:rPr>
          <w:sz w:val="28"/>
          <w:szCs w:val="28"/>
          <w:lang w:eastAsia="ru-RU"/>
        </w:rPr>
        <w:t xml:space="preserve">прокуратури </w:t>
      </w:r>
      <w:r w:rsidR="00257947" w:rsidRPr="00F13B13">
        <w:rPr>
          <w:sz w:val="28"/>
          <w:szCs w:val="28"/>
          <w:lang w:eastAsia="ru-RU"/>
        </w:rPr>
        <w:t>або особою, яка виконує обов’язки</w:t>
      </w:r>
      <w:r w:rsidR="00277988" w:rsidRPr="00F13B13">
        <w:rPr>
          <w:sz w:val="28"/>
          <w:szCs w:val="28"/>
          <w:lang w:eastAsia="ru-RU"/>
        </w:rPr>
        <w:t xml:space="preserve"> керівника прокуратури</w:t>
      </w:r>
      <w:r w:rsidR="00DC3988" w:rsidRPr="00F13B13">
        <w:rPr>
          <w:sz w:val="28"/>
          <w:szCs w:val="28"/>
          <w:lang w:eastAsia="ru-RU"/>
        </w:rPr>
        <w:t>,</w:t>
      </w:r>
      <w:r w:rsidR="00257947" w:rsidRPr="00F13B13">
        <w:rPr>
          <w:sz w:val="28"/>
          <w:szCs w:val="28"/>
          <w:lang w:eastAsia="ru-RU"/>
        </w:rPr>
        <w:t xml:space="preserve"> </w:t>
      </w:r>
      <w:r w:rsidR="000A1EC4">
        <w:rPr>
          <w:sz w:val="28"/>
          <w:szCs w:val="28"/>
          <w:lang w:eastAsia="ru-RU"/>
        </w:rPr>
        <w:t>згідно з</w:t>
      </w:r>
      <w:r w:rsidR="00A9171D" w:rsidRPr="00F13B13">
        <w:rPr>
          <w:sz w:val="28"/>
          <w:szCs w:val="28"/>
          <w:lang w:eastAsia="ru-RU"/>
        </w:rPr>
        <w:t xml:space="preserve"> актом </w:t>
      </w:r>
      <w:r w:rsidR="007E0A3C" w:rsidRPr="00F13B13">
        <w:rPr>
          <w:sz w:val="28"/>
          <w:szCs w:val="28"/>
          <w:lang w:eastAsia="ru-RU"/>
        </w:rPr>
        <w:t>приймання.</w:t>
      </w:r>
      <w:r w:rsidR="007E0A3C">
        <w:rPr>
          <w:sz w:val="28"/>
          <w:szCs w:val="28"/>
          <w:lang w:eastAsia="ru-RU"/>
        </w:rPr>
        <w:t xml:space="preserve"> </w:t>
      </w:r>
    </w:p>
    <w:p w:rsidR="004B1F0B" w:rsidRPr="00B30A77" w:rsidRDefault="004B1F0B" w:rsidP="00434BEE">
      <w:pPr>
        <w:spacing w:before="120"/>
        <w:ind w:firstLine="684"/>
        <w:jc w:val="both"/>
        <w:rPr>
          <w:sz w:val="28"/>
          <w:szCs w:val="28"/>
          <w:lang w:eastAsia="ru-RU"/>
        </w:rPr>
      </w:pPr>
    </w:p>
    <w:p w:rsidR="002E0D4B" w:rsidRPr="00334ED7" w:rsidRDefault="00DA0FB7" w:rsidP="00434BEE">
      <w:pPr>
        <w:spacing w:before="120"/>
        <w:ind w:firstLine="684"/>
        <w:jc w:val="both"/>
        <w:rPr>
          <w:sz w:val="28"/>
          <w:szCs w:val="28"/>
          <w:lang w:eastAsia="ru-RU"/>
        </w:rPr>
      </w:pPr>
      <w:r w:rsidRPr="00BB4F64">
        <w:rPr>
          <w:b/>
          <w:sz w:val="28"/>
          <w:szCs w:val="28"/>
          <w:lang w:eastAsia="ru-RU"/>
        </w:rPr>
        <w:lastRenderedPageBreak/>
        <w:t>1</w:t>
      </w:r>
      <w:r w:rsidR="00DE7A9A">
        <w:rPr>
          <w:b/>
          <w:sz w:val="28"/>
          <w:szCs w:val="28"/>
          <w:lang w:eastAsia="ru-RU"/>
        </w:rPr>
        <w:t>0</w:t>
      </w:r>
      <w:r w:rsidRPr="00BB4F64">
        <w:rPr>
          <w:b/>
          <w:sz w:val="28"/>
          <w:szCs w:val="28"/>
          <w:lang w:eastAsia="ru-RU"/>
        </w:rPr>
        <w:t>.</w:t>
      </w:r>
      <w:r w:rsidR="00615C20" w:rsidRPr="00B30A77">
        <w:rPr>
          <w:sz w:val="28"/>
          <w:szCs w:val="28"/>
          <w:lang w:eastAsia="ru-RU"/>
        </w:rPr>
        <w:tab/>
      </w:r>
      <w:r w:rsidR="00A2132C" w:rsidRPr="00B30A77">
        <w:rPr>
          <w:sz w:val="28"/>
          <w:szCs w:val="28"/>
          <w:lang w:eastAsia="ru-RU"/>
        </w:rPr>
        <w:t xml:space="preserve">У </w:t>
      </w:r>
      <w:r w:rsidR="00CC15AB">
        <w:rPr>
          <w:sz w:val="28"/>
          <w:szCs w:val="28"/>
          <w:lang w:eastAsia="ru-RU"/>
        </w:rPr>
        <w:t xml:space="preserve">випадку </w:t>
      </w:r>
      <w:r w:rsidR="007A42B8">
        <w:rPr>
          <w:sz w:val="28"/>
          <w:szCs w:val="28"/>
          <w:lang w:eastAsia="ru-RU"/>
        </w:rPr>
        <w:t xml:space="preserve">відмови від підписання </w:t>
      </w:r>
      <w:r w:rsidR="007A42B8" w:rsidRPr="00334ED7">
        <w:rPr>
          <w:sz w:val="28"/>
          <w:szCs w:val="28"/>
          <w:lang w:eastAsia="ru-RU"/>
        </w:rPr>
        <w:t>акта</w:t>
      </w:r>
      <w:r w:rsidR="00A2132C" w:rsidRPr="00334ED7">
        <w:rPr>
          <w:sz w:val="28"/>
          <w:szCs w:val="28"/>
          <w:lang w:eastAsia="ru-RU"/>
        </w:rPr>
        <w:t xml:space="preserve"> </w:t>
      </w:r>
      <w:r w:rsidR="0017057E" w:rsidRPr="00334ED7">
        <w:rPr>
          <w:sz w:val="28"/>
          <w:szCs w:val="28"/>
          <w:lang w:eastAsia="ru-RU"/>
        </w:rPr>
        <w:t xml:space="preserve">колишнім </w:t>
      </w:r>
      <w:r w:rsidR="00A2132C" w:rsidRPr="00334ED7">
        <w:rPr>
          <w:sz w:val="28"/>
          <w:szCs w:val="28"/>
          <w:lang w:eastAsia="ru-RU"/>
        </w:rPr>
        <w:t>керівником прокуратури, який передає справи</w:t>
      </w:r>
      <w:r w:rsidR="00884F60">
        <w:rPr>
          <w:sz w:val="28"/>
          <w:szCs w:val="28"/>
          <w:lang w:eastAsia="ru-RU"/>
        </w:rPr>
        <w:t>,</w:t>
      </w:r>
      <w:r w:rsidR="00A2132C" w:rsidRPr="00334ED7">
        <w:rPr>
          <w:sz w:val="28"/>
          <w:szCs w:val="28"/>
          <w:lang w:eastAsia="ru-RU"/>
        </w:rPr>
        <w:t xml:space="preserve"> або </w:t>
      </w:r>
      <w:r w:rsidR="0017057E" w:rsidRPr="00334ED7">
        <w:rPr>
          <w:sz w:val="28"/>
          <w:szCs w:val="28"/>
          <w:lang w:eastAsia="ru-RU"/>
        </w:rPr>
        <w:t xml:space="preserve">керівником, що </w:t>
      </w:r>
      <w:r w:rsidR="00A2132C" w:rsidRPr="00334ED7">
        <w:rPr>
          <w:sz w:val="28"/>
          <w:szCs w:val="28"/>
          <w:lang w:eastAsia="ru-RU"/>
        </w:rPr>
        <w:t>їх приймає</w:t>
      </w:r>
      <w:r w:rsidR="00CC15AB" w:rsidRPr="00334ED7">
        <w:rPr>
          <w:sz w:val="28"/>
          <w:szCs w:val="28"/>
          <w:lang w:eastAsia="ru-RU"/>
        </w:rPr>
        <w:t>,</w:t>
      </w:r>
      <w:r w:rsidR="00A2132C" w:rsidRPr="00334ED7">
        <w:rPr>
          <w:sz w:val="28"/>
          <w:szCs w:val="28"/>
          <w:lang w:eastAsia="ru-RU"/>
        </w:rPr>
        <w:t xml:space="preserve"> </w:t>
      </w:r>
      <w:r w:rsidR="00BA7374" w:rsidRPr="00334ED7">
        <w:rPr>
          <w:sz w:val="28"/>
          <w:szCs w:val="28"/>
          <w:lang w:eastAsia="ru-RU"/>
        </w:rPr>
        <w:t>чи його н</w:t>
      </w:r>
      <w:r w:rsidR="00DC3988" w:rsidRPr="00334ED7">
        <w:rPr>
          <w:sz w:val="28"/>
          <w:szCs w:val="28"/>
          <w:lang w:eastAsia="ru-RU"/>
        </w:rPr>
        <w:t>е</w:t>
      </w:r>
      <w:r w:rsidR="00BA7374" w:rsidRPr="00334ED7">
        <w:rPr>
          <w:sz w:val="28"/>
          <w:szCs w:val="28"/>
          <w:lang w:eastAsia="ru-RU"/>
        </w:rPr>
        <w:t xml:space="preserve">підписання з інших причин </w:t>
      </w:r>
      <w:r w:rsidR="002E0D4B" w:rsidRPr="00334ED7">
        <w:rPr>
          <w:sz w:val="28"/>
          <w:szCs w:val="28"/>
          <w:lang w:eastAsia="ru-RU"/>
        </w:rPr>
        <w:t xml:space="preserve">членами комісії складається </w:t>
      </w:r>
      <w:r w:rsidR="00805986" w:rsidRPr="00334ED7">
        <w:rPr>
          <w:sz w:val="28"/>
          <w:szCs w:val="28"/>
          <w:lang w:eastAsia="ru-RU"/>
        </w:rPr>
        <w:t xml:space="preserve">окремий </w:t>
      </w:r>
      <w:r w:rsidR="002E0D4B" w:rsidRPr="00334ED7">
        <w:rPr>
          <w:sz w:val="28"/>
          <w:szCs w:val="28"/>
          <w:lang w:eastAsia="ru-RU"/>
        </w:rPr>
        <w:t xml:space="preserve">акт, </w:t>
      </w:r>
      <w:r w:rsidR="00BB4F64" w:rsidRPr="00334ED7">
        <w:rPr>
          <w:sz w:val="28"/>
          <w:szCs w:val="28"/>
          <w:lang w:eastAsia="ru-RU"/>
        </w:rPr>
        <w:t>що</w:t>
      </w:r>
      <w:r w:rsidR="002E0D4B" w:rsidRPr="00334ED7">
        <w:rPr>
          <w:sz w:val="28"/>
          <w:szCs w:val="28"/>
          <w:lang w:eastAsia="ru-RU"/>
        </w:rPr>
        <w:t xml:space="preserve"> </w:t>
      </w:r>
      <w:r w:rsidR="00805986" w:rsidRPr="00334ED7">
        <w:rPr>
          <w:sz w:val="28"/>
          <w:szCs w:val="28"/>
          <w:lang w:eastAsia="ru-RU"/>
        </w:rPr>
        <w:t xml:space="preserve">засвідчує цей факт, який </w:t>
      </w:r>
      <w:r w:rsidRPr="00334ED7">
        <w:rPr>
          <w:sz w:val="28"/>
          <w:szCs w:val="28"/>
          <w:lang w:eastAsia="ru-RU"/>
        </w:rPr>
        <w:t xml:space="preserve">разом </w:t>
      </w:r>
      <w:r w:rsidR="002E0D4B" w:rsidRPr="00334ED7">
        <w:rPr>
          <w:sz w:val="28"/>
          <w:szCs w:val="28"/>
          <w:lang w:eastAsia="ru-RU"/>
        </w:rPr>
        <w:t>з актом</w:t>
      </w:r>
      <w:r w:rsidR="008C0E67" w:rsidRPr="00334ED7">
        <w:rPr>
          <w:sz w:val="28"/>
          <w:szCs w:val="28"/>
          <w:lang w:eastAsia="ru-RU"/>
        </w:rPr>
        <w:t xml:space="preserve"> </w:t>
      </w:r>
      <w:r w:rsidR="002E0D4B" w:rsidRPr="00334ED7">
        <w:rPr>
          <w:sz w:val="28"/>
          <w:szCs w:val="28"/>
          <w:lang w:eastAsia="ru-RU"/>
        </w:rPr>
        <w:t>приймання</w:t>
      </w:r>
      <w:r w:rsidR="008C0E67" w:rsidRPr="00334ED7">
        <w:rPr>
          <w:sz w:val="28"/>
          <w:szCs w:val="28"/>
          <w:lang w:eastAsia="ru-RU"/>
        </w:rPr>
        <w:t>-</w:t>
      </w:r>
      <w:r w:rsidR="002E0D4B" w:rsidRPr="00334ED7">
        <w:rPr>
          <w:sz w:val="28"/>
          <w:szCs w:val="28"/>
          <w:lang w:eastAsia="ru-RU"/>
        </w:rPr>
        <w:t xml:space="preserve">передачі </w:t>
      </w:r>
      <w:r w:rsidR="007E0A3C" w:rsidRPr="00334ED7">
        <w:rPr>
          <w:sz w:val="28"/>
          <w:szCs w:val="28"/>
          <w:lang w:eastAsia="ru-RU"/>
        </w:rPr>
        <w:t xml:space="preserve">справ </w:t>
      </w:r>
      <w:r w:rsidR="002E0D4B" w:rsidRPr="00334ED7">
        <w:rPr>
          <w:sz w:val="28"/>
          <w:szCs w:val="28"/>
          <w:lang w:eastAsia="ru-RU"/>
        </w:rPr>
        <w:t>передає</w:t>
      </w:r>
      <w:r w:rsidR="008C0E67" w:rsidRPr="00334ED7">
        <w:rPr>
          <w:sz w:val="28"/>
          <w:szCs w:val="28"/>
          <w:lang w:eastAsia="ru-RU"/>
        </w:rPr>
        <w:t>ться на затвердження керівнику прокуратури вищого рівня.</w:t>
      </w:r>
    </w:p>
    <w:p w:rsidR="00491807" w:rsidRPr="00A2738E" w:rsidRDefault="00A71722" w:rsidP="00434BEE">
      <w:pPr>
        <w:shd w:val="clear" w:color="auto" w:fill="FFFFFF"/>
        <w:spacing w:before="120"/>
        <w:ind w:firstLine="684"/>
        <w:jc w:val="both"/>
        <w:rPr>
          <w:sz w:val="28"/>
          <w:szCs w:val="28"/>
        </w:rPr>
      </w:pPr>
      <w:r w:rsidRPr="00334ED7">
        <w:rPr>
          <w:b/>
          <w:sz w:val="28"/>
          <w:szCs w:val="28"/>
        </w:rPr>
        <w:t>1</w:t>
      </w:r>
      <w:r w:rsidR="00DE7A9A" w:rsidRPr="00334ED7">
        <w:rPr>
          <w:b/>
          <w:sz w:val="28"/>
          <w:szCs w:val="28"/>
        </w:rPr>
        <w:t>1</w:t>
      </w:r>
      <w:r w:rsidRPr="00334ED7">
        <w:rPr>
          <w:b/>
          <w:sz w:val="28"/>
          <w:szCs w:val="28"/>
        </w:rPr>
        <w:t>.</w:t>
      </w:r>
      <w:r w:rsidR="00615C20" w:rsidRPr="00334ED7">
        <w:rPr>
          <w:sz w:val="28"/>
          <w:szCs w:val="28"/>
        </w:rPr>
        <w:tab/>
      </w:r>
      <w:r w:rsidR="00DE5C55" w:rsidRPr="00334ED7">
        <w:rPr>
          <w:sz w:val="28"/>
          <w:szCs w:val="28"/>
        </w:rPr>
        <w:t>П</w:t>
      </w:r>
      <w:r w:rsidR="00491807" w:rsidRPr="00334ED7">
        <w:rPr>
          <w:sz w:val="28"/>
          <w:szCs w:val="28"/>
        </w:rPr>
        <w:t xml:space="preserve">ри зміні керівника </w:t>
      </w:r>
      <w:r w:rsidR="007E0A3C" w:rsidRPr="00334ED7">
        <w:rPr>
          <w:sz w:val="28"/>
          <w:szCs w:val="28"/>
        </w:rPr>
        <w:t xml:space="preserve">обласної </w:t>
      </w:r>
      <w:r w:rsidR="00491807" w:rsidRPr="00334ED7">
        <w:rPr>
          <w:sz w:val="28"/>
          <w:szCs w:val="28"/>
        </w:rPr>
        <w:t xml:space="preserve">прокуратури </w:t>
      </w:r>
      <w:r w:rsidR="00884F60">
        <w:rPr>
          <w:sz w:val="28"/>
          <w:szCs w:val="28"/>
        </w:rPr>
        <w:t>за</w:t>
      </w:r>
      <w:r w:rsidR="00DE5C55" w:rsidRPr="00334ED7">
        <w:rPr>
          <w:sz w:val="28"/>
          <w:szCs w:val="28"/>
        </w:rPr>
        <w:t xml:space="preserve"> необхідності </w:t>
      </w:r>
      <w:r w:rsidR="00A2738E">
        <w:rPr>
          <w:sz w:val="28"/>
          <w:szCs w:val="28"/>
        </w:rPr>
        <w:t>з</w:t>
      </w:r>
      <w:r w:rsidR="00884F60">
        <w:rPr>
          <w:sz w:val="28"/>
          <w:szCs w:val="28"/>
        </w:rPr>
        <w:t xml:space="preserve">гідно з </w:t>
      </w:r>
      <w:r w:rsidR="00A2738E">
        <w:rPr>
          <w:sz w:val="28"/>
          <w:szCs w:val="28"/>
        </w:rPr>
        <w:t xml:space="preserve">дорученням Генерального прокурора підрозділом внутрішнього аудиту та фінансового контролю Офісу Генерального прокурора </w:t>
      </w:r>
      <w:r w:rsidR="00491807" w:rsidRPr="00A2738E">
        <w:rPr>
          <w:sz w:val="28"/>
          <w:szCs w:val="28"/>
        </w:rPr>
        <w:t>здійснюється внутрішній аудит</w:t>
      </w:r>
      <w:r w:rsidR="00A2738E">
        <w:rPr>
          <w:sz w:val="28"/>
          <w:szCs w:val="28"/>
        </w:rPr>
        <w:t>.</w:t>
      </w:r>
    </w:p>
    <w:p w:rsidR="0003618D" w:rsidRDefault="00235B0F" w:rsidP="00434BEE">
      <w:pPr>
        <w:shd w:val="clear" w:color="auto" w:fill="FFFFFF"/>
        <w:spacing w:before="120"/>
        <w:ind w:firstLine="684"/>
        <w:jc w:val="both"/>
        <w:rPr>
          <w:color w:val="000000"/>
          <w:sz w:val="28"/>
          <w:szCs w:val="28"/>
        </w:rPr>
      </w:pPr>
      <w:r w:rsidRPr="00BB4F64">
        <w:rPr>
          <w:b/>
          <w:color w:val="000000"/>
          <w:sz w:val="28"/>
          <w:szCs w:val="28"/>
        </w:rPr>
        <w:t>1</w:t>
      </w:r>
      <w:r w:rsidR="00DE7A9A">
        <w:rPr>
          <w:b/>
          <w:color w:val="000000"/>
          <w:sz w:val="28"/>
          <w:szCs w:val="28"/>
        </w:rPr>
        <w:t>2</w:t>
      </w:r>
      <w:r w:rsidRPr="00BB4F6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ab/>
      </w:r>
      <w:r w:rsidRPr="00235B0F">
        <w:rPr>
          <w:color w:val="000000"/>
          <w:sz w:val="28"/>
          <w:szCs w:val="28"/>
        </w:rPr>
        <w:t xml:space="preserve">У разі </w:t>
      </w:r>
      <w:r>
        <w:rPr>
          <w:color w:val="000000"/>
          <w:sz w:val="28"/>
          <w:szCs w:val="28"/>
        </w:rPr>
        <w:t xml:space="preserve">ліквідації </w:t>
      </w:r>
      <w:r w:rsidR="005C2BF5">
        <w:rPr>
          <w:color w:val="000000"/>
          <w:sz w:val="28"/>
          <w:szCs w:val="28"/>
        </w:rPr>
        <w:t xml:space="preserve">(реорганізації) </w:t>
      </w:r>
      <w:r>
        <w:rPr>
          <w:color w:val="000000"/>
          <w:sz w:val="28"/>
          <w:szCs w:val="28"/>
        </w:rPr>
        <w:t>самостійного структурного підрозділу органу прокура</w:t>
      </w:r>
      <w:r w:rsidR="002571BA">
        <w:rPr>
          <w:color w:val="000000"/>
          <w:sz w:val="28"/>
          <w:szCs w:val="28"/>
        </w:rPr>
        <w:t xml:space="preserve">тури </w:t>
      </w:r>
      <w:r w:rsidR="00315D7B">
        <w:rPr>
          <w:color w:val="000000"/>
          <w:sz w:val="28"/>
          <w:szCs w:val="28"/>
        </w:rPr>
        <w:t xml:space="preserve">(окрім режимно-секретного органу) </w:t>
      </w:r>
      <w:r w:rsidR="002571BA">
        <w:rPr>
          <w:color w:val="000000"/>
          <w:sz w:val="28"/>
          <w:szCs w:val="28"/>
        </w:rPr>
        <w:t>приймання-передача справ</w:t>
      </w:r>
      <w:r w:rsidR="00491807">
        <w:rPr>
          <w:color w:val="000000"/>
          <w:sz w:val="28"/>
          <w:szCs w:val="28"/>
        </w:rPr>
        <w:t xml:space="preserve"> та</w:t>
      </w:r>
      <w:r w:rsidR="002571B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документів проводиться </w:t>
      </w:r>
      <w:r w:rsidR="00296C42" w:rsidRPr="005C2BF5">
        <w:rPr>
          <w:sz w:val="28"/>
          <w:szCs w:val="28"/>
        </w:rPr>
        <w:t>за необхідності</w:t>
      </w:r>
      <w:r w:rsidR="00296C42" w:rsidRPr="00296C42">
        <w:rPr>
          <w:sz w:val="28"/>
          <w:szCs w:val="28"/>
        </w:rPr>
        <w:t xml:space="preserve"> </w:t>
      </w:r>
      <w:r w:rsidR="00296C42">
        <w:rPr>
          <w:color w:val="000000"/>
          <w:sz w:val="28"/>
          <w:szCs w:val="28"/>
        </w:rPr>
        <w:t>та в порядку і</w:t>
      </w:r>
      <w:r>
        <w:rPr>
          <w:color w:val="000000"/>
          <w:sz w:val="28"/>
          <w:szCs w:val="28"/>
        </w:rPr>
        <w:t xml:space="preserve"> строки, визначені наказом керівника</w:t>
      </w:r>
      <w:r w:rsidR="00370FD6">
        <w:rPr>
          <w:color w:val="000000"/>
          <w:sz w:val="28"/>
          <w:szCs w:val="28"/>
        </w:rPr>
        <w:t xml:space="preserve"> відповідного органу прокуратури</w:t>
      </w:r>
      <w:r>
        <w:rPr>
          <w:color w:val="000000"/>
          <w:sz w:val="28"/>
          <w:szCs w:val="28"/>
        </w:rPr>
        <w:t>.</w:t>
      </w:r>
    </w:p>
    <w:p w:rsidR="00E245EF" w:rsidRDefault="004660EF" w:rsidP="00434BEE">
      <w:pPr>
        <w:shd w:val="clear" w:color="auto" w:fill="FFFFFF"/>
        <w:spacing w:before="12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259B7" w:rsidRPr="009E3A58">
        <w:rPr>
          <w:sz w:val="28"/>
          <w:szCs w:val="28"/>
        </w:rPr>
        <w:t>акті</w:t>
      </w:r>
      <w:r>
        <w:rPr>
          <w:sz w:val="28"/>
          <w:szCs w:val="28"/>
        </w:rPr>
        <w:t xml:space="preserve"> </w:t>
      </w:r>
      <w:r w:rsidR="000A1EC4">
        <w:rPr>
          <w:color w:val="000000"/>
          <w:sz w:val="28"/>
          <w:szCs w:val="28"/>
        </w:rPr>
        <w:t>приймання-передачі</w:t>
      </w:r>
      <w:r>
        <w:rPr>
          <w:color w:val="000000"/>
          <w:sz w:val="28"/>
          <w:szCs w:val="28"/>
        </w:rPr>
        <w:t xml:space="preserve"> справ та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документів самостійного структурного підрозділу органу прокуратури </w:t>
      </w:r>
      <w:r w:rsidR="003259B7" w:rsidRPr="009E3A58">
        <w:rPr>
          <w:sz w:val="28"/>
          <w:szCs w:val="28"/>
        </w:rPr>
        <w:t>наводяться відомості</w:t>
      </w:r>
      <w:r w:rsidR="004631E7" w:rsidRPr="009E3A58">
        <w:rPr>
          <w:sz w:val="28"/>
          <w:szCs w:val="28"/>
        </w:rPr>
        <w:t>,</w:t>
      </w:r>
      <w:r w:rsidR="003259B7" w:rsidRPr="009E3A58">
        <w:rPr>
          <w:sz w:val="28"/>
          <w:szCs w:val="28"/>
        </w:rPr>
        <w:t xml:space="preserve"> п</w:t>
      </w:r>
      <w:r w:rsidR="004631E7" w:rsidRPr="009E3A58">
        <w:rPr>
          <w:sz w:val="28"/>
          <w:szCs w:val="28"/>
        </w:rPr>
        <w:t xml:space="preserve">ередбачені </w:t>
      </w:r>
      <w:r w:rsidR="000E629D">
        <w:rPr>
          <w:sz w:val="28"/>
          <w:szCs w:val="28"/>
        </w:rPr>
        <w:t>підпунктами 2–4 та 8–9</w:t>
      </w:r>
      <w:r w:rsidR="005C6268">
        <w:rPr>
          <w:sz w:val="28"/>
          <w:szCs w:val="28"/>
        </w:rPr>
        <w:t xml:space="preserve"> пункту </w:t>
      </w:r>
      <w:r w:rsidR="00DE7A9A">
        <w:rPr>
          <w:sz w:val="28"/>
          <w:szCs w:val="28"/>
        </w:rPr>
        <w:t>5</w:t>
      </w:r>
      <w:r w:rsidR="00E245EF">
        <w:rPr>
          <w:sz w:val="28"/>
          <w:szCs w:val="28"/>
        </w:rPr>
        <w:t xml:space="preserve"> цього Порядку.</w:t>
      </w:r>
    </w:p>
    <w:p w:rsidR="00D064CE" w:rsidRDefault="00DE7A9A" w:rsidP="00434BEE">
      <w:pPr>
        <w:shd w:val="clear" w:color="auto" w:fill="FFFFFF"/>
        <w:spacing w:before="120"/>
        <w:ind w:firstLine="6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795EFC" w:rsidRPr="00795EFC">
        <w:rPr>
          <w:b/>
          <w:color w:val="000000"/>
          <w:sz w:val="28"/>
          <w:szCs w:val="28"/>
        </w:rPr>
        <w:t>.1.</w:t>
      </w:r>
      <w:r w:rsidR="00795EFC">
        <w:rPr>
          <w:color w:val="000000"/>
          <w:sz w:val="28"/>
          <w:szCs w:val="28"/>
        </w:rPr>
        <w:tab/>
      </w:r>
      <w:r w:rsidR="00BF6B68" w:rsidRPr="00235B0F">
        <w:rPr>
          <w:color w:val="000000"/>
          <w:sz w:val="28"/>
          <w:szCs w:val="28"/>
        </w:rPr>
        <w:t xml:space="preserve">У разі </w:t>
      </w:r>
      <w:r w:rsidR="00BF6B68">
        <w:rPr>
          <w:color w:val="000000"/>
          <w:sz w:val="28"/>
          <w:szCs w:val="28"/>
        </w:rPr>
        <w:t>ліквідації</w:t>
      </w:r>
      <w:r w:rsidR="00D064CE">
        <w:rPr>
          <w:color w:val="000000"/>
          <w:sz w:val="28"/>
          <w:szCs w:val="28"/>
        </w:rPr>
        <w:t xml:space="preserve"> (реорганізаці</w:t>
      </w:r>
      <w:r w:rsidR="00BF6B68">
        <w:rPr>
          <w:color w:val="000000"/>
          <w:sz w:val="28"/>
          <w:szCs w:val="28"/>
          <w:lang w:val="ru-RU"/>
        </w:rPr>
        <w:t>ї</w:t>
      </w:r>
      <w:r w:rsidR="00D064CE" w:rsidRPr="00D064CE">
        <w:rPr>
          <w:color w:val="000000"/>
          <w:sz w:val="28"/>
          <w:szCs w:val="28"/>
        </w:rPr>
        <w:t xml:space="preserve">) </w:t>
      </w:r>
      <w:r w:rsidR="00D064CE" w:rsidRPr="00D064CE">
        <w:rPr>
          <w:sz w:val="28"/>
          <w:szCs w:val="28"/>
        </w:rPr>
        <w:t xml:space="preserve">режимно-секретного органу прокуратури </w:t>
      </w:r>
      <w:r w:rsidR="00BF6B68">
        <w:rPr>
          <w:sz w:val="28"/>
          <w:szCs w:val="28"/>
        </w:rPr>
        <w:t xml:space="preserve">приймання-передача </w:t>
      </w:r>
      <w:r w:rsidR="00CE6BAE">
        <w:rPr>
          <w:sz w:val="28"/>
          <w:szCs w:val="28"/>
        </w:rPr>
        <w:t xml:space="preserve">справ </w:t>
      </w:r>
      <w:r w:rsidR="00D064CE" w:rsidRPr="00D064CE">
        <w:rPr>
          <w:sz w:val="28"/>
          <w:szCs w:val="28"/>
        </w:rPr>
        <w:t>здійснюється відповідно до вимог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затвердженого постановою Кабінету Міністрів України від 18.12.2013 № 939.</w:t>
      </w:r>
    </w:p>
    <w:p w:rsidR="000E629D" w:rsidRPr="009E3A58" w:rsidRDefault="00DE7A9A" w:rsidP="00434BEE">
      <w:pPr>
        <w:shd w:val="clear" w:color="auto" w:fill="FFFFFF"/>
        <w:spacing w:before="120"/>
        <w:ind w:firstLine="68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235B0F" w:rsidRPr="00286D2B">
        <w:rPr>
          <w:b/>
          <w:color w:val="000000"/>
          <w:sz w:val="28"/>
          <w:szCs w:val="28"/>
        </w:rPr>
        <w:t>.</w:t>
      </w:r>
      <w:r w:rsidR="00235B0F">
        <w:rPr>
          <w:color w:val="000000"/>
          <w:sz w:val="28"/>
          <w:szCs w:val="28"/>
        </w:rPr>
        <w:tab/>
      </w:r>
      <w:r w:rsidR="000D55B4">
        <w:rPr>
          <w:sz w:val="28"/>
          <w:szCs w:val="28"/>
        </w:rPr>
        <w:t xml:space="preserve">При </w:t>
      </w:r>
      <w:r w:rsidR="00C35FCE" w:rsidRPr="00B30A77">
        <w:rPr>
          <w:sz w:val="28"/>
          <w:szCs w:val="28"/>
        </w:rPr>
        <w:t xml:space="preserve">ліквідації </w:t>
      </w:r>
      <w:r w:rsidR="00491807">
        <w:rPr>
          <w:sz w:val="28"/>
          <w:szCs w:val="28"/>
        </w:rPr>
        <w:t>(</w:t>
      </w:r>
      <w:r w:rsidR="00C35FCE" w:rsidRPr="00B30A77">
        <w:rPr>
          <w:sz w:val="28"/>
          <w:szCs w:val="28"/>
        </w:rPr>
        <w:t>реорганізації</w:t>
      </w:r>
      <w:r w:rsidR="00491807">
        <w:rPr>
          <w:sz w:val="28"/>
          <w:szCs w:val="28"/>
        </w:rPr>
        <w:t>)</w:t>
      </w:r>
      <w:r w:rsidR="00C35FCE" w:rsidRPr="00B30A77">
        <w:rPr>
          <w:sz w:val="28"/>
          <w:szCs w:val="28"/>
        </w:rPr>
        <w:t xml:space="preserve"> </w:t>
      </w:r>
      <w:r w:rsidR="00E245EF">
        <w:rPr>
          <w:sz w:val="28"/>
          <w:szCs w:val="28"/>
        </w:rPr>
        <w:t>обласних</w:t>
      </w:r>
      <w:r w:rsidR="007C3EEB" w:rsidRPr="009E3A58">
        <w:rPr>
          <w:sz w:val="28"/>
          <w:szCs w:val="28"/>
        </w:rPr>
        <w:t xml:space="preserve"> </w:t>
      </w:r>
      <w:r w:rsidR="00C35FCE" w:rsidRPr="00B30A77">
        <w:rPr>
          <w:sz w:val="28"/>
          <w:szCs w:val="28"/>
        </w:rPr>
        <w:t>прокуратур приймання-передача справ</w:t>
      </w:r>
      <w:r w:rsidR="00E245EF">
        <w:rPr>
          <w:color w:val="000000"/>
          <w:sz w:val="28"/>
          <w:szCs w:val="28"/>
        </w:rPr>
        <w:t xml:space="preserve"> </w:t>
      </w:r>
      <w:r w:rsidR="00C35FCE" w:rsidRPr="00B30A77">
        <w:rPr>
          <w:sz w:val="28"/>
          <w:szCs w:val="28"/>
        </w:rPr>
        <w:t xml:space="preserve">здійснюється </w:t>
      </w:r>
      <w:r w:rsidR="009E3A58">
        <w:rPr>
          <w:sz w:val="28"/>
          <w:szCs w:val="28"/>
        </w:rPr>
        <w:t xml:space="preserve">згідно з вимогами цього Порядку </w:t>
      </w:r>
      <w:r w:rsidR="00C35FCE" w:rsidRPr="00B30A77">
        <w:rPr>
          <w:sz w:val="28"/>
          <w:szCs w:val="28"/>
        </w:rPr>
        <w:t xml:space="preserve">з урахуванням </w:t>
      </w:r>
      <w:r w:rsidR="00C35FCE" w:rsidRPr="00BB4F64">
        <w:rPr>
          <w:sz w:val="28"/>
          <w:szCs w:val="28"/>
        </w:rPr>
        <w:t xml:space="preserve">вимог законодавства </w:t>
      </w:r>
      <w:r w:rsidR="00277988">
        <w:rPr>
          <w:sz w:val="28"/>
          <w:szCs w:val="28"/>
        </w:rPr>
        <w:t xml:space="preserve">з питань </w:t>
      </w:r>
      <w:r w:rsidR="00791E99">
        <w:rPr>
          <w:sz w:val="28"/>
          <w:szCs w:val="28"/>
        </w:rPr>
        <w:t xml:space="preserve">державної </w:t>
      </w:r>
      <w:r w:rsidR="003B6B22" w:rsidRPr="00BB4F64">
        <w:rPr>
          <w:sz w:val="28"/>
          <w:szCs w:val="28"/>
        </w:rPr>
        <w:t>реєстрації</w:t>
      </w:r>
      <w:r w:rsidR="00026D24" w:rsidRPr="00BB4F64">
        <w:rPr>
          <w:sz w:val="28"/>
          <w:szCs w:val="28"/>
        </w:rPr>
        <w:t xml:space="preserve"> </w:t>
      </w:r>
      <w:r w:rsidR="00C35FCE" w:rsidRPr="009E3A58">
        <w:rPr>
          <w:sz w:val="28"/>
          <w:szCs w:val="28"/>
        </w:rPr>
        <w:t>юридичних осіб</w:t>
      </w:r>
      <w:r w:rsidR="00791E99">
        <w:rPr>
          <w:sz w:val="28"/>
          <w:szCs w:val="28"/>
        </w:rPr>
        <w:t>,</w:t>
      </w:r>
      <w:r w:rsidR="00671AA5" w:rsidRPr="009E3A58">
        <w:rPr>
          <w:sz w:val="28"/>
          <w:szCs w:val="28"/>
        </w:rPr>
        <w:t xml:space="preserve"> у сфері охорони державної таємниці</w:t>
      </w:r>
      <w:r w:rsidR="000E629D">
        <w:rPr>
          <w:sz w:val="28"/>
          <w:szCs w:val="28"/>
        </w:rPr>
        <w:t xml:space="preserve">, а також </w:t>
      </w:r>
      <w:r w:rsidR="000E629D" w:rsidRPr="000E629D">
        <w:rPr>
          <w:sz w:val="28"/>
          <w:szCs w:val="28"/>
        </w:rPr>
        <w:t>Положення про інвентаризацію активів та зобов’язань</w:t>
      </w:r>
      <w:r w:rsidR="000E629D">
        <w:rPr>
          <w:sz w:val="28"/>
          <w:szCs w:val="28"/>
        </w:rPr>
        <w:t xml:space="preserve">, затвердженого наказом Міністерства фінансів України від 02.09.2014 № 879, зареєстрованого в Міністерстві юстиції України 30.10.2014 за № </w:t>
      </w:r>
      <w:r w:rsidR="000E629D" w:rsidRPr="000E629D">
        <w:rPr>
          <w:sz w:val="28"/>
          <w:szCs w:val="28"/>
        </w:rPr>
        <w:t>1365/26142</w:t>
      </w:r>
      <w:r w:rsidR="000E629D">
        <w:rPr>
          <w:sz w:val="28"/>
          <w:szCs w:val="28"/>
        </w:rPr>
        <w:t>.</w:t>
      </w:r>
    </w:p>
    <w:p w:rsidR="000E629D" w:rsidRDefault="0004229E" w:rsidP="00434BEE">
      <w:pPr>
        <w:shd w:val="clear" w:color="auto" w:fill="FFFFFF"/>
        <w:spacing w:before="120"/>
        <w:ind w:firstLine="684"/>
        <w:jc w:val="both"/>
        <w:rPr>
          <w:sz w:val="28"/>
          <w:szCs w:val="28"/>
        </w:rPr>
      </w:pPr>
      <w:r w:rsidRPr="009E3A58">
        <w:rPr>
          <w:b/>
          <w:sz w:val="28"/>
          <w:szCs w:val="28"/>
        </w:rPr>
        <w:t>1</w:t>
      </w:r>
      <w:r w:rsidR="00DE7A9A">
        <w:rPr>
          <w:b/>
          <w:sz w:val="28"/>
          <w:szCs w:val="28"/>
        </w:rPr>
        <w:t>4</w:t>
      </w:r>
      <w:r w:rsidR="00235B0F" w:rsidRPr="009E3A58">
        <w:rPr>
          <w:b/>
          <w:sz w:val="28"/>
          <w:szCs w:val="28"/>
        </w:rPr>
        <w:t>.</w:t>
      </w:r>
      <w:r w:rsidR="00615C20" w:rsidRPr="009E3A58">
        <w:rPr>
          <w:sz w:val="28"/>
          <w:szCs w:val="28"/>
        </w:rPr>
        <w:tab/>
      </w:r>
      <w:r w:rsidR="00DE7A9A">
        <w:rPr>
          <w:sz w:val="28"/>
          <w:szCs w:val="28"/>
        </w:rPr>
        <w:t>Контроль за своєчасністю</w:t>
      </w:r>
      <w:r w:rsidR="00CB4356">
        <w:rPr>
          <w:sz w:val="28"/>
          <w:szCs w:val="28"/>
        </w:rPr>
        <w:t xml:space="preserve"> і повнотою організації</w:t>
      </w:r>
      <w:r w:rsidR="00396E44" w:rsidRPr="009E3A58">
        <w:rPr>
          <w:sz w:val="28"/>
          <w:szCs w:val="28"/>
        </w:rPr>
        <w:t xml:space="preserve"> приймання-переда</w:t>
      </w:r>
      <w:r w:rsidR="00E245EF">
        <w:rPr>
          <w:sz w:val="28"/>
          <w:szCs w:val="28"/>
        </w:rPr>
        <w:t xml:space="preserve">чі справ </w:t>
      </w:r>
      <w:r w:rsidR="00396E44" w:rsidRPr="009E3A58">
        <w:rPr>
          <w:sz w:val="28"/>
          <w:szCs w:val="28"/>
        </w:rPr>
        <w:t>п</w:t>
      </w:r>
      <w:r w:rsidR="00CF1D56" w:rsidRPr="009E3A58">
        <w:rPr>
          <w:sz w:val="28"/>
          <w:szCs w:val="28"/>
        </w:rPr>
        <w:t xml:space="preserve">ри зміні керівників </w:t>
      </w:r>
      <w:r w:rsidR="00E245EF">
        <w:rPr>
          <w:sz w:val="28"/>
          <w:szCs w:val="28"/>
        </w:rPr>
        <w:t>обласних</w:t>
      </w:r>
      <w:r w:rsidR="00A45374" w:rsidRPr="009E3A58">
        <w:rPr>
          <w:sz w:val="28"/>
          <w:szCs w:val="28"/>
        </w:rPr>
        <w:t xml:space="preserve"> </w:t>
      </w:r>
      <w:r w:rsidR="00CF1D56" w:rsidRPr="009E3A58">
        <w:rPr>
          <w:sz w:val="28"/>
          <w:szCs w:val="28"/>
        </w:rPr>
        <w:t>прокуратур здійснює</w:t>
      </w:r>
      <w:r w:rsidR="00396E44" w:rsidRPr="009E3A58">
        <w:rPr>
          <w:sz w:val="28"/>
          <w:szCs w:val="28"/>
        </w:rPr>
        <w:t>ться</w:t>
      </w:r>
      <w:r w:rsidR="00CF1D56" w:rsidRPr="009E3A58">
        <w:rPr>
          <w:sz w:val="28"/>
          <w:szCs w:val="28"/>
        </w:rPr>
        <w:t xml:space="preserve"> </w:t>
      </w:r>
      <w:r w:rsidR="00795EFC" w:rsidRPr="009E3A58">
        <w:rPr>
          <w:sz w:val="28"/>
          <w:szCs w:val="28"/>
        </w:rPr>
        <w:t xml:space="preserve">підрозділом </w:t>
      </w:r>
      <w:r w:rsidR="00396E44" w:rsidRPr="009E3A58">
        <w:rPr>
          <w:sz w:val="28"/>
          <w:szCs w:val="28"/>
        </w:rPr>
        <w:t>організаційно</w:t>
      </w:r>
      <w:r w:rsidR="001B03AB" w:rsidRPr="009E3A58">
        <w:rPr>
          <w:sz w:val="28"/>
          <w:szCs w:val="28"/>
        </w:rPr>
        <w:t>-контрольної діяльності</w:t>
      </w:r>
      <w:r w:rsidR="00A45374" w:rsidRPr="009E3A58">
        <w:rPr>
          <w:sz w:val="28"/>
          <w:szCs w:val="28"/>
        </w:rPr>
        <w:t xml:space="preserve"> Офісу Генерального прокурора</w:t>
      </w:r>
      <w:r w:rsidR="00396E44" w:rsidRPr="009E3A58">
        <w:rPr>
          <w:sz w:val="28"/>
          <w:szCs w:val="28"/>
        </w:rPr>
        <w:t xml:space="preserve">, </w:t>
      </w:r>
      <w:r w:rsidR="00151D10" w:rsidRPr="009E3A58">
        <w:rPr>
          <w:sz w:val="28"/>
          <w:szCs w:val="28"/>
        </w:rPr>
        <w:t>міс</w:t>
      </w:r>
      <w:r w:rsidR="001B03AB" w:rsidRPr="009E3A58">
        <w:rPr>
          <w:sz w:val="28"/>
          <w:szCs w:val="28"/>
        </w:rPr>
        <w:t>цевих</w:t>
      </w:r>
      <w:r w:rsidR="00A45374" w:rsidRPr="009E3A58">
        <w:rPr>
          <w:sz w:val="28"/>
          <w:szCs w:val="28"/>
        </w:rPr>
        <w:t xml:space="preserve"> (окружних)</w:t>
      </w:r>
      <w:r w:rsidR="001B03AB" w:rsidRPr="009E3A58">
        <w:rPr>
          <w:sz w:val="28"/>
          <w:szCs w:val="28"/>
        </w:rPr>
        <w:t xml:space="preserve"> </w:t>
      </w:r>
      <w:r w:rsidR="00151D10" w:rsidRPr="009E3A58">
        <w:rPr>
          <w:sz w:val="28"/>
          <w:szCs w:val="28"/>
        </w:rPr>
        <w:t>прокуратур</w:t>
      </w:r>
      <w:r w:rsidR="00396E44" w:rsidRPr="009E3A58">
        <w:rPr>
          <w:sz w:val="28"/>
          <w:szCs w:val="28"/>
        </w:rPr>
        <w:t xml:space="preserve"> –</w:t>
      </w:r>
      <w:r w:rsidR="00BF2DD3" w:rsidRPr="009E3A58">
        <w:rPr>
          <w:sz w:val="28"/>
          <w:szCs w:val="28"/>
        </w:rPr>
        <w:t xml:space="preserve"> </w:t>
      </w:r>
      <w:r w:rsidR="00396E44" w:rsidRPr="009E3A58">
        <w:rPr>
          <w:sz w:val="28"/>
          <w:szCs w:val="28"/>
        </w:rPr>
        <w:t xml:space="preserve">підрозділами </w:t>
      </w:r>
      <w:r w:rsidR="00BF2DD3" w:rsidRPr="009E3A58">
        <w:rPr>
          <w:sz w:val="28"/>
          <w:szCs w:val="28"/>
        </w:rPr>
        <w:t>організаційного</w:t>
      </w:r>
      <w:r w:rsidR="003E0405">
        <w:rPr>
          <w:sz w:val="28"/>
          <w:szCs w:val="28"/>
        </w:rPr>
        <w:t xml:space="preserve"> та правового</w:t>
      </w:r>
      <w:r w:rsidR="00BF2DD3" w:rsidRPr="009E3A58">
        <w:rPr>
          <w:sz w:val="28"/>
          <w:szCs w:val="28"/>
        </w:rPr>
        <w:t xml:space="preserve"> забезпечення </w:t>
      </w:r>
      <w:r w:rsidR="00E245EF">
        <w:rPr>
          <w:sz w:val="28"/>
          <w:szCs w:val="28"/>
        </w:rPr>
        <w:t xml:space="preserve">обласних </w:t>
      </w:r>
      <w:r w:rsidR="00396E44" w:rsidRPr="009E3A58">
        <w:rPr>
          <w:sz w:val="28"/>
          <w:szCs w:val="28"/>
        </w:rPr>
        <w:t>прокуратур</w:t>
      </w:r>
      <w:r w:rsidR="00CF1D56" w:rsidRPr="009E3A58">
        <w:rPr>
          <w:sz w:val="28"/>
          <w:szCs w:val="28"/>
        </w:rPr>
        <w:t>.</w:t>
      </w:r>
    </w:p>
    <w:p w:rsidR="00034E70" w:rsidRPr="00884F60" w:rsidRDefault="00034E70" w:rsidP="000E629D">
      <w:pPr>
        <w:shd w:val="clear" w:color="auto" w:fill="FFFFFF"/>
        <w:spacing w:before="120" w:after="120"/>
        <w:ind w:firstLine="684"/>
        <w:jc w:val="both"/>
        <w:rPr>
          <w:sz w:val="6"/>
          <w:szCs w:val="28"/>
        </w:rPr>
      </w:pPr>
    </w:p>
    <w:p w:rsidR="00034E70" w:rsidRPr="000A1EC4" w:rsidRDefault="00034E70" w:rsidP="000E629D">
      <w:pPr>
        <w:shd w:val="clear" w:color="auto" w:fill="FFFFFF"/>
        <w:spacing w:before="120" w:after="120"/>
        <w:ind w:firstLine="684"/>
        <w:jc w:val="both"/>
        <w:rPr>
          <w:sz w:val="2"/>
          <w:szCs w:val="28"/>
        </w:rPr>
      </w:pPr>
    </w:p>
    <w:p w:rsidR="00E245EF" w:rsidRPr="000E629D" w:rsidRDefault="00E245EF" w:rsidP="000E629D">
      <w:pPr>
        <w:shd w:val="clear" w:color="auto" w:fill="FFFFFF"/>
        <w:jc w:val="both"/>
        <w:rPr>
          <w:sz w:val="28"/>
          <w:szCs w:val="28"/>
        </w:rPr>
      </w:pPr>
      <w:r w:rsidRPr="00E245EF">
        <w:rPr>
          <w:b/>
          <w:sz w:val="28"/>
          <w:szCs w:val="28"/>
        </w:rPr>
        <w:t>Департамент</w:t>
      </w:r>
    </w:p>
    <w:p w:rsidR="000A1EC4" w:rsidRDefault="00E245EF" w:rsidP="000E629D">
      <w:pPr>
        <w:shd w:val="clear" w:color="auto" w:fill="FFFFFF"/>
        <w:jc w:val="both"/>
        <w:rPr>
          <w:b/>
          <w:sz w:val="28"/>
          <w:szCs w:val="28"/>
        </w:rPr>
      </w:pPr>
      <w:r w:rsidRPr="00E245EF">
        <w:rPr>
          <w:b/>
          <w:sz w:val="28"/>
          <w:szCs w:val="28"/>
        </w:rPr>
        <w:t>організаційно-контрольної діяльності,</w:t>
      </w:r>
      <w:bookmarkStart w:id="0" w:name="_GoBack"/>
      <w:bookmarkEnd w:id="0"/>
    </w:p>
    <w:p w:rsidR="0069480B" w:rsidRPr="003D2103" w:rsidRDefault="00E245EF" w:rsidP="000E629D">
      <w:pPr>
        <w:shd w:val="clear" w:color="auto" w:fill="FFFFFF"/>
        <w:jc w:val="both"/>
        <w:rPr>
          <w:b/>
          <w:sz w:val="28"/>
          <w:szCs w:val="28"/>
        </w:rPr>
      </w:pPr>
      <w:r w:rsidRPr="00E245EF">
        <w:rPr>
          <w:b/>
          <w:sz w:val="28"/>
          <w:szCs w:val="28"/>
        </w:rPr>
        <w:t>правового та аналітичного забезпечення</w:t>
      </w:r>
    </w:p>
    <w:sectPr w:rsidR="0069480B" w:rsidRPr="003D2103" w:rsidSect="004B1F0B">
      <w:headerReference w:type="even" r:id="rId8"/>
      <w:headerReference w:type="default" r:id="rId9"/>
      <w:pgSz w:w="11906" w:h="16838"/>
      <w:pgMar w:top="1134" w:right="567" w:bottom="1134" w:left="1701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84" w:rsidRDefault="00DB7E84">
      <w:r>
        <w:separator/>
      </w:r>
    </w:p>
  </w:endnote>
  <w:endnote w:type="continuationSeparator" w:id="0">
    <w:p w:rsidR="00DB7E84" w:rsidRDefault="00DB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84" w:rsidRDefault="00DB7E84">
      <w:r>
        <w:separator/>
      </w:r>
    </w:p>
  </w:footnote>
  <w:footnote w:type="continuationSeparator" w:id="0">
    <w:p w:rsidR="00DB7E84" w:rsidRDefault="00DB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E9" w:rsidRDefault="00B97BE9" w:rsidP="00E175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BE9" w:rsidRDefault="00B97B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E9" w:rsidRPr="00BD2213" w:rsidRDefault="00B97BE9" w:rsidP="00E17591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BD2213">
      <w:rPr>
        <w:rStyle w:val="a6"/>
        <w:sz w:val="28"/>
        <w:szCs w:val="28"/>
      </w:rPr>
      <w:fldChar w:fldCharType="begin"/>
    </w:r>
    <w:r w:rsidRPr="00BD2213">
      <w:rPr>
        <w:rStyle w:val="a6"/>
        <w:sz w:val="28"/>
        <w:szCs w:val="28"/>
      </w:rPr>
      <w:instrText xml:space="preserve">PAGE  </w:instrText>
    </w:r>
    <w:r w:rsidRPr="00BD2213">
      <w:rPr>
        <w:rStyle w:val="a6"/>
        <w:sz w:val="28"/>
        <w:szCs w:val="28"/>
      </w:rPr>
      <w:fldChar w:fldCharType="separate"/>
    </w:r>
    <w:r w:rsidR="00F3346C">
      <w:rPr>
        <w:rStyle w:val="a6"/>
        <w:noProof/>
        <w:sz w:val="28"/>
        <w:szCs w:val="28"/>
      </w:rPr>
      <w:t>5</w:t>
    </w:r>
    <w:r w:rsidRPr="00BD2213">
      <w:rPr>
        <w:rStyle w:val="a6"/>
        <w:sz w:val="28"/>
        <w:szCs w:val="28"/>
      </w:rPr>
      <w:fldChar w:fldCharType="end"/>
    </w:r>
  </w:p>
  <w:p w:rsidR="00B97BE9" w:rsidRDefault="00B97B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1C5654"/>
    <w:lvl w:ilvl="0">
      <w:numFmt w:val="decimal"/>
      <w:lvlText w:val="*"/>
      <w:lvlJc w:val="left"/>
    </w:lvl>
  </w:abstractNum>
  <w:abstractNum w:abstractNumId="1" w15:restartNumberingAfterBreak="0">
    <w:nsid w:val="071572E1"/>
    <w:multiLevelType w:val="hybridMultilevel"/>
    <w:tmpl w:val="D1788054"/>
    <w:lvl w:ilvl="0" w:tplc="FB58EE8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6A7A"/>
    <w:multiLevelType w:val="hybridMultilevel"/>
    <w:tmpl w:val="151AFB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36B6B"/>
    <w:multiLevelType w:val="singleLevel"/>
    <w:tmpl w:val="6E786E8E"/>
    <w:lvl w:ilvl="0">
      <w:start w:val="1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D06848"/>
    <w:multiLevelType w:val="hybridMultilevel"/>
    <w:tmpl w:val="28C6BFD6"/>
    <w:lvl w:ilvl="0" w:tplc="FB58EE8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24005159"/>
    <w:multiLevelType w:val="singleLevel"/>
    <w:tmpl w:val="FA1A39D0"/>
    <w:lvl w:ilvl="0">
      <w:start w:val="5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727F36"/>
    <w:multiLevelType w:val="singleLevel"/>
    <w:tmpl w:val="0C7A119E"/>
    <w:lvl w:ilvl="0">
      <w:start w:val="8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E22618B"/>
    <w:multiLevelType w:val="hybridMultilevel"/>
    <w:tmpl w:val="C520F9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B0B82"/>
    <w:multiLevelType w:val="singleLevel"/>
    <w:tmpl w:val="48C2CD5A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26C3D58"/>
    <w:multiLevelType w:val="singleLevel"/>
    <w:tmpl w:val="8822E4EE"/>
    <w:lvl w:ilvl="0">
      <w:start w:val="1"/>
      <w:numFmt w:val="decimal"/>
      <w:lvlText w:val="%1."/>
      <w:legacy w:legacy="1" w:legacySpace="0" w:legacyIndent="163"/>
      <w:lvlJc w:val="left"/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577604F7"/>
    <w:multiLevelType w:val="hybridMultilevel"/>
    <w:tmpl w:val="50C04B32"/>
    <w:lvl w:ilvl="0" w:tplc="62086AA0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43AD2"/>
    <w:multiLevelType w:val="singleLevel"/>
    <w:tmpl w:val="B75A73E0"/>
    <w:lvl w:ilvl="0">
      <w:start w:val="3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2E2E8E"/>
    <w:multiLevelType w:val="singleLevel"/>
    <w:tmpl w:val="6E727A5E"/>
    <w:lvl w:ilvl="0">
      <w:start w:val="1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DDF3203"/>
    <w:multiLevelType w:val="hybridMultilevel"/>
    <w:tmpl w:val="84D452EA"/>
    <w:lvl w:ilvl="0" w:tplc="46F45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5F"/>
    <w:rsid w:val="00011718"/>
    <w:rsid w:val="0002626A"/>
    <w:rsid w:val="00026D24"/>
    <w:rsid w:val="0003340D"/>
    <w:rsid w:val="00034E70"/>
    <w:rsid w:val="00035170"/>
    <w:rsid w:val="0003618D"/>
    <w:rsid w:val="0004229E"/>
    <w:rsid w:val="00062BFC"/>
    <w:rsid w:val="00066608"/>
    <w:rsid w:val="00070551"/>
    <w:rsid w:val="00073600"/>
    <w:rsid w:val="000909E0"/>
    <w:rsid w:val="000912BF"/>
    <w:rsid w:val="0009318D"/>
    <w:rsid w:val="00094512"/>
    <w:rsid w:val="000947AB"/>
    <w:rsid w:val="00096098"/>
    <w:rsid w:val="000A1EC4"/>
    <w:rsid w:val="000A2B9B"/>
    <w:rsid w:val="000A5482"/>
    <w:rsid w:val="000B1F7D"/>
    <w:rsid w:val="000C4A67"/>
    <w:rsid w:val="000D55B4"/>
    <w:rsid w:val="000D5610"/>
    <w:rsid w:val="000E0BBD"/>
    <w:rsid w:val="000E629D"/>
    <w:rsid w:val="000F5C53"/>
    <w:rsid w:val="000F6051"/>
    <w:rsid w:val="001170B4"/>
    <w:rsid w:val="00121723"/>
    <w:rsid w:val="0013064E"/>
    <w:rsid w:val="00130B04"/>
    <w:rsid w:val="0013395A"/>
    <w:rsid w:val="0013633C"/>
    <w:rsid w:val="0014086E"/>
    <w:rsid w:val="00151D10"/>
    <w:rsid w:val="00153F58"/>
    <w:rsid w:val="001565A7"/>
    <w:rsid w:val="00160584"/>
    <w:rsid w:val="00164D2E"/>
    <w:rsid w:val="0017057E"/>
    <w:rsid w:val="00175845"/>
    <w:rsid w:val="00185C76"/>
    <w:rsid w:val="00186D3F"/>
    <w:rsid w:val="00190487"/>
    <w:rsid w:val="00194B0D"/>
    <w:rsid w:val="001973EE"/>
    <w:rsid w:val="001B03AB"/>
    <w:rsid w:val="001B17D3"/>
    <w:rsid w:val="001C7888"/>
    <w:rsid w:val="001C7A22"/>
    <w:rsid w:val="001D3F28"/>
    <w:rsid w:val="001D4FDB"/>
    <w:rsid w:val="001D79D6"/>
    <w:rsid w:val="001E78A5"/>
    <w:rsid w:val="00200B9B"/>
    <w:rsid w:val="00201044"/>
    <w:rsid w:val="00202C47"/>
    <w:rsid w:val="00211CA7"/>
    <w:rsid w:val="00215D72"/>
    <w:rsid w:val="00221324"/>
    <w:rsid w:val="002244F0"/>
    <w:rsid w:val="002255D0"/>
    <w:rsid w:val="002265DE"/>
    <w:rsid w:val="0023478C"/>
    <w:rsid w:val="00235B0F"/>
    <w:rsid w:val="00235D95"/>
    <w:rsid w:val="0024671E"/>
    <w:rsid w:val="002519A1"/>
    <w:rsid w:val="00255292"/>
    <w:rsid w:val="002571BA"/>
    <w:rsid w:val="00257947"/>
    <w:rsid w:val="00261562"/>
    <w:rsid w:val="00264683"/>
    <w:rsid w:val="0026715B"/>
    <w:rsid w:val="002722B7"/>
    <w:rsid w:val="002763F7"/>
    <w:rsid w:val="00277988"/>
    <w:rsid w:val="002819C0"/>
    <w:rsid w:val="0028246E"/>
    <w:rsid w:val="00284B01"/>
    <w:rsid w:val="00286D2B"/>
    <w:rsid w:val="00287C97"/>
    <w:rsid w:val="0029058B"/>
    <w:rsid w:val="002967B8"/>
    <w:rsid w:val="00296C42"/>
    <w:rsid w:val="002A22FC"/>
    <w:rsid w:val="002A33FF"/>
    <w:rsid w:val="002A7FB3"/>
    <w:rsid w:val="002B38F2"/>
    <w:rsid w:val="002C1C80"/>
    <w:rsid w:val="002C3B96"/>
    <w:rsid w:val="002C50DC"/>
    <w:rsid w:val="002D2B92"/>
    <w:rsid w:val="002D2CED"/>
    <w:rsid w:val="002D2E2C"/>
    <w:rsid w:val="002D6019"/>
    <w:rsid w:val="002E0D4B"/>
    <w:rsid w:val="002E270E"/>
    <w:rsid w:val="002E298B"/>
    <w:rsid w:val="002E33E4"/>
    <w:rsid w:val="002E5FB3"/>
    <w:rsid w:val="002F7367"/>
    <w:rsid w:val="0030219A"/>
    <w:rsid w:val="003022DD"/>
    <w:rsid w:val="003026A1"/>
    <w:rsid w:val="00312428"/>
    <w:rsid w:val="00315D7B"/>
    <w:rsid w:val="00322F35"/>
    <w:rsid w:val="00323864"/>
    <w:rsid w:val="00323938"/>
    <w:rsid w:val="003259B7"/>
    <w:rsid w:val="0033159C"/>
    <w:rsid w:val="00334ED7"/>
    <w:rsid w:val="0033610B"/>
    <w:rsid w:val="00337323"/>
    <w:rsid w:val="00344AA4"/>
    <w:rsid w:val="0034501E"/>
    <w:rsid w:val="00345FC8"/>
    <w:rsid w:val="00351C41"/>
    <w:rsid w:val="00352C79"/>
    <w:rsid w:val="0035408E"/>
    <w:rsid w:val="0035581A"/>
    <w:rsid w:val="003564E8"/>
    <w:rsid w:val="00370FD6"/>
    <w:rsid w:val="00371977"/>
    <w:rsid w:val="00386BF0"/>
    <w:rsid w:val="00386D21"/>
    <w:rsid w:val="0038784F"/>
    <w:rsid w:val="003879EA"/>
    <w:rsid w:val="0039139B"/>
    <w:rsid w:val="00391E1A"/>
    <w:rsid w:val="003962E7"/>
    <w:rsid w:val="00396E44"/>
    <w:rsid w:val="003A41F4"/>
    <w:rsid w:val="003A5D48"/>
    <w:rsid w:val="003B4F9D"/>
    <w:rsid w:val="003B6B22"/>
    <w:rsid w:val="003C0654"/>
    <w:rsid w:val="003C489C"/>
    <w:rsid w:val="003C4B0F"/>
    <w:rsid w:val="003C5EAC"/>
    <w:rsid w:val="003D0130"/>
    <w:rsid w:val="003D2103"/>
    <w:rsid w:val="003D2F87"/>
    <w:rsid w:val="003D3201"/>
    <w:rsid w:val="003D3668"/>
    <w:rsid w:val="003D53E7"/>
    <w:rsid w:val="003E0405"/>
    <w:rsid w:val="003E406D"/>
    <w:rsid w:val="003E444B"/>
    <w:rsid w:val="003F2C11"/>
    <w:rsid w:val="003F30C6"/>
    <w:rsid w:val="003F42B8"/>
    <w:rsid w:val="003F4AE7"/>
    <w:rsid w:val="003F6C4B"/>
    <w:rsid w:val="00411CF1"/>
    <w:rsid w:val="00426B18"/>
    <w:rsid w:val="00434BEE"/>
    <w:rsid w:val="004354E3"/>
    <w:rsid w:val="00435A2B"/>
    <w:rsid w:val="00444DDD"/>
    <w:rsid w:val="0045326F"/>
    <w:rsid w:val="00453C2A"/>
    <w:rsid w:val="004631E7"/>
    <w:rsid w:val="0046321A"/>
    <w:rsid w:val="004660EF"/>
    <w:rsid w:val="00466F71"/>
    <w:rsid w:val="004742CD"/>
    <w:rsid w:val="00477453"/>
    <w:rsid w:val="00491807"/>
    <w:rsid w:val="0049674C"/>
    <w:rsid w:val="00497A62"/>
    <w:rsid w:val="004A1969"/>
    <w:rsid w:val="004A21B1"/>
    <w:rsid w:val="004A3180"/>
    <w:rsid w:val="004B0A05"/>
    <w:rsid w:val="004B1F0B"/>
    <w:rsid w:val="004B2863"/>
    <w:rsid w:val="004C00B4"/>
    <w:rsid w:val="004C19AC"/>
    <w:rsid w:val="004D5C14"/>
    <w:rsid w:val="004D675B"/>
    <w:rsid w:val="004E4A29"/>
    <w:rsid w:val="004F51AA"/>
    <w:rsid w:val="004F6EAC"/>
    <w:rsid w:val="00501008"/>
    <w:rsid w:val="00511CD6"/>
    <w:rsid w:val="00522F01"/>
    <w:rsid w:val="0053139A"/>
    <w:rsid w:val="00533C48"/>
    <w:rsid w:val="0053794B"/>
    <w:rsid w:val="00537F40"/>
    <w:rsid w:val="005406DE"/>
    <w:rsid w:val="00541D28"/>
    <w:rsid w:val="0054224C"/>
    <w:rsid w:val="00544540"/>
    <w:rsid w:val="0054575B"/>
    <w:rsid w:val="00552F8D"/>
    <w:rsid w:val="00553CB6"/>
    <w:rsid w:val="0055685C"/>
    <w:rsid w:val="0056039A"/>
    <w:rsid w:val="00562BBB"/>
    <w:rsid w:val="00563D1E"/>
    <w:rsid w:val="00564E66"/>
    <w:rsid w:val="00565764"/>
    <w:rsid w:val="00582723"/>
    <w:rsid w:val="00594D75"/>
    <w:rsid w:val="005A2E41"/>
    <w:rsid w:val="005B046B"/>
    <w:rsid w:val="005C102D"/>
    <w:rsid w:val="005C2BF5"/>
    <w:rsid w:val="005C6268"/>
    <w:rsid w:val="005D4C76"/>
    <w:rsid w:val="005E167D"/>
    <w:rsid w:val="005E25BC"/>
    <w:rsid w:val="005E4643"/>
    <w:rsid w:val="005E4F5B"/>
    <w:rsid w:val="00601916"/>
    <w:rsid w:val="006107EE"/>
    <w:rsid w:val="00615C20"/>
    <w:rsid w:val="00617610"/>
    <w:rsid w:val="0061784C"/>
    <w:rsid w:val="00624F39"/>
    <w:rsid w:val="00626141"/>
    <w:rsid w:val="0063064B"/>
    <w:rsid w:val="00630AEB"/>
    <w:rsid w:val="00643B09"/>
    <w:rsid w:val="006454EC"/>
    <w:rsid w:val="00647D48"/>
    <w:rsid w:val="0065561B"/>
    <w:rsid w:val="0066016C"/>
    <w:rsid w:val="00665323"/>
    <w:rsid w:val="00671AA5"/>
    <w:rsid w:val="006939DA"/>
    <w:rsid w:val="0069480B"/>
    <w:rsid w:val="006971D7"/>
    <w:rsid w:val="00697DF8"/>
    <w:rsid w:val="006A4013"/>
    <w:rsid w:val="006A49AD"/>
    <w:rsid w:val="006A70AB"/>
    <w:rsid w:val="006B0752"/>
    <w:rsid w:val="006B1D83"/>
    <w:rsid w:val="006B3F2D"/>
    <w:rsid w:val="006B6850"/>
    <w:rsid w:val="006C4EA1"/>
    <w:rsid w:val="006D06EA"/>
    <w:rsid w:val="006D6FDB"/>
    <w:rsid w:val="006F74E5"/>
    <w:rsid w:val="00702F1C"/>
    <w:rsid w:val="00704035"/>
    <w:rsid w:val="00705890"/>
    <w:rsid w:val="007108E5"/>
    <w:rsid w:val="00714643"/>
    <w:rsid w:val="007225AB"/>
    <w:rsid w:val="00722DD5"/>
    <w:rsid w:val="00730914"/>
    <w:rsid w:val="0073182E"/>
    <w:rsid w:val="00740ACB"/>
    <w:rsid w:val="00743423"/>
    <w:rsid w:val="00750FC4"/>
    <w:rsid w:val="00764306"/>
    <w:rsid w:val="00772F7D"/>
    <w:rsid w:val="007744C7"/>
    <w:rsid w:val="00780418"/>
    <w:rsid w:val="00783582"/>
    <w:rsid w:val="0078400D"/>
    <w:rsid w:val="00785955"/>
    <w:rsid w:val="00786530"/>
    <w:rsid w:val="00791E99"/>
    <w:rsid w:val="0079248E"/>
    <w:rsid w:val="00795EFC"/>
    <w:rsid w:val="00796D73"/>
    <w:rsid w:val="007A14A9"/>
    <w:rsid w:val="007A1909"/>
    <w:rsid w:val="007A42B8"/>
    <w:rsid w:val="007A71A0"/>
    <w:rsid w:val="007A7FB0"/>
    <w:rsid w:val="007B0B4C"/>
    <w:rsid w:val="007B2A15"/>
    <w:rsid w:val="007B2EBB"/>
    <w:rsid w:val="007B7381"/>
    <w:rsid w:val="007C07A3"/>
    <w:rsid w:val="007C3EEB"/>
    <w:rsid w:val="007C5577"/>
    <w:rsid w:val="007D1923"/>
    <w:rsid w:val="007D4F1A"/>
    <w:rsid w:val="007D6D6B"/>
    <w:rsid w:val="007E060B"/>
    <w:rsid w:val="007E0A3C"/>
    <w:rsid w:val="007E1B2D"/>
    <w:rsid w:val="007E1E07"/>
    <w:rsid w:val="007E3FEB"/>
    <w:rsid w:val="007E6827"/>
    <w:rsid w:val="007E6FF2"/>
    <w:rsid w:val="007F0F57"/>
    <w:rsid w:val="007F0FE0"/>
    <w:rsid w:val="007F2B6D"/>
    <w:rsid w:val="0080474E"/>
    <w:rsid w:val="00805986"/>
    <w:rsid w:val="00811F71"/>
    <w:rsid w:val="00812352"/>
    <w:rsid w:val="00814EB5"/>
    <w:rsid w:val="008162BA"/>
    <w:rsid w:val="0082117D"/>
    <w:rsid w:val="00825F1A"/>
    <w:rsid w:val="00835B1D"/>
    <w:rsid w:val="008377D1"/>
    <w:rsid w:val="00842671"/>
    <w:rsid w:val="008465DC"/>
    <w:rsid w:val="00865C27"/>
    <w:rsid w:val="00874EF4"/>
    <w:rsid w:val="00877973"/>
    <w:rsid w:val="00877EA3"/>
    <w:rsid w:val="00884F60"/>
    <w:rsid w:val="00893D9E"/>
    <w:rsid w:val="00894727"/>
    <w:rsid w:val="008957B7"/>
    <w:rsid w:val="00896233"/>
    <w:rsid w:val="008A0A9A"/>
    <w:rsid w:val="008A0CB1"/>
    <w:rsid w:val="008A5FFB"/>
    <w:rsid w:val="008B1027"/>
    <w:rsid w:val="008C0E67"/>
    <w:rsid w:val="008C6A4A"/>
    <w:rsid w:val="008D1B34"/>
    <w:rsid w:val="008D2867"/>
    <w:rsid w:val="008E0048"/>
    <w:rsid w:val="008E1B2F"/>
    <w:rsid w:val="008E1F36"/>
    <w:rsid w:val="008E2F48"/>
    <w:rsid w:val="008F334F"/>
    <w:rsid w:val="008F5819"/>
    <w:rsid w:val="008F6E55"/>
    <w:rsid w:val="009034B8"/>
    <w:rsid w:val="009133DC"/>
    <w:rsid w:val="0092022E"/>
    <w:rsid w:val="00922B9A"/>
    <w:rsid w:val="00922E1E"/>
    <w:rsid w:val="0092360A"/>
    <w:rsid w:val="0092744C"/>
    <w:rsid w:val="00933D1C"/>
    <w:rsid w:val="00942128"/>
    <w:rsid w:val="00943AE0"/>
    <w:rsid w:val="00947BA9"/>
    <w:rsid w:val="00951404"/>
    <w:rsid w:val="00954C26"/>
    <w:rsid w:val="00960DAB"/>
    <w:rsid w:val="0096383E"/>
    <w:rsid w:val="00963F74"/>
    <w:rsid w:val="00975C2F"/>
    <w:rsid w:val="00984194"/>
    <w:rsid w:val="009939D5"/>
    <w:rsid w:val="009951E9"/>
    <w:rsid w:val="00997353"/>
    <w:rsid w:val="009A3F6F"/>
    <w:rsid w:val="009A4C38"/>
    <w:rsid w:val="009C7513"/>
    <w:rsid w:val="009D07E8"/>
    <w:rsid w:val="009D1FA9"/>
    <w:rsid w:val="009D3F94"/>
    <w:rsid w:val="009E2A27"/>
    <w:rsid w:val="009E3A58"/>
    <w:rsid w:val="009E4741"/>
    <w:rsid w:val="009E65F5"/>
    <w:rsid w:val="009F0FCC"/>
    <w:rsid w:val="009F24F3"/>
    <w:rsid w:val="009F67F6"/>
    <w:rsid w:val="009F7445"/>
    <w:rsid w:val="00A0153C"/>
    <w:rsid w:val="00A0226E"/>
    <w:rsid w:val="00A05B75"/>
    <w:rsid w:val="00A0735F"/>
    <w:rsid w:val="00A20EAD"/>
    <w:rsid w:val="00A2132C"/>
    <w:rsid w:val="00A22D3F"/>
    <w:rsid w:val="00A23374"/>
    <w:rsid w:val="00A24EA4"/>
    <w:rsid w:val="00A2738E"/>
    <w:rsid w:val="00A42818"/>
    <w:rsid w:val="00A44786"/>
    <w:rsid w:val="00A45374"/>
    <w:rsid w:val="00A52B3A"/>
    <w:rsid w:val="00A55EF2"/>
    <w:rsid w:val="00A62954"/>
    <w:rsid w:val="00A66F79"/>
    <w:rsid w:val="00A71722"/>
    <w:rsid w:val="00A72F2C"/>
    <w:rsid w:val="00A86DAA"/>
    <w:rsid w:val="00A9171D"/>
    <w:rsid w:val="00AA534F"/>
    <w:rsid w:val="00AB32D9"/>
    <w:rsid w:val="00AB64DA"/>
    <w:rsid w:val="00AC1CCC"/>
    <w:rsid w:val="00AC2154"/>
    <w:rsid w:val="00AD742C"/>
    <w:rsid w:val="00AE64C7"/>
    <w:rsid w:val="00AF2FF1"/>
    <w:rsid w:val="00AF5AA6"/>
    <w:rsid w:val="00B0444E"/>
    <w:rsid w:val="00B04BD3"/>
    <w:rsid w:val="00B125BC"/>
    <w:rsid w:val="00B20D5D"/>
    <w:rsid w:val="00B2589D"/>
    <w:rsid w:val="00B2669C"/>
    <w:rsid w:val="00B27D9E"/>
    <w:rsid w:val="00B30A77"/>
    <w:rsid w:val="00B34F77"/>
    <w:rsid w:val="00B35E62"/>
    <w:rsid w:val="00B370C2"/>
    <w:rsid w:val="00B44EB5"/>
    <w:rsid w:val="00B802F9"/>
    <w:rsid w:val="00B81645"/>
    <w:rsid w:val="00B8532B"/>
    <w:rsid w:val="00B903B7"/>
    <w:rsid w:val="00B918BB"/>
    <w:rsid w:val="00B93683"/>
    <w:rsid w:val="00B96EB2"/>
    <w:rsid w:val="00B974A6"/>
    <w:rsid w:val="00B97BE9"/>
    <w:rsid w:val="00BA7374"/>
    <w:rsid w:val="00BB0AB6"/>
    <w:rsid w:val="00BB4885"/>
    <w:rsid w:val="00BB4F64"/>
    <w:rsid w:val="00BB501E"/>
    <w:rsid w:val="00BB726B"/>
    <w:rsid w:val="00BC5133"/>
    <w:rsid w:val="00BC7BFB"/>
    <w:rsid w:val="00BD027F"/>
    <w:rsid w:val="00BD2213"/>
    <w:rsid w:val="00BE06B0"/>
    <w:rsid w:val="00BE7041"/>
    <w:rsid w:val="00BF2DD3"/>
    <w:rsid w:val="00BF2F95"/>
    <w:rsid w:val="00BF3226"/>
    <w:rsid w:val="00BF6B68"/>
    <w:rsid w:val="00C020E4"/>
    <w:rsid w:val="00C05CB2"/>
    <w:rsid w:val="00C16BE2"/>
    <w:rsid w:val="00C21DAB"/>
    <w:rsid w:val="00C35FCE"/>
    <w:rsid w:val="00C36237"/>
    <w:rsid w:val="00C50964"/>
    <w:rsid w:val="00C52881"/>
    <w:rsid w:val="00C70FE7"/>
    <w:rsid w:val="00C87E6F"/>
    <w:rsid w:val="00C96CA5"/>
    <w:rsid w:val="00C979A0"/>
    <w:rsid w:val="00CA7A07"/>
    <w:rsid w:val="00CB2161"/>
    <w:rsid w:val="00CB4356"/>
    <w:rsid w:val="00CC15AB"/>
    <w:rsid w:val="00CC2D07"/>
    <w:rsid w:val="00CC5CA5"/>
    <w:rsid w:val="00CC6209"/>
    <w:rsid w:val="00CC7CB6"/>
    <w:rsid w:val="00CD0ACC"/>
    <w:rsid w:val="00CD312D"/>
    <w:rsid w:val="00CD3F88"/>
    <w:rsid w:val="00CD5088"/>
    <w:rsid w:val="00CE1293"/>
    <w:rsid w:val="00CE4204"/>
    <w:rsid w:val="00CE6BAE"/>
    <w:rsid w:val="00CE73F8"/>
    <w:rsid w:val="00CF0E68"/>
    <w:rsid w:val="00CF1D56"/>
    <w:rsid w:val="00CF68D7"/>
    <w:rsid w:val="00D042BE"/>
    <w:rsid w:val="00D064CE"/>
    <w:rsid w:val="00D1414E"/>
    <w:rsid w:val="00D20575"/>
    <w:rsid w:val="00D218C8"/>
    <w:rsid w:val="00D23D1B"/>
    <w:rsid w:val="00D266B5"/>
    <w:rsid w:val="00D27FB8"/>
    <w:rsid w:val="00D3058E"/>
    <w:rsid w:val="00D3310D"/>
    <w:rsid w:val="00D375F2"/>
    <w:rsid w:val="00D40CA8"/>
    <w:rsid w:val="00D44D2F"/>
    <w:rsid w:val="00D44F82"/>
    <w:rsid w:val="00D45056"/>
    <w:rsid w:val="00D46833"/>
    <w:rsid w:val="00D50338"/>
    <w:rsid w:val="00D52DFD"/>
    <w:rsid w:val="00D5334A"/>
    <w:rsid w:val="00D66070"/>
    <w:rsid w:val="00D664D9"/>
    <w:rsid w:val="00D665C1"/>
    <w:rsid w:val="00D6784D"/>
    <w:rsid w:val="00D7015C"/>
    <w:rsid w:val="00D7192B"/>
    <w:rsid w:val="00D76B36"/>
    <w:rsid w:val="00D828F5"/>
    <w:rsid w:val="00D842CC"/>
    <w:rsid w:val="00D853D6"/>
    <w:rsid w:val="00D87C60"/>
    <w:rsid w:val="00D941E1"/>
    <w:rsid w:val="00D94CCF"/>
    <w:rsid w:val="00D964EA"/>
    <w:rsid w:val="00D97B27"/>
    <w:rsid w:val="00DA0FB7"/>
    <w:rsid w:val="00DA1663"/>
    <w:rsid w:val="00DB0141"/>
    <w:rsid w:val="00DB1940"/>
    <w:rsid w:val="00DB2BBE"/>
    <w:rsid w:val="00DB50D7"/>
    <w:rsid w:val="00DB706F"/>
    <w:rsid w:val="00DB7E84"/>
    <w:rsid w:val="00DC0A14"/>
    <w:rsid w:val="00DC2805"/>
    <w:rsid w:val="00DC3988"/>
    <w:rsid w:val="00DC540A"/>
    <w:rsid w:val="00DC716A"/>
    <w:rsid w:val="00DC7E20"/>
    <w:rsid w:val="00DD4BBE"/>
    <w:rsid w:val="00DE5C55"/>
    <w:rsid w:val="00DE7A9A"/>
    <w:rsid w:val="00DF091A"/>
    <w:rsid w:val="00DF2307"/>
    <w:rsid w:val="00DF483F"/>
    <w:rsid w:val="00DF7104"/>
    <w:rsid w:val="00DF7241"/>
    <w:rsid w:val="00E01BE5"/>
    <w:rsid w:val="00E02F59"/>
    <w:rsid w:val="00E058A9"/>
    <w:rsid w:val="00E07D89"/>
    <w:rsid w:val="00E12F27"/>
    <w:rsid w:val="00E1491B"/>
    <w:rsid w:val="00E14EC1"/>
    <w:rsid w:val="00E16AAA"/>
    <w:rsid w:val="00E16C74"/>
    <w:rsid w:val="00E17591"/>
    <w:rsid w:val="00E245EF"/>
    <w:rsid w:val="00E339C8"/>
    <w:rsid w:val="00E4064B"/>
    <w:rsid w:val="00E45E08"/>
    <w:rsid w:val="00E53C3F"/>
    <w:rsid w:val="00E85AB2"/>
    <w:rsid w:val="00E85ED7"/>
    <w:rsid w:val="00E93AAE"/>
    <w:rsid w:val="00EA62D9"/>
    <w:rsid w:val="00EA7A67"/>
    <w:rsid w:val="00EB07F3"/>
    <w:rsid w:val="00EC2691"/>
    <w:rsid w:val="00EC35C2"/>
    <w:rsid w:val="00EC51FA"/>
    <w:rsid w:val="00EC7FB1"/>
    <w:rsid w:val="00ED19DF"/>
    <w:rsid w:val="00ED47FB"/>
    <w:rsid w:val="00EE2432"/>
    <w:rsid w:val="00EE7F9A"/>
    <w:rsid w:val="00EF456F"/>
    <w:rsid w:val="00EF4928"/>
    <w:rsid w:val="00EF7479"/>
    <w:rsid w:val="00F009BB"/>
    <w:rsid w:val="00F07C87"/>
    <w:rsid w:val="00F10FDB"/>
    <w:rsid w:val="00F12C94"/>
    <w:rsid w:val="00F13B13"/>
    <w:rsid w:val="00F21278"/>
    <w:rsid w:val="00F21E21"/>
    <w:rsid w:val="00F21E4C"/>
    <w:rsid w:val="00F22228"/>
    <w:rsid w:val="00F260DD"/>
    <w:rsid w:val="00F3346C"/>
    <w:rsid w:val="00F40D14"/>
    <w:rsid w:val="00F41AB7"/>
    <w:rsid w:val="00F42752"/>
    <w:rsid w:val="00F42FE9"/>
    <w:rsid w:val="00F43A98"/>
    <w:rsid w:val="00F45048"/>
    <w:rsid w:val="00F54182"/>
    <w:rsid w:val="00F55205"/>
    <w:rsid w:val="00F57459"/>
    <w:rsid w:val="00F63A37"/>
    <w:rsid w:val="00F6645E"/>
    <w:rsid w:val="00F73372"/>
    <w:rsid w:val="00F752DA"/>
    <w:rsid w:val="00F80458"/>
    <w:rsid w:val="00F8728C"/>
    <w:rsid w:val="00F923CE"/>
    <w:rsid w:val="00F93221"/>
    <w:rsid w:val="00F9448D"/>
    <w:rsid w:val="00FA1D70"/>
    <w:rsid w:val="00FB7909"/>
    <w:rsid w:val="00FC0D5A"/>
    <w:rsid w:val="00FD04EB"/>
    <w:rsid w:val="00FD082D"/>
    <w:rsid w:val="00FD509F"/>
    <w:rsid w:val="00FD7AEA"/>
    <w:rsid w:val="00FE0D2B"/>
    <w:rsid w:val="00FE2C5D"/>
    <w:rsid w:val="00FE45E1"/>
    <w:rsid w:val="00FE74AA"/>
    <w:rsid w:val="00FF30D5"/>
    <w:rsid w:val="00FF485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F8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164D2E"/>
    <w:pPr>
      <w:widowControl/>
      <w:autoSpaceDE/>
      <w:autoSpaceDN/>
      <w:adjustRightInd/>
      <w:spacing w:before="120"/>
      <w:ind w:firstLine="720"/>
      <w:jc w:val="both"/>
    </w:pPr>
    <w:rPr>
      <w:sz w:val="28"/>
      <w:lang w:eastAsia="ru-RU"/>
    </w:rPr>
  </w:style>
  <w:style w:type="paragraph" w:customStyle="1" w:styleId="a4">
    <w:name w:val="Центровка"/>
    <w:basedOn w:val="a"/>
    <w:rsid w:val="00164D2E"/>
    <w:pPr>
      <w:widowControl/>
      <w:suppressAutoHyphens/>
      <w:autoSpaceDE/>
      <w:autoSpaceDN/>
      <w:adjustRightInd/>
      <w:spacing w:before="120"/>
      <w:jc w:val="center"/>
    </w:pPr>
    <w:rPr>
      <w:b/>
      <w:sz w:val="28"/>
      <w:lang w:eastAsia="ru-RU"/>
    </w:rPr>
  </w:style>
  <w:style w:type="paragraph" w:customStyle="1" w:styleId="TimesNewRoman">
    <w:name w:val="Стиль Центровка + Times New Roman"/>
    <w:basedOn w:val="a4"/>
    <w:rsid w:val="00164D2E"/>
    <w:rPr>
      <w:bCs/>
    </w:rPr>
  </w:style>
  <w:style w:type="paragraph" w:styleId="a5">
    <w:name w:val="header"/>
    <w:basedOn w:val="a"/>
    <w:rsid w:val="00164D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4D2E"/>
  </w:style>
  <w:style w:type="paragraph" w:styleId="a7">
    <w:name w:val="Body Text Indent"/>
    <w:basedOn w:val="a"/>
    <w:rsid w:val="000947AB"/>
    <w:pPr>
      <w:widowControl/>
      <w:autoSpaceDE/>
      <w:autoSpaceDN/>
      <w:adjustRightInd/>
      <w:ind w:firstLine="709"/>
      <w:jc w:val="both"/>
    </w:pPr>
    <w:rPr>
      <w:rFonts w:ascii="Times New Roman CYR" w:hAnsi="Times New Roman CYR"/>
      <w:sz w:val="28"/>
      <w:lang w:eastAsia="ru-RU"/>
    </w:rPr>
  </w:style>
  <w:style w:type="paragraph" w:styleId="a8">
    <w:name w:val="Balloon Text"/>
    <w:basedOn w:val="a"/>
    <w:semiHidden/>
    <w:rsid w:val="008E1F36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B802F9"/>
  </w:style>
  <w:style w:type="paragraph" w:styleId="a9">
    <w:name w:val="footer"/>
    <w:basedOn w:val="a"/>
    <w:rsid w:val="00B30A77"/>
    <w:pPr>
      <w:tabs>
        <w:tab w:val="center" w:pos="4819"/>
        <w:tab w:val="right" w:pos="9639"/>
      </w:tabs>
    </w:pPr>
  </w:style>
  <w:style w:type="character" w:styleId="aa">
    <w:name w:val="Strong"/>
    <w:qFormat/>
    <w:rsid w:val="005B046B"/>
    <w:rPr>
      <w:rFonts w:cs="Times New Roman"/>
      <w:b/>
    </w:rPr>
  </w:style>
  <w:style w:type="character" w:styleId="ab">
    <w:name w:val="Hyperlink"/>
    <w:basedOn w:val="a0"/>
    <w:uiPriority w:val="99"/>
    <w:unhideWhenUsed/>
    <w:rsid w:val="00CC7CB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C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2EED-BECB-4475-B6E3-852FD5F3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7159</Words>
  <Characters>4082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2020-12-04T09:35:00Z</dcterms:created>
  <dcterms:modified xsi:type="dcterms:W3CDTF">2020-12-17T11:18:00Z</dcterms:modified>
</cp:coreProperties>
</file>