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289" w:type="dxa"/>
        <w:tblLook w:val="04A0" w:firstRow="1" w:lastRow="0" w:firstColumn="1" w:lastColumn="0" w:noHBand="0" w:noVBand="1"/>
      </w:tblPr>
      <w:tblGrid>
        <w:gridCol w:w="1002"/>
        <w:gridCol w:w="4263"/>
        <w:gridCol w:w="4263"/>
      </w:tblGrid>
      <w:tr w:rsidR="009C28F7" w:rsidRPr="009C28F7" w:rsidTr="009C28F7">
        <w:trPr>
          <w:trHeight w:val="390"/>
        </w:trPr>
        <w:tc>
          <w:tcPr>
            <w:tcW w:w="966" w:type="dxa"/>
            <w:noWrap/>
            <w:hideMark/>
          </w:tcPr>
          <w:p w:rsidR="009C28F7" w:rsidRPr="009C28F7" w:rsidRDefault="009C28F7">
            <w:r w:rsidRPr="009C28F7">
              <w:t>question</w:t>
            </w:r>
          </w:p>
        </w:tc>
        <w:tc>
          <w:tcPr>
            <w:tcW w:w="4263" w:type="dxa"/>
            <w:noWrap/>
            <w:hideMark/>
          </w:tcPr>
          <w:p w:rsidR="009C28F7" w:rsidRPr="009C28F7" w:rsidRDefault="009C28F7">
            <w:pPr>
              <w:rPr>
                <w:b/>
                <w:bCs/>
              </w:rPr>
            </w:pPr>
            <w:r w:rsidRPr="009C28F7">
              <w:rPr>
                <w:b/>
                <w:bCs/>
              </w:rPr>
              <w:t>description</w:t>
            </w:r>
          </w:p>
        </w:tc>
        <w:tc>
          <w:tcPr>
            <w:tcW w:w="4263" w:type="dxa"/>
            <w:hideMark/>
          </w:tcPr>
          <w:p w:rsidR="009C28F7" w:rsidRPr="009C28F7" w:rsidRDefault="009C28F7">
            <w:r w:rsidRPr="009C28F7">
              <w:t>answer</w:t>
            </w:r>
          </w:p>
        </w:tc>
      </w:tr>
      <w:tr w:rsidR="009C28F7" w:rsidRPr="009C28F7" w:rsidTr="009C28F7">
        <w:trPr>
          <w:trHeight w:val="1050"/>
        </w:trPr>
        <w:tc>
          <w:tcPr>
            <w:tcW w:w="966" w:type="dxa"/>
            <w:hideMark/>
          </w:tcPr>
          <w:p w:rsidR="009C28F7" w:rsidRPr="009C28F7" w:rsidRDefault="009C28F7">
            <w:r w:rsidRPr="009C28F7">
              <w:t>Питання 1</w:t>
            </w:r>
          </w:p>
        </w:tc>
        <w:tc>
          <w:tcPr>
            <w:tcW w:w="4263" w:type="dxa"/>
            <w:noWrap/>
            <w:hideMark/>
          </w:tcPr>
          <w:p w:rsidR="009C28F7" w:rsidRPr="009C28F7" w:rsidRDefault="009C28F7" w:rsidP="009C28F7">
            <w:pPr>
              <w:rPr>
                <w:b/>
                <w:bCs/>
              </w:rPr>
            </w:pPr>
            <w:r w:rsidRPr="009C28F7">
              <w:rPr>
                <w:b/>
                <w:bCs/>
              </w:rPr>
              <w:t>Чи мають прокурори, відповідно до стандартів Ради Європи,  право на імунітет?</w:t>
            </w:r>
          </w:p>
        </w:tc>
        <w:tc>
          <w:tcPr>
            <w:tcW w:w="4263" w:type="dxa"/>
            <w:hideMark/>
          </w:tcPr>
          <w:p w:rsidR="009C28F7" w:rsidRPr="009C28F7" w:rsidRDefault="009C28F7" w:rsidP="009C28F7">
            <w:r w:rsidRPr="009C28F7">
              <w:t xml:space="preserve"> ні, у будь-яких випадках </w:t>
            </w:r>
          </w:p>
        </w:tc>
      </w:tr>
      <w:tr w:rsidR="009C28F7" w:rsidRPr="009C28F7" w:rsidTr="009C28F7">
        <w:trPr>
          <w:trHeight w:val="109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в тому ж порядку, що і представники законодавчих органів, якщо Генерального прокурора наділено правом законодавчої ініціативи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забезпечення житлом здійснюється за загальнодержавною програмою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прокурори не можуть користуватись загальним імунітетом, але мають право на функціональний імунітет при добросовісних діях по виконанню своїх обов’язків</w:t>
            </w:r>
          </w:p>
        </w:tc>
      </w:tr>
      <w:tr w:rsidR="009C28F7" w:rsidRPr="009C28F7" w:rsidTr="009C28F7">
        <w:trPr>
          <w:trHeight w:val="1125"/>
        </w:trPr>
        <w:tc>
          <w:tcPr>
            <w:tcW w:w="966" w:type="dxa"/>
            <w:hideMark/>
          </w:tcPr>
          <w:p w:rsidR="009C28F7" w:rsidRPr="009C28F7" w:rsidRDefault="009C28F7">
            <w:r w:rsidRPr="009C28F7">
              <w:t>Питання 2</w:t>
            </w:r>
          </w:p>
        </w:tc>
        <w:tc>
          <w:tcPr>
            <w:tcW w:w="4263" w:type="dxa"/>
            <w:noWrap/>
            <w:hideMark/>
          </w:tcPr>
          <w:p w:rsidR="009C28F7" w:rsidRPr="009C28F7" w:rsidRDefault="009C28F7" w:rsidP="009C28F7">
            <w:pPr>
              <w:rPr>
                <w:b/>
                <w:bCs/>
              </w:rPr>
            </w:pPr>
            <w:r w:rsidRPr="009C28F7">
              <w:rPr>
                <w:b/>
                <w:bCs/>
              </w:rPr>
              <w:t>Чи можуть прокурори, відповідно до стандартів Ради Європи, використовувати інтернет-ресурси для інформування про професійну діяльність?</w:t>
            </w:r>
          </w:p>
        </w:tc>
        <w:tc>
          <w:tcPr>
            <w:tcW w:w="4263" w:type="dxa"/>
            <w:hideMark/>
          </w:tcPr>
          <w:p w:rsidR="009C28F7" w:rsidRPr="009C28F7" w:rsidRDefault="009C28F7" w:rsidP="009C28F7">
            <w:r w:rsidRPr="009C28F7">
              <w:t xml:space="preserve"> дане питання не розглядалось в документах органів Ради Європи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інформування має здійснюватися лише через прес-секретарів або прокурорів-спікерів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за необхідності можуть широко використовуватися для належного та своєчасного інформування громадськості щодо прокурорської роботи та іншої діяльності з підтримання правопорядку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включно із власними сторінками в соціальних мережах</w:t>
            </w:r>
          </w:p>
        </w:tc>
      </w:tr>
      <w:tr w:rsidR="009C28F7" w:rsidRPr="009C28F7" w:rsidTr="009C28F7">
        <w:trPr>
          <w:trHeight w:val="1125"/>
        </w:trPr>
        <w:tc>
          <w:tcPr>
            <w:tcW w:w="966" w:type="dxa"/>
            <w:hideMark/>
          </w:tcPr>
          <w:p w:rsidR="009C28F7" w:rsidRPr="009C28F7" w:rsidRDefault="009C28F7">
            <w:r w:rsidRPr="009C28F7">
              <w:t>Питання 3</w:t>
            </w:r>
          </w:p>
        </w:tc>
        <w:tc>
          <w:tcPr>
            <w:tcW w:w="4263" w:type="dxa"/>
            <w:noWrap/>
            <w:hideMark/>
          </w:tcPr>
          <w:p w:rsidR="009C28F7" w:rsidRPr="009C28F7" w:rsidRDefault="009C28F7" w:rsidP="009C28F7">
            <w:pPr>
              <w:rPr>
                <w:b/>
                <w:bCs/>
              </w:rPr>
            </w:pPr>
            <w:r w:rsidRPr="009C28F7">
              <w:rPr>
                <w:b/>
                <w:bCs/>
              </w:rPr>
              <w:t>Що не відноситься до мінімальних вимог незалежного статусу прокурора відповідно до рекомендацій Консультативної ради європейських прокурорів?</w:t>
            </w:r>
          </w:p>
        </w:tc>
        <w:tc>
          <w:tcPr>
            <w:tcW w:w="4263" w:type="dxa"/>
            <w:hideMark/>
          </w:tcPr>
          <w:p w:rsidR="009C28F7" w:rsidRPr="009C28F7" w:rsidRDefault="009C28F7" w:rsidP="009C28F7">
            <w:r w:rsidRPr="009C28F7">
              <w:t xml:space="preserve"> становище і діяльність повинні бути вільні від впливу та втручання будь-яких зовнішніх сил, що діють за рамками прокуратури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прийом на роботу, просування по службі, гарантії збереження посади, включаючи порядок переведення на іншу роботу, який може здійснюватися тільки відповідно до закону або за їх згодою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забезпечення житлом здійснюється за загальнодержавною програмою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грошове утримання забезпечуються на основі гарантій, передбачених законом</w:t>
            </w:r>
          </w:p>
        </w:tc>
      </w:tr>
      <w:tr w:rsidR="009C28F7" w:rsidRPr="009C28F7" w:rsidTr="009C28F7">
        <w:trPr>
          <w:trHeight w:val="1350"/>
        </w:trPr>
        <w:tc>
          <w:tcPr>
            <w:tcW w:w="966" w:type="dxa"/>
            <w:hideMark/>
          </w:tcPr>
          <w:p w:rsidR="009C28F7" w:rsidRPr="009C28F7" w:rsidRDefault="009C28F7">
            <w:r w:rsidRPr="009C28F7">
              <w:lastRenderedPageBreak/>
              <w:t>Питання 4</w:t>
            </w:r>
          </w:p>
        </w:tc>
        <w:tc>
          <w:tcPr>
            <w:tcW w:w="4263" w:type="dxa"/>
            <w:noWrap/>
            <w:hideMark/>
          </w:tcPr>
          <w:p w:rsidR="009C28F7" w:rsidRPr="009C28F7" w:rsidRDefault="009C28F7" w:rsidP="009C28F7">
            <w:pPr>
              <w:rPr>
                <w:b/>
                <w:bCs/>
              </w:rPr>
            </w:pPr>
            <w:r w:rsidRPr="009C28F7">
              <w:rPr>
                <w:b/>
                <w:bCs/>
              </w:rPr>
              <w:t xml:space="preserve">В який спосіб, відповідно до рекомендацій Консультативної ради європейських прокурорів, має надаватись інформація при співробітництві суду і прокуратури з засобами масової інформації? </w:t>
            </w:r>
          </w:p>
        </w:tc>
        <w:tc>
          <w:tcPr>
            <w:tcW w:w="4263" w:type="dxa"/>
            <w:hideMark/>
          </w:tcPr>
          <w:p w:rsidR="009C28F7" w:rsidRPr="009C28F7" w:rsidRDefault="009C28F7" w:rsidP="009C28F7">
            <w:r w:rsidRPr="009C28F7">
              <w:t xml:space="preserve"> з урахуванням презумпції невинності обвинуваченого, права на справедливий суд, права на повагу до особистого та сімейного життя всіх учасників розгляду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 урахуванням справедливого балансу між публічними та приватними інтересами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 урахуванням інтересів правосуддя </w:t>
            </w:r>
          </w:p>
        </w:tc>
      </w:tr>
      <w:tr w:rsidR="009C28F7" w:rsidRPr="009C28F7" w:rsidTr="009C28F7">
        <w:trPr>
          <w:trHeight w:val="1002"/>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всі відповіді вірні.</w:t>
            </w:r>
          </w:p>
        </w:tc>
      </w:tr>
      <w:tr w:rsidR="009C28F7" w:rsidRPr="009C28F7" w:rsidTr="009C28F7">
        <w:trPr>
          <w:trHeight w:val="2625"/>
        </w:trPr>
        <w:tc>
          <w:tcPr>
            <w:tcW w:w="966" w:type="dxa"/>
            <w:hideMark/>
          </w:tcPr>
          <w:p w:rsidR="009C28F7" w:rsidRPr="009C28F7" w:rsidRDefault="009C28F7">
            <w:r w:rsidRPr="009C28F7">
              <w:t>Питання 5</w:t>
            </w:r>
          </w:p>
        </w:tc>
        <w:tc>
          <w:tcPr>
            <w:tcW w:w="4263" w:type="dxa"/>
            <w:noWrap/>
            <w:hideMark/>
          </w:tcPr>
          <w:p w:rsidR="009C28F7" w:rsidRPr="009C28F7" w:rsidRDefault="009C28F7" w:rsidP="009C28F7">
            <w:pPr>
              <w:rPr>
                <w:b/>
                <w:bCs/>
              </w:rPr>
            </w:pPr>
            <w:r w:rsidRPr="009C28F7">
              <w:rPr>
                <w:b/>
                <w:bCs/>
              </w:rPr>
              <w:t>Відповідно до рекомендацій Консультативної ради європейських прокурорів, хто має належати до основних учасників процесу міжнародного співробітництва з правових питань?</w:t>
            </w:r>
          </w:p>
        </w:tc>
        <w:tc>
          <w:tcPr>
            <w:tcW w:w="4263" w:type="dxa"/>
            <w:hideMark/>
          </w:tcPr>
          <w:p w:rsidR="009C28F7" w:rsidRPr="009C28F7" w:rsidRDefault="009C28F7" w:rsidP="009C28F7">
            <w:r w:rsidRPr="009C28F7">
              <w:t xml:space="preserve"> прокурори та судді </w:t>
            </w:r>
          </w:p>
        </w:tc>
      </w:tr>
      <w:tr w:rsidR="009C28F7" w:rsidRPr="009C28F7" w:rsidTr="009C28F7">
        <w:trPr>
          <w:trHeight w:val="61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судді та поліція </w:t>
            </w:r>
          </w:p>
        </w:tc>
      </w:tr>
      <w:tr w:rsidR="009C28F7" w:rsidRPr="009C28F7" w:rsidTr="009C28F7">
        <w:trPr>
          <w:trHeight w:val="5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поліція та прокурори </w:t>
            </w:r>
          </w:p>
        </w:tc>
      </w:tr>
      <w:tr w:rsidR="009C28F7" w:rsidRPr="009C28F7" w:rsidTr="009C28F7">
        <w:trPr>
          <w:trHeight w:val="73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всі відповіді вірні.</w:t>
            </w:r>
          </w:p>
        </w:tc>
      </w:tr>
      <w:tr w:rsidR="009C28F7" w:rsidRPr="009C28F7" w:rsidTr="009C28F7">
        <w:trPr>
          <w:trHeight w:val="2625"/>
        </w:trPr>
        <w:tc>
          <w:tcPr>
            <w:tcW w:w="966" w:type="dxa"/>
            <w:hideMark/>
          </w:tcPr>
          <w:p w:rsidR="009C28F7" w:rsidRPr="009C28F7" w:rsidRDefault="009C28F7">
            <w:r w:rsidRPr="009C28F7">
              <w:t>Питання 6</w:t>
            </w:r>
          </w:p>
        </w:tc>
        <w:tc>
          <w:tcPr>
            <w:tcW w:w="4263" w:type="dxa"/>
            <w:noWrap/>
            <w:hideMark/>
          </w:tcPr>
          <w:p w:rsidR="009C28F7" w:rsidRPr="009C28F7" w:rsidRDefault="009C28F7" w:rsidP="009C28F7">
            <w:pPr>
              <w:rPr>
                <w:b/>
                <w:bCs/>
              </w:rPr>
            </w:pPr>
            <w:r w:rsidRPr="009C28F7">
              <w:rPr>
                <w:b/>
                <w:bCs/>
              </w:rPr>
              <w:t>Відповідно до рекомендацій Консультативної ради європейських прокурорів, дотримання якого балансу  у справах за участю неповнолітніх прокурори повинні приділяти особливу увагу прокурори?</w:t>
            </w:r>
          </w:p>
        </w:tc>
        <w:tc>
          <w:tcPr>
            <w:tcW w:w="4263" w:type="dxa"/>
            <w:hideMark/>
          </w:tcPr>
          <w:p w:rsidR="009C28F7" w:rsidRPr="009C28F7" w:rsidRDefault="009C28F7" w:rsidP="009C28F7">
            <w:r w:rsidRPr="009C28F7">
              <w:t xml:space="preserve"> балансу між інтересами суспільства і цілями правосуддя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балансу між інтересами суспільства і слабкою захищеністю неповнолітніх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балансу між цілями правосуддя і слабкою захищеністю неповнолітніх </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балансу між інтересами суспільства і цілями правосуддя, з одного боку, та інтересами, особливими потребами і слабкою захищеністю неповнолітніх - з іншого.</w:t>
            </w:r>
          </w:p>
        </w:tc>
      </w:tr>
      <w:tr w:rsidR="009C28F7" w:rsidRPr="009C28F7" w:rsidTr="009C28F7">
        <w:trPr>
          <w:trHeight w:val="1875"/>
        </w:trPr>
        <w:tc>
          <w:tcPr>
            <w:tcW w:w="966" w:type="dxa"/>
            <w:hideMark/>
          </w:tcPr>
          <w:p w:rsidR="009C28F7" w:rsidRPr="009C28F7" w:rsidRDefault="009C28F7">
            <w:r w:rsidRPr="009C28F7">
              <w:t>Питання 7</w:t>
            </w:r>
          </w:p>
        </w:tc>
        <w:tc>
          <w:tcPr>
            <w:tcW w:w="4263" w:type="dxa"/>
            <w:noWrap/>
            <w:hideMark/>
          </w:tcPr>
          <w:p w:rsidR="009C28F7" w:rsidRPr="009C28F7" w:rsidRDefault="009C28F7" w:rsidP="009C28F7">
            <w:pPr>
              <w:rPr>
                <w:b/>
                <w:bCs/>
              </w:rPr>
            </w:pPr>
            <w:r w:rsidRPr="009C28F7">
              <w:rPr>
                <w:b/>
                <w:bCs/>
              </w:rPr>
              <w:t>Як застосовуються принципи, які закріпленні в рекомендаціях Консультативної ради європейських прокурорів щодо неповнолітніх?</w:t>
            </w:r>
          </w:p>
        </w:tc>
        <w:tc>
          <w:tcPr>
            <w:tcW w:w="4263" w:type="dxa"/>
            <w:hideMark/>
          </w:tcPr>
          <w:p w:rsidR="009C28F7" w:rsidRPr="009C28F7" w:rsidRDefault="009C28F7" w:rsidP="009C28F7">
            <w:r w:rsidRPr="009C28F7">
              <w:t xml:space="preserve"> коли існує нагальна потреба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коли наявна прогалина в законодавстві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коли наявна колізія в законодавстві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коли вони відносяться до компетенції прокурорів, і відповідно до національного законодавства.</w:t>
            </w:r>
          </w:p>
        </w:tc>
      </w:tr>
      <w:tr w:rsidR="009C28F7" w:rsidRPr="009C28F7" w:rsidTr="009C28F7">
        <w:trPr>
          <w:trHeight w:val="4875"/>
        </w:trPr>
        <w:tc>
          <w:tcPr>
            <w:tcW w:w="966" w:type="dxa"/>
            <w:hideMark/>
          </w:tcPr>
          <w:p w:rsidR="009C28F7" w:rsidRPr="009C28F7" w:rsidRDefault="009C28F7">
            <w:r w:rsidRPr="009C28F7">
              <w:t>Питання 8</w:t>
            </w:r>
          </w:p>
        </w:tc>
        <w:tc>
          <w:tcPr>
            <w:tcW w:w="4263" w:type="dxa"/>
            <w:noWrap/>
            <w:hideMark/>
          </w:tcPr>
          <w:p w:rsidR="009C28F7" w:rsidRPr="009C28F7" w:rsidRDefault="009C28F7" w:rsidP="009C28F7">
            <w:pPr>
              <w:rPr>
                <w:b/>
                <w:bCs/>
              </w:rPr>
            </w:pPr>
            <w:r w:rsidRPr="009C28F7">
              <w:rPr>
                <w:b/>
                <w:bCs/>
              </w:rPr>
              <w:t>Як визначається поняття «неповнолітній» відповідно до Рекомендації Комітету Міністрів Ради Європи Rec (2008) 11 про Європейські правила щодо неповнолітніх правопорушників, які підлягають кримінальному покаранню і Рекомендації Комітету Міністрів Ради Європи Rec (2003) 20 щодо нових методів боротьби зі злочинністю неповнолітніх та ролі ювенальної юстиції?</w:t>
            </w:r>
          </w:p>
        </w:tc>
        <w:tc>
          <w:tcPr>
            <w:tcW w:w="4263" w:type="dxa"/>
            <w:hideMark/>
          </w:tcPr>
          <w:p w:rsidR="009C28F7" w:rsidRPr="009C28F7" w:rsidRDefault="009C28F7" w:rsidP="009C28F7">
            <w:r w:rsidRPr="009C28F7">
              <w:t xml:space="preserve"> це особа, яка не досягла 16-річного віку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особа, яка не досягла 17-річного віку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особа, яка не досягла 18-річного віку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особа, яка не досягла 21-річного віку </w:t>
            </w:r>
          </w:p>
        </w:tc>
      </w:tr>
      <w:tr w:rsidR="009C28F7" w:rsidRPr="009C28F7" w:rsidTr="009C28F7">
        <w:trPr>
          <w:trHeight w:val="1875"/>
        </w:trPr>
        <w:tc>
          <w:tcPr>
            <w:tcW w:w="966" w:type="dxa"/>
            <w:hideMark/>
          </w:tcPr>
          <w:p w:rsidR="009C28F7" w:rsidRPr="009C28F7" w:rsidRDefault="009C28F7">
            <w:r w:rsidRPr="009C28F7">
              <w:t>Питання 9</w:t>
            </w:r>
          </w:p>
        </w:tc>
        <w:tc>
          <w:tcPr>
            <w:tcW w:w="4263" w:type="dxa"/>
            <w:noWrap/>
            <w:hideMark/>
          </w:tcPr>
          <w:p w:rsidR="009C28F7" w:rsidRPr="009C28F7" w:rsidRDefault="009C28F7" w:rsidP="009C28F7">
            <w:pPr>
              <w:rPr>
                <w:b/>
                <w:bCs/>
              </w:rPr>
            </w:pPr>
            <w:r w:rsidRPr="009C28F7">
              <w:rPr>
                <w:b/>
                <w:bCs/>
              </w:rPr>
              <w:t>Що НЕ відноситься до методів, які рекомендовані Консультативною радою європейських прокурорів під час здійснення правосуддя щодо неповнолітніх?</w:t>
            </w:r>
          </w:p>
        </w:tc>
        <w:tc>
          <w:tcPr>
            <w:tcW w:w="4263" w:type="dxa"/>
            <w:hideMark/>
          </w:tcPr>
          <w:p w:rsidR="009C28F7" w:rsidRPr="009C28F7" w:rsidRDefault="009C28F7" w:rsidP="009C28F7">
            <w:r w:rsidRPr="009C28F7">
              <w:t xml:space="preserve"> відео- або аудіозапис свідчень неповнолітніх, проведення опитування неповнолітніх за сприяння дитячих психологів, педагогів, соціальних працівників та інших експертів  </w:t>
            </w:r>
          </w:p>
        </w:tc>
      </w:tr>
      <w:tr w:rsidR="009C28F7" w:rsidRPr="009C28F7" w:rsidTr="009C28F7">
        <w:trPr>
          <w:trHeight w:val="18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проведення опитування неповнолітнього, там, де це доречно, в присутності особи, наділеного батьківської відповідальністю, або іншої особи, близького неповнолітньому, або представника соціальних служб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використання кімнат, спеціально обладнаних для опитування неповнолітніх.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використання спеціально підготовлених опитувальників, для опитування неповнолітніх.</w:t>
            </w:r>
          </w:p>
        </w:tc>
      </w:tr>
      <w:tr w:rsidR="009C28F7" w:rsidRPr="009C28F7" w:rsidTr="009C28F7">
        <w:trPr>
          <w:trHeight w:val="3750"/>
        </w:trPr>
        <w:tc>
          <w:tcPr>
            <w:tcW w:w="966" w:type="dxa"/>
            <w:hideMark/>
          </w:tcPr>
          <w:p w:rsidR="009C28F7" w:rsidRPr="009C28F7" w:rsidRDefault="009C28F7">
            <w:r w:rsidRPr="009C28F7">
              <w:t>Питання 10</w:t>
            </w:r>
          </w:p>
        </w:tc>
        <w:tc>
          <w:tcPr>
            <w:tcW w:w="4263" w:type="dxa"/>
            <w:noWrap/>
            <w:hideMark/>
          </w:tcPr>
          <w:p w:rsidR="009C28F7" w:rsidRPr="009C28F7" w:rsidRDefault="009C28F7" w:rsidP="009C28F7">
            <w:pPr>
              <w:rPr>
                <w:b/>
                <w:bCs/>
              </w:rPr>
            </w:pPr>
            <w:r w:rsidRPr="009C28F7">
              <w:rPr>
                <w:b/>
                <w:bCs/>
              </w:rPr>
              <w:t>Відповідно до рекомендацій Консультативної ради європейських прокурорів прокурори повинні сприяти профілактиці злочинів з боку неповнолітніх, які можуть їх здійснювати в силу своєї вразливості. З ким треба консультуватись і кого залучати до таких заходів?</w:t>
            </w:r>
          </w:p>
        </w:tc>
        <w:tc>
          <w:tcPr>
            <w:tcW w:w="4263" w:type="dxa"/>
            <w:hideMark/>
          </w:tcPr>
          <w:p w:rsidR="009C28F7" w:rsidRPr="009C28F7" w:rsidRDefault="009C28F7" w:rsidP="009C28F7">
            <w:r w:rsidRPr="009C28F7">
              <w:t xml:space="preserve"> психологів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соціальних працівників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батьків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педагогів.</w:t>
            </w:r>
          </w:p>
        </w:tc>
      </w:tr>
      <w:tr w:rsidR="009C28F7" w:rsidRPr="009C28F7" w:rsidTr="009C28F7">
        <w:trPr>
          <w:trHeight w:val="1500"/>
        </w:trPr>
        <w:tc>
          <w:tcPr>
            <w:tcW w:w="966" w:type="dxa"/>
            <w:hideMark/>
          </w:tcPr>
          <w:p w:rsidR="009C28F7" w:rsidRPr="009C28F7" w:rsidRDefault="009C28F7">
            <w:r w:rsidRPr="009C28F7">
              <w:t>Питання 11</w:t>
            </w:r>
          </w:p>
        </w:tc>
        <w:tc>
          <w:tcPr>
            <w:tcW w:w="4263" w:type="dxa"/>
            <w:noWrap/>
            <w:hideMark/>
          </w:tcPr>
          <w:p w:rsidR="009C28F7" w:rsidRPr="009C28F7" w:rsidRDefault="009C28F7" w:rsidP="009C28F7">
            <w:pPr>
              <w:rPr>
                <w:b/>
                <w:bCs/>
              </w:rPr>
            </w:pPr>
            <w:r w:rsidRPr="009C28F7">
              <w:rPr>
                <w:b/>
                <w:bCs/>
              </w:rPr>
              <w:t>На який строк, відповідно до рекомендацій Венеціанської комісії, повинен призначатися прокурор?</w:t>
            </w:r>
          </w:p>
        </w:tc>
        <w:tc>
          <w:tcPr>
            <w:tcW w:w="4263" w:type="dxa"/>
            <w:hideMark/>
          </w:tcPr>
          <w:p w:rsidR="009C28F7" w:rsidRPr="009C28F7" w:rsidRDefault="009C28F7" w:rsidP="009C28F7">
            <w:r w:rsidRPr="009C28F7">
              <w:t xml:space="preserve"> строково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безстроково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 досягнення ним чи нею пенсійного віку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період правління чинного Президента</w:t>
            </w:r>
          </w:p>
        </w:tc>
      </w:tr>
      <w:tr w:rsidR="009C28F7" w:rsidRPr="009C28F7" w:rsidTr="009C28F7">
        <w:trPr>
          <w:trHeight w:val="1500"/>
        </w:trPr>
        <w:tc>
          <w:tcPr>
            <w:tcW w:w="966" w:type="dxa"/>
            <w:hideMark/>
          </w:tcPr>
          <w:p w:rsidR="009C28F7" w:rsidRPr="009C28F7" w:rsidRDefault="009C28F7">
            <w:r w:rsidRPr="009C28F7">
              <w:t>Питання 12</w:t>
            </w:r>
          </w:p>
        </w:tc>
        <w:tc>
          <w:tcPr>
            <w:tcW w:w="4263" w:type="dxa"/>
            <w:noWrap/>
            <w:hideMark/>
          </w:tcPr>
          <w:p w:rsidR="009C28F7" w:rsidRPr="009C28F7" w:rsidRDefault="009C28F7" w:rsidP="009C28F7">
            <w:pPr>
              <w:rPr>
                <w:b/>
                <w:bCs/>
              </w:rPr>
            </w:pPr>
            <w:r w:rsidRPr="009C28F7">
              <w:rPr>
                <w:b/>
                <w:bCs/>
              </w:rPr>
              <w:t>Яке твердження НЕ відображає позицію Венеціанської комісії щодо фінансової незалежності прокуратури та прокурорів?</w:t>
            </w:r>
          </w:p>
        </w:tc>
        <w:tc>
          <w:tcPr>
            <w:tcW w:w="4263" w:type="dxa"/>
            <w:hideMark/>
          </w:tcPr>
          <w:p w:rsidR="009C28F7" w:rsidRPr="009C28F7" w:rsidRDefault="009C28F7" w:rsidP="009C28F7">
            <w:r w:rsidRPr="009C28F7">
              <w:t xml:space="preserve"> достатня винагорода необхідна в тому числі для зменшення корупційної загрози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надання особистих бонусів, зокрема квартир, може призводити до корупції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допускаються лише бонуси на основі суто об’єктивних факторів </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допускаються додаткові виплати для вирішення матеріально-побутових проблем</w:t>
            </w:r>
          </w:p>
        </w:tc>
      </w:tr>
      <w:tr w:rsidR="009C28F7" w:rsidRPr="009C28F7" w:rsidTr="009C28F7">
        <w:trPr>
          <w:trHeight w:val="1875"/>
        </w:trPr>
        <w:tc>
          <w:tcPr>
            <w:tcW w:w="966" w:type="dxa"/>
            <w:hideMark/>
          </w:tcPr>
          <w:p w:rsidR="009C28F7" w:rsidRPr="009C28F7" w:rsidRDefault="009C28F7">
            <w:r w:rsidRPr="009C28F7">
              <w:t>Питання 13</w:t>
            </w:r>
          </w:p>
        </w:tc>
        <w:tc>
          <w:tcPr>
            <w:tcW w:w="4263" w:type="dxa"/>
            <w:hideMark/>
          </w:tcPr>
          <w:p w:rsidR="009C28F7" w:rsidRPr="009C28F7" w:rsidRDefault="009C28F7">
            <w:pPr>
              <w:rPr>
                <w:b/>
                <w:bCs/>
              </w:rPr>
            </w:pPr>
            <w:r w:rsidRPr="009C28F7">
              <w:rPr>
                <w:b/>
                <w:bCs/>
              </w:rPr>
              <w:t>Якою є позиція Венеціанської комісії з приводу залучення прокурорів до  діяльності, не пов’язаної з безпосередніми професійними обов’язками?</w:t>
            </w:r>
          </w:p>
        </w:tc>
        <w:tc>
          <w:tcPr>
            <w:tcW w:w="4263" w:type="dxa"/>
            <w:hideMark/>
          </w:tcPr>
          <w:p w:rsidR="009C28F7" w:rsidRPr="009C28F7" w:rsidRDefault="009C28F7" w:rsidP="009C28F7">
            <w:r w:rsidRPr="009C28F7">
              <w:t xml:space="preserve"> допускається наявність у прокурорів власного бізнесу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допускається участь прокурорів у діяльності будь-яких громадських організацій</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допускається участь прокурорів у деяких громадських організаціях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допускається наявність у прокурорів деяких видів бізнесу</w:t>
            </w:r>
          </w:p>
        </w:tc>
      </w:tr>
      <w:tr w:rsidR="009C28F7" w:rsidRPr="009C28F7" w:rsidTr="009C28F7">
        <w:trPr>
          <w:trHeight w:val="1875"/>
        </w:trPr>
        <w:tc>
          <w:tcPr>
            <w:tcW w:w="966" w:type="dxa"/>
            <w:hideMark/>
          </w:tcPr>
          <w:p w:rsidR="009C28F7" w:rsidRPr="009C28F7" w:rsidRDefault="009C28F7">
            <w:r w:rsidRPr="009C28F7">
              <w:t>Питання 14</w:t>
            </w:r>
          </w:p>
        </w:tc>
        <w:tc>
          <w:tcPr>
            <w:tcW w:w="4263" w:type="dxa"/>
            <w:hideMark/>
          </w:tcPr>
          <w:p w:rsidR="009C28F7" w:rsidRPr="009C28F7" w:rsidRDefault="009C28F7">
            <w:pPr>
              <w:rPr>
                <w:b/>
                <w:bCs/>
              </w:rPr>
            </w:pPr>
            <w:r w:rsidRPr="009C28F7">
              <w:rPr>
                <w:b/>
                <w:bCs/>
              </w:rPr>
              <w:t>Чи повинен закон передбачати, згідно з позиціями Венеціанської комісії, право на подачу апеляції на негативний висновок кваліфікаційних комісій?</w:t>
            </w:r>
          </w:p>
        </w:tc>
        <w:tc>
          <w:tcPr>
            <w:tcW w:w="4263" w:type="dxa"/>
            <w:hideMark/>
          </w:tcPr>
          <w:p w:rsidR="009C28F7" w:rsidRPr="009C28F7" w:rsidRDefault="009C28F7">
            <w:r w:rsidRPr="009C28F7">
              <w:t xml:space="preserve"> так, в цілому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 w:rsidRPr="009C28F7">
              <w:t xml:space="preserve"> ні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 w:rsidRPr="009C28F7">
              <w:t xml:space="preserve"> лише щодо певної категорії прокурорів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щодо певної категорії рішень </w:t>
            </w:r>
          </w:p>
        </w:tc>
      </w:tr>
      <w:tr w:rsidR="009C28F7" w:rsidRPr="009C28F7" w:rsidTr="009C28F7">
        <w:trPr>
          <w:trHeight w:val="1125"/>
        </w:trPr>
        <w:tc>
          <w:tcPr>
            <w:tcW w:w="966" w:type="dxa"/>
            <w:hideMark/>
          </w:tcPr>
          <w:p w:rsidR="009C28F7" w:rsidRPr="009C28F7" w:rsidRDefault="009C28F7">
            <w:r w:rsidRPr="009C28F7">
              <w:t>Питання 15</w:t>
            </w:r>
          </w:p>
        </w:tc>
        <w:tc>
          <w:tcPr>
            <w:tcW w:w="4263" w:type="dxa"/>
            <w:noWrap/>
            <w:hideMark/>
          </w:tcPr>
          <w:p w:rsidR="009C28F7" w:rsidRPr="009C28F7" w:rsidRDefault="009C28F7" w:rsidP="009C28F7">
            <w:pPr>
              <w:rPr>
                <w:b/>
                <w:bCs/>
              </w:rPr>
            </w:pPr>
            <w:r w:rsidRPr="009C28F7">
              <w:rPr>
                <w:b/>
                <w:bCs/>
              </w:rPr>
              <w:t>Яке право, відповідно до  ЄКПЛ, є абсолютним та не підлягає обмеженню за будь-яких обставин?</w:t>
            </w:r>
          </w:p>
        </w:tc>
        <w:tc>
          <w:tcPr>
            <w:tcW w:w="4263" w:type="dxa"/>
            <w:hideMark/>
          </w:tcPr>
          <w:p w:rsidR="009C28F7" w:rsidRPr="009C28F7" w:rsidRDefault="009C28F7" w:rsidP="009C28F7">
            <w:r w:rsidRPr="009C28F7">
              <w:t xml:space="preserve"> право на свободу та особисту недоторканність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бути підданим катуванню або нелюдському чи такому, що принижує гідність, поводженню або покаранню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життя.</w:t>
            </w:r>
          </w:p>
        </w:tc>
      </w:tr>
      <w:tr w:rsidR="009C28F7" w:rsidRPr="009C28F7" w:rsidTr="009C28F7">
        <w:trPr>
          <w:trHeight w:val="1125"/>
        </w:trPr>
        <w:tc>
          <w:tcPr>
            <w:tcW w:w="966" w:type="dxa"/>
            <w:hideMark/>
          </w:tcPr>
          <w:p w:rsidR="009C28F7" w:rsidRPr="009C28F7" w:rsidRDefault="009C28F7">
            <w:r w:rsidRPr="009C28F7">
              <w:t>Питання 16</w:t>
            </w:r>
          </w:p>
        </w:tc>
        <w:tc>
          <w:tcPr>
            <w:tcW w:w="4263" w:type="dxa"/>
            <w:noWrap/>
            <w:hideMark/>
          </w:tcPr>
          <w:p w:rsidR="009C28F7" w:rsidRPr="009C28F7" w:rsidRDefault="009C28F7" w:rsidP="009C28F7">
            <w:pPr>
              <w:rPr>
                <w:b/>
                <w:bCs/>
              </w:rPr>
            </w:pPr>
            <w:r w:rsidRPr="009C28F7">
              <w:rPr>
                <w:b/>
                <w:bCs/>
              </w:rPr>
              <w:t>До чиєї компетенції належать офіційне тлумачення ЄКПЛ та Протоколів до неї?</w:t>
            </w:r>
          </w:p>
        </w:tc>
        <w:tc>
          <w:tcPr>
            <w:tcW w:w="4263" w:type="dxa"/>
            <w:hideMark/>
          </w:tcPr>
          <w:p w:rsidR="009C28F7" w:rsidRPr="009C28F7" w:rsidRDefault="009C28F7" w:rsidP="009C28F7">
            <w:r w:rsidRPr="009C28F7">
              <w:t xml:space="preserve"> Комітету Міністрів Ради Європи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Європейського суду з прав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Секретаріату Уповноваженого у справах Європейського суду з прав людини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вищих судів держав-учасниць.</w:t>
            </w:r>
          </w:p>
        </w:tc>
      </w:tr>
      <w:tr w:rsidR="009C28F7" w:rsidRPr="009C28F7" w:rsidTr="009C28F7">
        <w:trPr>
          <w:trHeight w:val="1500"/>
        </w:trPr>
        <w:tc>
          <w:tcPr>
            <w:tcW w:w="966" w:type="dxa"/>
            <w:hideMark/>
          </w:tcPr>
          <w:p w:rsidR="009C28F7" w:rsidRPr="009C28F7" w:rsidRDefault="009C28F7">
            <w:r w:rsidRPr="009C28F7">
              <w:lastRenderedPageBreak/>
              <w:t>Питання 17</w:t>
            </w:r>
          </w:p>
        </w:tc>
        <w:tc>
          <w:tcPr>
            <w:tcW w:w="4263" w:type="dxa"/>
            <w:hideMark/>
          </w:tcPr>
          <w:p w:rsidR="009C28F7" w:rsidRPr="009C28F7" w:rsidRDefault="009C28F7">
            <w:pPr>
              <w:rPr>
                <w:b/>
                <w:bCs/>
              </w:rPr>
            </w:pPr>
            <w:r w:rsidRPr="009C28F7">
              <w:rPr>
                <w:b/>
                <w:bCs/>
              </w:rPr>
              <w:t>Через який строк відповідно до ЄКПЛ рішення палати Європейського суду з прав людини набуває статусу остаточного?</w:t>
            </w:r>
          </w:p>
        </w:tc>
        <w:tc>
          <w:tcPr>
            <w:tcW w:w="4263" w:type="dxa"/>
            <w:hideMark/>
          </w:tcPr>
          <w:p w:rsidR="009C28F7" w:rsidRPr="009C28F7" w:rsidRDefault="009C28F7" w:rsidP="009C28F7">
            <w:r w:rsidRPr="009C28F7">
              <w:t xml:space="preserve"> через один місяць від дати постановлення рішення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через три місяці від дати постановлення рішення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через два місяці від дати постановлення рішення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через десять днів від дати постановлення рішення</w:t>
            </w:r>
          </w:p>
        </w:tc>
      </w:tr>
      <w:tr w:rsidR="009C28F7" w:rsidRPr="009C28F7" w:rsidTr="009C28F7">
        <w:trPr>
          <w:trHeight w:val="2625"/>
        </w:trPr>
        <w:tc>
          <w:tcPr>
            <w:tcW w:w="966" w:type="dxa"/>
            <w:hideMark/>
          </w:tcPr>
          <w:p w:rsidR="009C28F7" w:rsidRPr="009C28F7" w:rsidRDefault="009C28F7">
            <w:r w:rsidRPr="009C28F7">
              <w:t>Питання 18</w:t>
            </w:r>
          </w:p>
        </w:tc>
        <w:tc>
          <w:tcPr>
            <w:tcW w:w="4263" w:type="dxa"/>
            <w:noWrap/>
            <w:hideMark/>
          </w:tcPr>
          <w:p w:rsidR="009C28F7" w:rsidRPr="009C28F7" w:rsidRDefault="009C28F7" w:rsidP="009C28F7">
            <w:pPr>
              <w:rPr>
                <w:b/>
                <w:bCs/>
              </w:rPr>
            </w:pPr>
            <w:r w:rsidRPr="009C28F7">
              <w:rPr>
                <w:b/>
                <w:bCs/>
              </w:rPr>
              <w:t>Якими повинні бути дії судді у разі виявлення в судовому процесі відсутності  перекладу  рішення/ухвали Європейського суду з прав людини чи ухвали Європейської комісії з прав людини?</w:t>
            </w:r>
          </w:p>
        </w:tc>
        <w:tc>
          <w:tcPr>
            <w:tcW w:w="4263" w:type="dxa"/>
            <w:hideMark/>
          </w:tcPr>
          <w:p w:rsidR="009C28F7" w:rsidRPr="009C28F7" w:rsidRDefault="009C28F7" w:rsidP="009C28F7">
            <w:r w:rsidRPr="009C28F7">
              <w:t xml:space="preserve"> суддя не повинен звертати уваги на цю обставину</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використовується оригінальний текст рішення/ухвали Європейського суду з прав людини чи ухвали Європейської комісії з прав людини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питання не врегульоване міжнародним або українським законодавством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використовується лише українське законодавство</w:t>
            </w:r>
          </w:p>
        </w:tc>
      </w:tr>
      <w:tr w:rsidR="009C28F7" w:rsidRPr="009C28F7" w:rsidTr="009C28F7">
        <w:trPr>
          <w:trHeight w:val="2250"/>
        </w:trPr>
        <w:tc>
          <w:tcPr>
            <w:tcW w:w="966" w:type="dxa"/>
            <w:hideMark/>
          </w:tcPr>
          <w:p w:rsidR="009C28F7" w:rsidRPr="009C28F7" w:rsidRDefault="009C28F7">
            <w:r w:rsidRPr="009C28F7">
              <w:t>Питання 19</w:t>
            </w:r>
          </w:p>
        </w:tc>
        <w:tc>
          <w:tcPr>
            <w:tcW w:w="4263" w:type="dxa"/>
            <w:noWrap/>
            <w:hideMark/>
          </w:tcPr>
          <w:p w:rsidR="009C28F7" w:rsidRPr="009C28F7" w:rsidRDefault="009C28F7" w:rsidP="009C28F7">
            <w:pPr>
              <w:rPr>
                <w:b/>
                <w:bCs/>
              </w:rPr>
            </w:pPr>
            <w:r w:rsidRPr="009C28F7">
              <w:rPr>
                <w:b/>
                <w:bCs/>
              </w:rPr>
              <w:t>Чи має Україна згідно з ЄКПЛ гарантувати право на свободу думки, совісті і релігії іноземним громадянам, які перебувають під її юрисдикцією, але уряди яких не гарантують таке право українцям?</w:t>
            </w:r>
          </w:p>
        </w:tc>
        <w:tc>
          <w:tcPr>
            <w:tcW w:w="4263" w:type="dxa"/>
            <w:hideMark/>
          </w:tcPr>
          <w:p w:rsidR="009C28F7" w:rsidRPr="009C28F7" w:rsidRDefault="009C28F7" w:rsidP="009C28F7">
            <w:r w:rsidRPr="009C28F7">
              <w:t xml:space="preserve"> гарантії є, але вони суттєво обмежені щодо іноземців</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після визнання Конвенції державами, громадянство/підданство яких мають вказані особи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відповідно до принципу пропорційності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відповідна гарантія поширюється на всіх, хто перебуває під юрисдикцією України</w:t>
            </w:r>
          </w:p>
        </w:tc>
      </w:tr>
      <w:tr w:rsidR="009C28F7" w:rsidRPr="009C28F7" w:rsidTr="009C28F7">
        <w:trPr>
          <w:trHeight w:val="1500"/>
        </w:trPr>
        <w:tc>
          <w:tcPr>
            <w:tcW w:w="966" w:type="dxa"/>
            <w:hideMark/>
          </w:tcPr>
          <w:p w:rsidR="009C28F7" w:rsidRPr="009C28F7" w:rsidRDefault="009C28F7">
            <w:r w:rsidRPr="009C28F7">
              <w:lastRenderedPageBreak/>
              <w:t>Питання 20</w:t>
            </w:r>
          </w:p>
        </w:tc>
        <w:tc>
          <w:tcPr>
            <w:tcW w:w="4263" w:type="dxa"/>
            <w:noWrap/>
            <w:hideMark/>
          </w:tcPr>
          <w:p w:rsidR="009C28F7" w:rsidRPr="009C28F7" w:rsidRDefault="009C28F7" w:rsidP="009C28F7">
            <w:pPr>
              <w:rPr>
                <w:b/>
                <w:bCs/>
              </w:rPr>
            </w:pPr>
            <w:r w:rsidRPr="009C28F7">
              <w:rPr>
                <w:b/>
                <w:bCs/>
              </w:rPr>
              <w:t>Яким законом України визначено порядок посилання на ЄКПЛ і практику Європейського суду з прав людини?</w:t>
            </w:r>
          </w:p>
        </w:tc>
        <w:tc>
          <w:tcPr>
            <w:tcW w:w="4263" w:type="dxa"/>
            <w:hideMark/>
          </w:tcPr>
          <w:p w:rsidR="009C28F7" w:rsidRPr="009C28F7" w:rsidRDefault="009C28F7" w:rsidP="009C28F7">
            <w:r w:rsidRPr="009C28F7">
              <w:t xml:space="preserve"> Законом України «Про ратифікацію Конвенції про захист прав людини і основоположних свобод»</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Законом України «Про виконання рішень та застосування практики Європейського суду з прав людини»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Законом України «Про ратифікацію Європейської конвенції про правову допомогу в кримінальних справах»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Законом України «Про судоустрій і статус суддів»</w:t>
            </w:r>
          </w:p>
        </w:tc>
      </w:tr>
      <w:tr w:rsidR="009C28F7" w:rsidRPr="009C28F7" w:rsidTr="009C28F7">
        <w:trPr>
          <w:trHeight w:val="1500"/>
        </w:trPr>
        <w:tc>
          <w:tcPr>
            <w:tcW w:w="966" w:type="dxa"/>
            <w:hideMark/>
          </w:tcPr>
          <w:p w:rsidR="009C28F7" w:rsidRPr="009C28F7" w:rsidRDefault="009C28F7">
            <w:r w:rsidRPr="009C28F7">
              <w:t>Питання 21</w:t>
            </w:r>
          </w:p>
        </w:tc>
        <w:tc>
          <w:tcPr>
            <w:tcW w:w="4263" w:type="dxa"/>
            <w:noWrap/>
            <w:hideMark/>
          </w:tcPr>
          <w:p w:rsidR="009C28F7" w:rsidRPr="009C28F7" w:rsidRDefault="009C28F7" w:rsidP="009C28F7">
            <w:pPr>
              <w:rPr>
                <w:b/>
                <w:bCs/>
              </w:rPr>
            </w:pPr>
            <w:r w:rsidRPr="009C28F7">
              <w:rPr>
                <w:b/>
                <w:bCs/>
              </w:rPr>
              <w:t>Який строк передбачено ЄКПЛ для подання заяви до Європейського суду з прав людини?</w:t>
            </w:r>
          </w:p>
        </w:tc>
        <w:tc>
          <w:tcPr>
            <w:tcW w:w="4263" w:type="dxa"/>
            <w:hideMark/>
          </w:tcPr>
          <w:p w:rsidR="009C28F7" w:rsidRPr="009C28F7" w:rsidRDefault="009C28F7" w:rsidP="009C28F7">
            <w:r w:rsidRPr="009C28F7">
              <w:t xml:space="preserve"> впродовж трьох місяців від дати постановлення остаточного рішення на національному рівні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впродовж шести місяців від дати постановлення остаточного рішення на національному рівні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впродовж одного року від дати постановлення остаточного рішення на національному рівні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подання заяви до Європейського суду з прав людини жодними строками не обмежується.</w:t>
            </w:r>
          </w:p>
        </w:tc>
      </w:tr>
      <w:tr w:rsidR="009C28F7" w:rsidRPr="009C28F7" w:rsidTr="009C28F7">
        <w:trPr>
          <w:trHeight w:val="2250"/>
        </w:trPr>
        <w:tc>
          <w:tcPr>
            <w:tcW w:w="966" w:type="dxa"/>
            <w:hideMark/>
          </w:tcPr>
          <w:p w:rsidR="009C28F7" w:rsidRPr="009C28F7" w:rsidRDefault="009C28F7">
            <w:r w:rsidRPr="009C28F7">
              <w:t>Питання 22</w:t>
            </w:r>
          </w:p>
        </w:tc>
        <w:tc>
          <w:tcPr>
            <w:tcW w:w="4263" w:type="dxa"/>
            <w:noWrap/>
            <w:hideMark/>
          </w:tcPr>
          <w:p w:rsidR="009C28F7" w:rsidRPr="009C28F7" w:rsidRDefault="009C28F7" w:rsidP="009C28F7">
            <w:pPr>
              <w:rPr>
                <w:b/>
                <w:bCs/>
              </w:rPr>
            </w:pPr>
            <w:r w:rsidRPr="009C28F7">
              <w:rPr>
                <w:b/>
                <w:bCs/>
              </w:rPr>
              <w:t xml:space="preserve">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 </w:t>
            </w:r>
          </w:p>
        </w:tc>
        <w:tc>
          <w:tcPr>
            <w:tcW w:w="4263" w:type="dxa"/>
            <w:hideMark/>
          </w:tcPr>
          <w:p w:rsidR="009C28F7" w:rsidRPr="009C28F7" w:rsidRDefault="009C28F7" w:rsidP="009C28F7">
            <w:r w:rsidRPr="009C28F7">
              <w:t xml:space="preserve"> Генеральна прокуратура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без громадянства, яка перебуває на території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іноземець, який тимчасово перебуває на території України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юридична особа приватного права (резидент України). </w:t>
            </w:r>
          </w:p>
        </w:tc>
      </w:tr>
      <w:tr w:rsidR="009C28F7" w:rsidRPr="009C28F7" w:rsidTr="009C28F7">
        <w:trPr>
          <w:trHeight w:val="1125"/>
        </w:trPr>
        <w:tc>
          <w:tcPr>
            <w:tcW w:w="966" w:type="dxa"/>
            <w:hideMark/>
          </w:tcPr>
          <w:p w:rsidR="009C28F7" w:rsidRPr="009C28F7" w:rsidRDefault="009C28F7">
            <w:r w:rsidRPr="009C28F7">
              <w:t>Питання 23</w:t>
            </w:r>
          </w:p>
        </w:tc>
        <w:tc>
          <w:tcPr>
            <w:tcW w:w="4263" w:type="dxa"/>
            <w:noWrap/>
            <w:hideMark/>
          </w:tcPr>
          <w:p w:rsidR="009C28F7" w:rsidRPr="009C28F7" w:rsidRDefault="009C28F7" w:rsidP="009C28F7">
            <w:pPr>
              <w:rPr>
                <w:b/>
                <w:bCs/>
              </w:rPr>
            </w:pPr>
            <w:r w:rsidRPr="009C28F7">
              <w:rPr>
                <w:b/>
                <w:bCs/>
              </w:rPr>
              <w:t>Хто має право на подання заяви до Європейського суду з прав людини?</w:t>
            </w:r>
          </w:p>
        </w:tc>
        <w:tc>
          <w:tcPr>
            <w:tcW w:w="4263" w:type="dxa"/>
            <w:hideMark/>
          </w:tcPr>
          <w:p w:rsidR="009C28F7" w:rsidRPr="009C28F7" w:rsidRDefault="009C28F7" w:rsidP="009C28F7">
            <w:r w:rsidRPr="009C28F7">
              <w:t xml:space="preserve"> тільки посадові особи держави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тільки громадяни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будь-які особи, неурядові організації або групи осіб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тільки юридичні особи.</w:t>
            </w:r>
          </w:p>
        </w:tc>
      </w:tr>
      <w:tr w:rsidR="009C28F7" w:rsidRPr="009C28F7" w:rsidTr="009C28F7">
        <w:trPr>
          <w:trHeight w:val="1500"/>
        </w:trPr>
        <w:tc>
          <w:tcPr>
            <w:tcW w:w="966" w:type="dxa"/>
            <w:hideMark/>
          </w:tcPr>
          <w:p w:rsidR="009C28F7" w:rsidRPr="009C28F7" w:rsidRDefault="009C28F7">
            <w:r w:rsidRPr="009C28F7">
              <w:t>Питання 24</w:t>
            </w:r>
          </w:p>
        </w:tc>
        <w:tc>
          <w:tcPr>
            <w:tcW w:w="4263" w:type="dxa"/>
            <w:noWrap/>
            <w:hideMark/>
          </w:tcPr>
          <w:p w:rsidR="009C28F7" w:rsidRPr="009C28F7" w:rsidRDefault="009C28F7" w:rsidP="009C28F7">
            <w:pPr>
              <w:rPr>
                <w:b/>
                <w:bCs/>
              </w:rPr>
            </w:pPr>
            <w:r w:rsidRPr="009C28F7">
              <w:rPr>
                <w:b/>
                <w:bCs/>
              </w:rPr>
              <w:t>На тлумачення і застосування яких актів поширюється юрисдикція Європейського суду з прав людини?</w:t>
            </w:r>
          </w:p>
        </w:tc>
        <w:tc>
          <w:tcPr>
            <w:tcW w:w="4263" w:type="dxa"/>
            <w:hideMark/>
          </w:tcPr>
          <w:p w:rsidR="009C28F7" w:rsidRPr="009C28F7" w:rsidRDefault="009C28F7" w:rsidP="009C28F7">
            <w:r w:rsidRPr="009C28F7">
              <w:t xml:space="preserve"> питання тлумачення і застосування Конвенції про захист прав людини і основоположних свобод та Протоколів до неї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питання тлумачення і застосування Загальної декларації прав людини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питання тлумачення і застосування міжнародних нормативно-правових актів, прийнятих Європейським Союзом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питання тлумачення і застосування міжнародних нормативно-правових актів, прийнятих Радою Європи.</w:t>
            </w:r>
          </w:p>
        </w:tc>
      </w:tr>
      <w:tr w:rsidR="009C28F7" w:rsidRPr="009C28F7" w:rsidTr="009C28F7">
        <w:trPr>
          <w:trHeight w:val="1875"/>
        </w:trPr>
        <w:tc>
          <w:tcPr>
            <w:tcW w:w="966" w:type="dxa"/>
            <w:hideMark/>
          </w:tcPr>
          <w:p w:rsidR="009C28F7" w:rsidRPr="009C28F7" w:rsidRDefault="009C28F7">
            <w:r w:rsidRPr="009C28F7">
              <w:t>Питання 25</w:t>
            </w:r>
          </w:p>
        </w:tc>
        <w:tc>
          <w:tcPr>
            <w:tcW w:w="4263" w:type="dxa"/>
            <w:hideMark/>
          </w:tcPr>
          <w:p w:rsidR="009C28F7" w:rsidRPr="009C28F7" w:rsidRDefault="009C28F7">
            <w:pPr>
              <w:rPr>
                <w:b/>
                <w:bCs/>
              </w:rPr>
            </w:pPr>
            <w:r w:rsidRPr="009C28F7">
              <w:rPr>
                <w:b/>
                <w:bCs/>
              </w:rPr>
              <w:t>Що може бути підставою для застосування тимчасових заходів відповідно до Правила 39 Регламенту Європейського суду з прав людини?</w:t>
            </w:r>
          </w:p>
        </w:tc>
        <w:tc>
          <w:tcPr>
            <w:tcW w:w="4263" w:type="dxa"/>
            <w:hideMark/>
          </w:tcPr>
          <w:p w:rsidR="009C28F7" w:rsidRPr="009C28F7" w:rsidRDefault="009C28F7" w:rsidP="009C28F7">
            <w:r w:rsidRPr="009C28F7">
              <w:t xml:space="preserve"> заявник наражається на неминучий ризик серйозної та непоправної шкоди, якщо такий захід не буде застосовано.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заявник оплатив спеціальний судовий збір</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майно заявника наражається на неминучий ризик серйозної та непоправної шкоди, якщо такий захід не буде застосовано</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держава не може виконати свої позитивні зобов’язання та клопоче про допомогу</w:t>
            </w:r>
          </w:p>
        </w:tc>
      </w:tr>
      <w:tr w:rsidR="009C28F7" w:rsidRPr="009C28F7" w:rsidTr="009C28F7">
        <w:trPr>
          <w:trHeight w:val="1875"/>
        </w:trPr>
        <w:tc>
          <w:tcPr>
            <w:tcW w:w="966" w:type="dxa"/>
            <w:hideMark/>
          </w:tcPr>
          <w:p w:rsidR="009C28F7" w:rsidRPr="009C28F7" w:rsidRDefault="009C28F7">
            <w:r w:rsidRPr="009C28F7">
              <w:t>Питання 26</w:t>
            </w:r>
          </w:p>
        </w:tc>
        <w:tc>
          <w:tcPr>
            <w:tcW w:w="4263" w:type="dxa"/>
            <w:hideMark/>
          </w:tcPr>
          <w:p w:rsidR="009C28F7" w:rsidRPr="009C28F7" w:rsidRDefault="009C28F7">
            <w:pPr>
              <w:rPr>
                <w:b/>
                <w:bCs/>
              </w:rPr>
            </w:pPr>
            <w:r w:rsidRPr="009C28F7">
              <w:rPr>
                <w:b/>
                <w:bCs/>
              </w:rPr>
              <w:t>Якою є ступінь обов’язковості застосування  тимчасових заходів відповідно до Правила 39 Регламенту Європейського суду з прав людини?</w:t>
            </w:r>
          </w:p>
        </w:tc>
        <w:tc>
          <w:tcPr>
            <w:tcW w:w="4263" w:type="dxa"/>
            <w:hideMark/>
          </w:tcPr>
          <w:p w:rsidR="009C28F7" w:rsidRPr="009C28F7" w:rsidRDefault="009C28F7" w:rsidP="009C28F7">
            <w:r w:rsidRPr="009C28F7">
              <w:t xml:space="preserve"> дані положення є нормою «м’якого права»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про застосування тимчасових заходів у будь-якому випадку буде обов’язковим для виконання</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про застосування тимчасових заходів буде обов’язковим для виконання за умови відповідного рішення національного суду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рішення є декларативними та виконуються на розсуд держави</w:t>
            </w:r>
          </w:p>
        </w:tc>
      </w:tr>
      <w:tr w:rsidR="009C28F7" w:rsidRPr="009C28F7" w:rsidTr="009C28F7">
        <w:trPr>
          <w:trHeight w:val="2250"/>
        </w:trPr>
        <w:tc>
          <w:tcPr>
            <w:tcW w:w="966" w:type="dxa"/>
            <w:hideMark/>
          </w:tcPr>
          <w:p w:rsidR="009C28F7" w:rsidRPr="009C28F7" w:rsidRDefault="009C28F7">
            <w:r w:rsidRPr="009C28F7">
              <w:t>Питання 27</w:t>
            </w:r>
          </w:p>
        </w:tc>
        <w:tc>
          <w:tcPr>
            <w:tcW w:w="4263" w:type="dxa"/>
            <w:noWrap/>
            <w:hideMark/>
          </w:tcPr>
          <w:p w:rsidR="009C28F7" w:rsidRPr="009C28F7" w:rsidRDefault="009C28F7" w:rsidP="009C28F7">
            <w:pPr>
              <w:rPr>
                <w:b/>
                <w:bCs/>
              </w:rPr>
            </w:pPr>
            <w:r w:rsidRPr="009C28F7">
              <w:rPr>
                <w:b/>
                <w:bCs/>
              </w:rPr>
              <w:t>У яких випадках будуть відсутні підстави для застосування тимчасових заходів відповідно до Правила 39 Регламенту Європейського суду з прав людини?</w:t>
            </w:r>
          </w:p>
        </w:tc>
        <w:tc>
          <w:tcPr>
            <w:tcW w:w="4263" w:type="dxa"/>
            <w:hideMark/>
          </w:tcPr>
          <w:p w:rsidR="009C28F7" w:rsidRPr="009C28F7" w:rsidRDefault="009C28F7" w:rsidP="009C28F7">
            <w:r w:rsidRPr="009C28F7">
              <w:t xml:space="preserve"> наявність ризику неналежного поводження, пов'язаного із сексуальною орієнтацією, у разі вислання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ризику неминучого банкрутства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ризику знищення вкрай важливих доказів для заяви, провадження щодо якої триває в Європейському суді з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наявність ризику призначення покарання у вигляді смертної кари або довічного ув'язнення</w:t>
            </w:r>
          </w:p>
        </w:tc>
      </w:tr>
      <w:tr w:rsidR="009C28F7" w:rsidRPr="009C28F7" w:rsidTr="009C28F7">
        <w:trPr>
          <w:trHeight w:val="2250"/>
        </w:trPr>
        <w:tc>
          <w:tcPr>
            <w:tcW w:w="966" w:type="dxa"/>
            <w:hideMark/>
          </w:tcPr>
          <w:p w:rsidR="009C28F7" w:rsidRPr="009C28F7" w:rsidRDefault="009C28F7">
            <w:r w:rsidRPr="009C28F7">
              <w:t>Питання 28</w:t>
            </w:r>
          </w:p>
        </w:tc>
        <w:tc>
          <w:tcPr>
            <w:tcW w:w="4263" w:type="dxa"/>
            <w:noWrap/>
            <w:hideMark/>
          </w:tcPr>
          <w:p w:rsidR="009C28F7" w:rsidRPr="009C28F7" w:rsidRDefault="009C28F7" w:rsidP="009C28F7">
            <w:pPr>
              <w:rPr>
                <w:b/>
                <w:bCs/>
              </w:rPr>
            </w:pPr>
            <w:r w:rsidRPr="009C28F7">
              <w:rPr>
                <w:b/>
                <w:bCs/>
              </w:rPr>
              <w:t>Що може стати наслідком невиконання Україною тимчасових заходів відповідно до Правила 39 Регламенту Європейського суду з прав людини?</w:t>
            </w:r>
          </w:p>
        </w:tc>
        <w:tc>
          <w:tcPr>
            <w:tcW w:w="4263" w:type="dxa"/>
            <w:hideMark/>
          </w:tcPr>
          <w:p w:rsidR="009C28F7" w:rsidRPr="009C28F7" w:rsidRDefault="009C28F7" w:rsidP="009C28F7">
            <w:r w:rsidRPr="009C28F7">
              <w:t xml:space="preserve"> невиконання є підставою для подання нової заяви проти держави до Європейського суду з прав людини за аналогічними обставинами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невиконання може стати підставою для оскарження будь-якого рішення національного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невиконання може дати підстави для звернення за компенсацією моральної шкоди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невиконання може привести Суд до висновку про порушення статті 34 Конвенції - тобто, ефективного права індивідуальної скарги до Суду</w:t>
            </w:r>
          </w:p>
        </w:tc>
      </w:tr>
      <w:tr w:rsidR="009C28F7" w:rsidRPr="009C28F7" w:rsidTr="009C28F7">
        <w:trPr>
          <w:trHeight w:val="3750"/>
        </w:trPr>
        <w:tc>
          <w:tcPr>
            <w:tcW w:w="966" w:type="dxa"/>
            <w:hideMark/>
          </w:tcPr>
          <w:p w:rsidR="009C28F7" w:rsidRPr="009C28F7" w:rsidRDefault="009C28F7">
            <w:r w:rsidRPr="009C28F7">
              <w:lastRenderedPageBreak/>
              <w:t>Питання 29</w:t>
            </w:r>
          </w:p>
        </w:tc>
        <w:tc>
          <w:tcPr>
            <w:tcW w:w="4263" w:type="dxa"/>
            <w:noWrap/>
            <w:hideMark/>
          </w:tcPr>
          <w:p w:rsidR="009C28F7" w:rsidRPr="009C28F7" w:rsidRDefault="009C28F7" w:rsidP="009C28F7">
            <w:pPr>
              <w:rPr>
                <w:b/>
                <w:bCs/>
              </w:rPr>
            </w:pPr>
            <w:r w:rsidRPr="009C28F7">
              <w:rPr>
                <w:b/>
                <w:bCs/>
              </w:rPr>
              <w:t>Чи, відповідно до практики Європейського суду з прав людини, існують особливі вимоги до порядку розгляду судом клопотань учасників провадження, в яких вони ставлять питання про порушення прав людини, що захищені ЄКПЛ і мали місце на досудовій стадії і в процесі судового розгляду?</w:t>
            </w:r>
          </w:p>
        </w:tc>
        <w:tc>
          <w:tcPr>
            <w:tcW w:w="4263" w:type="dxa"/>
            <w:hideMark/>
          </w:tcPr>
          <w:p w:rsidR="009C28F7" w:rsidRPr="009C28F7" w:rsidRDefault="009C28F7" w:rsidP="009C28F7">
            <w:r w:rsidRPr="009C28F7">
              <w:t xml:space="preserve"> суд не зобов’язаний розглядати такі клопотання більш ретельно ніж інші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 узагалі не уповноважений на розгляд таких клопотань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такі клопотання мають бути без розгляду передані до прокуратури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такі клопотання мають розглядатися з особливою суворістю та ретельністю.</w:t>
            </w:r>
          </w:p>
        </w:tc>
      </w:tr>
      <w:tr w:rsidR="009C28F7" w:rsidRPr="009C28F7" w:rsidTr="009C28F7">
        <w:trPr>
          <w:trHeight w:val="1125"/>
        </w:trPr>
        <w:tc>
          <w:tcPr>
            <w:tcW w:w="966" w:type="dxa"/>
            <w:hideMark/>
          </w:tcPr>
          <w:p w:rsidR="009C28F7" w:rsidRPr="009C28F7" w:rsidRDefault="009C28F7">
            <w:r w:rsidRPr="009C28F7">
              <w:t>Питання 30</w:t>
            </w:r>
          </w:p>
        </w:tc>
        <w:tc>
          <w:tcPr>
            <w:tcW w:w="4263" w:type="dxa"/>
            <w:noWrap/>
            <w:hideMark/>
          </w:tcPr>
          <w:p w:rsidR="009C28F7" w:rsidRPr="009C28F7" w:rsidRDefault="009C28F7" w:rsidP="009C28F7">
            <w:pPr>
              <w:rPr>
                <w:b/>
                <w:bCs/>
              </w:rPr>
            </w:pPr>
            <w:r w:rsidRPr="009C28F7">
              <w:rPr>
                <w:b/>
                <w:bCs/>
              </w:rPr>
              <w:t>Яке місце займає ЄКПЛ у системі українського законодавства?</w:t>
            </w:r>
          </w:p>
        </w:tc>
        <w:tc>
          <w:tcPr>
            <w:tcW w:w="4263" w:type="dxa"/>
            <w:hideMark/>
          </w:tcPr>
          <w:p w:rsidR="009C28F7" w:rsidRPr="009C28F7" w:rsidRDefault="009C28F7" w:rsidP="009C28F7">
            <w:r w:rsidRPr="009C28F7">
              <w:t xml:space="preserve"> Конвенція є частиною лише кримінального процесуального та цивільного процесуального законодавства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є частиною лише цивільного та господарського законодавства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є частиною українського законодавства в цілому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не є частиною українського законодавства, але правові позиції ЄСПЛ можуть застосовуватись українськими судами.</w:t>
            </w:r>
          </w:p>
        </w:tc>
      </w:tr>
      <w:tr w:rsidR="009C28F7" w:rsidRPr="009C28F7" w:rsidTr="009C28F7">
        <w:trPr>
          <w:trHeight w:val="750"/>
        </w:trPr>
        <w:tc>
          <w:tcPr>
            <w:tcW w:w="966" w:type="dxa"/>
            <w:hideMark/>
          </w:tcPr>
          <w:p w:rsidR="009C28F7" w:rsidRPr="009C28F7" w:rsidRDefault="009C28F7">
            <w:r w:rsidRPr="009C28F7">
              <w:t>Питання 31</w:t>
            </w:r>
          </w:p>
        </w:tc>
        <w:tc>
          <w:tcPr>
            <w:tcW w:w="4263" w:type="dxa"/>
            <w:noWrap/>
            <w:hideMark/>
          </w:tcPr>
          <w:p w:rsidR="009C28F7" w:rsidRPr="009C28F7" w:rsidRDefault="009C28F7" w:rsidP="009C28F7">
            <w:pPr>
              <w:rPr>
                <w:b/>
                <w:bCs/>
              </w:rPr>
            </w:pPr>
            <w:r w:rsidRPr="009C28F7">
              <w:rPr>
                <w:b/>
                <w:bCs/>
              </w:rPr>
              <w:t>У чому полягають зобов’язання держав-учасниць ЄКПЛ?</w:t>
            </w:r>
          </w:p>
        </w:tc>
        <w:tc>
          <w:tcPr>
            <w:tcW w:w="4263" w:type="dxa"/>
            <w:hideMark/>
          </w:tcPr>
          <w:p w:rsidR="009C28F7" w:rsidRPr="009C28F7" w:rsidRDefault="009C28F7" w:rsidP="009C28F7">
            <w:r w:rsidRPr="009C28F7">
              <w:t xml:space="preserve"> у гарантуванні кожному, хто поважає Конвенцію, дотримання всіх прав і свобод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гарантуванні розгляду у Верховному Суді скарг на порушення конституційних прав і свобод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гарантуванні кожному, хто перебуває під юрисдикцією держав-учасниць Конвенції, прав і свобод, визначених у Конвенції і додаткових протоколах до неї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 гарантуванні виключно громадянам держави-учасниці Конвенції прав і свобод, визначених у Конвенції і додаткових протоколах до неї</w:t>
            </w:r>
          </w:p>
        </w:tc>
      </w:tr>
      <w:tr w:rsidR="009C28F7" w:rsidRPr="009C28F7" w:rsidTr="009C28F7">
        <w:trPr>
          <w:trHeight w:val="1500"/>
        </w:trPr>
        <w:tc>
          <w:tcPr>
            <w:tcW w:w="966" w:type="dxa"/>
            <w:hideMark/>
          </w:tcPr>
          <w:p w:rsidR="009C28F7" w:rsidRPr="009C28F7" w:rsidRDefault="009C28F7">
            <w:r w:rsidRPr="009C28F7">
              <w:lastRenderedPageBreak/>
              <w:t>Питання 32</w:t>
            </w:r>
          </w:p>
        </w:tc>
        <w:tc>
          <w:tcPr>
            <w:tcW w:w="4263" w:type="dxa"/>
            <w:noWrap/>
            <w:hideMark/>
          </w:tcPr>
          <w:p w:rsidR="009C28F7" w:rsidRPr="009C28F7" w:rsidRDefault="009C28F7" w:rsidP="009C28F7">
            <w:pPr>
              <w:rPr>
                <w:b/>
                <w:bCs/>
              </w:rPr>
            </w:pPr>
            <w:r w:rsidRPr="009C28F7">
              <w:rPr>
                <w:b/>
                <w:bCs/>
              </w:rPr>
              <w:t>В який спосіб визначається обов’язковість рішення Європейського суду з прав людини для України?</w:t>
            </w:r>
          </w:p>
        </w:tc>
        <w:tc>
          <w:tcPr>
            <w:tcW w:w="4263" w:type="dxa"/>
            <w:hideMark/>
          </w:tcPr>
          <w:p w:rsidR="009C28F7" w:rsidRPr="009C28F7" w:rsidRDefault="009C28F7" w:rsidP="009C28F7">
            <w:r w:rsidRPr="009C28F7">
              <w:t xml:space="preserve"> рішення є обов’язковим через те, що Україна є стороною Конвенції про захист прав людини і основоположних свобод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є обов’язковим при наявності відповідної ухвали Верховного Суду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обов’язковість виконання кожного рішення Європейського суду з прав людини встановлюється Уповноваженням у справах Європейського суду з прав людини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рішення не може бути обов’язковим для України</w:t>
            </w:r>
          </w:p>
        </w:tc>
      </w:tr>
      <w:tr w:rsidR="009C28F7" w:rsidRPr="009C28F7" w:rsidTr="009C28F7">
        <w:trPr>
          <w:trHeight w:val="1500"/>
        </w:trPr>
        <w:tc>
          <w:tcPr>
            <w:tcW w:w="966" w:type="dxa"/>
            <w:hideMark/>
          </w:tcPr>
          <w:p w:rsidR="009C28F7" w:rsidRPr="009C28F7" w:rsidRDefault="009C28F7">
            <w:r w:rsidRPr="009C28F7">
              <w:t>Питання 33</w:t>
            </w:r>
          </w:p>
        </w:tc>
        <w:tc>
          <w:tcPr>
            <w:tcW w:w="4263" w:type="dxa"/>
            <w:noWrap/>
            <w:hideMark/>
          </w:tcPr>
          <w:p w:rsidR="009C28F7" w:rsidRPr="009C28F7" w:rsidRDefault="009C28F7" w:rsidP="009C28F7">
            <w:pPr>
              <w:rPr>
                <w:b/>
                <w:bCs/>
              </w:rPr>
            </w:pPr>
            <w:r w:rsidRPr="009C28F7">
              <w:rPr>
                <w:b/>
                <w:bCs/>
              </w:rPr>
              <w:t>Які з перелічених прав, що захищаються ЄКПЛ, не підлягають жодним обмеженням і не допускають жодних винятків?</w:t>
            </w:r>
          </w:p>
        </w:tc>
        <w:tc>
          <w:tcPr>
            <w:tcW w:w="4263" w:type="dxa"/>
            <w:hideMark/>
          </w:tcPr>
          <w:p w:rsidR="009C28F7" w:rsidRPr="009C28F7" w:rsidRDefault="009C28F7" w:rsidP="009C28F7">
            <w:r w:rsidRPr="009C28F7">
              <w:t xml:space="preserve"> право на свободу та особисту недоторканість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вираження своїх поглядів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бути підданим катуванню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життя</w:t>
            </w:r>
          </w:p>
        </w:tc>
      </w:tr>
      <w:tr w:rsidR="009C28F7" w:rsidRPr="009C28F7" w:rsidTr="009C28F7">
        <w:trPr>
          <w:trHeight w:val="1125"/>
        </w:trPr>
        <w:tc>
          <w:tcPr>
            <w:tcW w:w="966" w:type="dxa"/>
            <w:hideMark/>
          </w:tcPr>
          <w:p w:rsidR="009C28F7" w:rsidRPr="009C28F7" w:rsidRDefault="009C28F7">
            <w:r w:rsidRPr="009C28F7">
              <w:t>Питання 34</w:t>
            </w:r>
          </w:p>
        </w:tc>
        <w:tc>
          <w:tcPr>
            <w:tcW w:w="4263" w:type="dxa"/>
            <w:noWrap/>
            <w:hideMark/>
          </w:tcPr>
          <w:p w:rsidR="009C28F7" w:rsidRPr="009C28F7" w:rsidRDefault="009C28F7" w:rsidP="009C28F7">
            <w:pPr>
              <w:rPr>
                <w:b/>
                <w:bCs/>
              </w:rPr>
            </w:pPr>
            <w:r w:rsidRPr="009C28F7">
              <w:rPr>
                <w:b/>
                <w:bCs/>
              </w:rPr>
              <w:t>Яке з перелічених прав безпосередньо не гарантовано ЄКПЛ?</w:t>
            </w:r>
          </w:p>
        </w:tc>
        <w:tc>
          <w:tcPr>
            <w:tcW w:w="4263" w:type="dxa"/>
            <w:hideMark/>
          </w:tcPr>
          <w:p w:rsidR="009C28F7" w:rsidRPr="009C28F7" w:rsidRDefault="009C28F7" w:rsidP="009C28F7">
            <w:r w:rsidRPr="009C28F7">
              <w:t xml:space="preserve"> право на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шлюб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достатній життєвий рівень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справедливий суд</w:t>
            </w:r>
          </w:p>
        </w:tc>
      </w:tr>
      <w:tr w:rsidR="009C28F7" w:rsidRPr="009C28F7" w:rsidTr="009C28F7">
        <w:trPr>
          <w:trHeight w:val="750"/>
        </w:trPr>
        <w:tc>
          <w:tcPr>
            <w:tcW w:w="966" w:type="dxa"/>
            <w:hideMark/>
          </w:tcPr>
          <w:p w:rsidR="009C28F7" w:rsidRPr="009C28F7" w:rsidRDefault="009C28F7">
            <w:r w:rsidRPr="009C28F7">
              <w:t>Питання 35</w:t>
            </w:r>
          </w:p>
        </w:tc>
        <w:tc>
          <w:tcPr>
            <w:tcW w:w="4263" w:type="dxa"/>
            <w:noWrap/>
            <w:hideMark/>
          </w:tcPr>
          <w:p w:rsidR="009C28F7" w:rsidRPr="009C28F7" w:rsidRDefault="009C28F7" w:rsidP="009C28F7">
            <w:pPr>
              <w:rPr>
                <w:b/>
                <w:bCs/>
              </w:rPr>
            </w:pPr>
            <w:r w:rsidRPr="009C28F7">
              <w:rPr>
                <w:b/>
                <w:bCs/>
              </w:rPr>
              <w:t>Яке з перелічених прав закріплено в ЄКПЛ?</w:t>
            </w:r>
          </w:p>
        </w:tc>
        <w:tc>
          <w:tcPr>
            <w:tcW w:w="4263" w:type="dxa"/>
            <w:hideMark/>
          </w:tcPr>
          <w:p w:rsidR="009C28F7" w:rsidRPr="009C28F7" w:rsidRDefault="009C28F7" w:rsidP="009C28F7">
            <w:r w:rsidRPr="009C28F7">
              <w:t xml:space="preserve"> право на щорічний відпочинок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приватного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працю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життя ненародженої дитини.</w:t>
            </w:r>
          </w:p>
        </w:tc>
      </w:tr>
      <w:tr w:rsidR="009C28F7" w:rsidRPr="009C28F7" w:rsidTr="009C28F7">
        <w:trPr>
          <w:trHeight w:val="2250"/>
        </w:trPr>
        <w:tc>
          <w:tcPr>
            <w:tcW w:w="966" w:type="dxa"/>
            <w:hideMark/>
          </w:tcPr>
          <w:p w:rsidR="009C28F7" w:rsidRPr="009C28F7" w:rsidRDefault="009C28F7">
            <w:r w:rsidRPr="009C28F7">
              <w:t>Питання 36</w:t>
            </w:r>
          </w:p>
        </w:tc>
        <w:tc>
          <w:tcPr>
            <w:tcW w:w="4263" w:type="dxa"/>
            <w:noWrap/>
            <w:hideMark/>
          </w:tcPr>
          <w:p w:rsidR="009C28F7" w:rsidRPr="009C28F7" w:rsidRDefault="009C28F7" w:rsidP="009C28F7">
            <w:pPr>
              <w:rPr>
                <w:b/>
                <w:bCs/>
              </w:rPr>
            </w:pPr>
            <w:r w:rsidRPr="009C28F7">
              <w:rPr>
                <w:b/>
                <w:bCs/>
              </w:rPr>
              <w:t>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w:t>
            </w:r>
          </w:p>
        </w:tc>
        <w:tc>
          <w:tcPr>
            <w:tcW w:w="4263" w:type="dxa"/>
            <w:hideMark/>
          </w:tcPr>
          <w:p w:rsidR="009C28F7" w:rsidRPr="009C28F7" w:rsidRDefault="009C28F7" w:rsidP="009C28F7">
            <w:r w:rsidRPr="009C28F7">
              <w:t xml:space="preserve"> Офіс Генерального прокурора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зареєстрована в Україні професійна спілка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що незаконно перебуває на території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особа, що перебуває під юрисдикцією України.</w:t>
            </w:r>
          </w:p>
        </w:tc>
      </w:tr>
      <w:tr w:rsidR="009C28F7" w:rsidRPr="009C28F7" w:rsidTr="009C28F7">
        <w:trPr>
          <w:trHeight w:val="1500"/>
        </w:trPr>
        <w:tc>
          <w:tcPr>
            <w:tcW w:w="966" w:type="dxa"/>
            <w:hideMark/>
          </w:tcPr>
          <w:p w:rsidR="009C28F7" w:rsidRPr="009C28F7" w:rsidRDefault="009C28F7">
            <w:r w:rsidRPr="009C28F7">
              <w:t>Питання 37</w:t>
            </w:r>
          </w:p>
        </w:tc>
        <w:tc>
          <w:tcPr>
            <w:tcW w:w="4263" w:type="dxa"/>
            <w:hideMark/>
          </w:tcPr>
          <w:p w:rsidR="009C28F7" w:rsidRPr="009C28F7" w:rsidRDefault="009C28F7">
            <w:pPr>
              <w:rPr>
                <w:b/>
                <w:bCs/>
              </w:rPr>
            </w:pPr>
            <w:r w:rsidRPr="009C28F7">
              <w:rPr>
                <w:b/>
                <w:bCs/>
              </w:rPr>
              <w:t>Яким з перелічених осіб заборонене листування з Європейським судом з прав людини?</w:t>
            </w:r>
          </w:p>
        </w:tc>
        <w:tc>
          <w:tcPr>
            <w:tcW w:w="4263" w:type="dxa"/>
            <w:hideMark/>
          </w:tcPr>
          <w:p w:rsidR="009C28F7" w:rsidRPr="009C28F7" w:rsidRDefault="009C28F7" w:rsidP="009C28F7">
            <w:r w:rsidRPr="009C28F7">
              <w:t xml:space="preserve"> особам, які незаконно перебувають на території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особам, довічно позбавленим волі за вироком суду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особам, які перебувають в місцях несвободи та підлягають дисциплінарному стягненню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таке право не підлягає обмеженню або забороні</w:t>
            </w:r>
          </w:p>
        </w:tc>
      </w:tr>
      <w:tr w:rsidR="009C28F7" w:rsidRPr="009C28F7" w:rsidTr="009C28F7">
        <w:trPr>
          <w:trHeight w:val="1500"/>
        </w:trPr>
        <w:tc>
          <w:tcPr>
            <w:tcW w:w="966" w:type="dxa"/>
            <w:hideMark/>
          </w:tcPr>
          <w:p w:rsidR="009C28F7" w:rsidRPr="009C28F7" w:rsidRDefault="009C28F7">
            <w:r w:rsidRPr="009C28F7">
              <w:t>Питання 38</w:t>
            </w:r>
          </w:p>
        </w:tc>
        <w:tc>
          <w:tcPr>
            <w:tcW w:w="4263" w:type="dxa"/>
            <w:noWrap/>
            <w:hideMark/>
          </w:tcPr>
          <w:p w:rsidR="009C28F7" w:rsidRPr="009C28F7" w:rsidRDefault="009C28F7" w:rsidP="009C28F7">
            <w:pPr>
              <w:rPr>
                <w:b/>
                <w:bCs/>
              </w:rPr>
            </w:pPr>
            <w:r w:rsidRPr="009C28F7">
              <w:rPr>
                <w:b/>
                <w:bCs/>
              </w:rPr>
              <w:t>Яким з перелічених осіб може бути тимчасово обмежено право на листування з Європейським судом з прав людини?</w:t>
            </w:r>
          </w:p>
        </w:tc>
        <w:tc>
          <w:tcPr>
            <w:tcW w:w="4263" w:type="dxa"/>
            <w:hideMark/>
          </w:tcPr>
          <w:p w:rsidR="009C28F7" w:rsidRPr="009C28F7" w:rsidRDefault="009C28F7" w:rsidP="009C28F7">
            <w:r w:rsidRPr="009C28F7">
              <w:t xml:space="preserve"> особам, які перебувають в штрафних ізоляторах місць позбавлення волі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особам, які перебувають в слідчих ізоляторах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особам, які перебувають на строковій військовій службі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таке право не підлягає обмеженню або забороні </w:t>
            </w:r>
          </w:p>
        </w:tc>
      </w:tr>
      <w:tr w:rsidR="009C28F7" w:rsidRPr="009C28F7" w:rsidTr="009C28F7">
        <w:trPr>
          <w:trHeight w:val="1500"/>
        </w:trPr>
        <w:tc>
          <w:tcPr>
            <w:tcW w:w="966" w:type="dxa"/>
            <w:hideMark/>
          </w:tcPr>
          <w:p w:rsidR="009C28F7" w:rsidRPr="009C28F7" w:rsidRDefault="009C28F7">
            <w:r w:rsidRPr="009C28F7">
              <w:t>Питання 39</w:t>
            </w:r>
          </w:p>
        </w:tc>
        <w:tc>
          <w:tcPr>
            <w:tcW w:w="4263" w:type="dxa"/>
            <w:noWrap/>
            <w:hideMark/>
          </w:tcPr>
          <w:p w:rsidR="009C28F7" w:rsidRPr="009C28F7" w:rsidRDefault="009C28F7" w:rsidP="009C28F7">
            <w:pPr>
              <w:rPr>
                <w:b/>
                <w:bCs/>
              </w:rPr>
            </w:pPr>
            <w:r w:rsidRPr="009C28F7">
              <w:rPr>
                <w:b/>
                <w:bCs/>
              </w:rPr>
              <w:t>Чи може бути піддано цензурі листування осіб, засуджених до позбавлення волі, з Європейським судом з прав людини?</w:t>
            </w:r>
          </w:p>
        </w:tc>
        <w:tc>
          <w:tcPr>
            <w:tcW w:w="4263" w:type="dxa"/>
            <w:hideMark/>
          </w:tcPr>
          <w:p w:rsidR="009C28F7" w:rsidRPr="009C28F7" w:rsidRDefault="009C28F7" w:rsidP="009C28F7">
            <w:r w:rsidRPr="009C28F7">
              <w:t xml:space="preserve"> у жодному разі не може бути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з метою запобігання розголошення правил внутрішнього розпорядку в місцях позбавлення волі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з метою запобігання розголошення відомостей про особовий склад осіб, які працюють в пенітенціарній установі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з метою запобігання розголошення відомостей про осіб, які перебувають в ув’язненні.</w:t>
            </w:r>
          </w:p>
        </w:tc>
      </w:tr>
      <w:tr w:rsidR="009C28F7" w:rsidRPr="009C28F7" w:rsidTr="009C28F7">
        <w:trPr>
          <w:trHeight w:val="1500"/>
        </w:trPr>
        <w:tc>
          <w:tcPr>
            <w:tcW w:w="966" w:type="dxa"/>
            <w:hideMark/>
          </w:tcPr>
          <w:p w:rsidR="009C28F7" w:rsidRPr="009C28F7" w:rsidRDefault="009C28F7">
            <w:r w:rsidRPr="009C28F7">
              <w:t>Питання 40</w:t>
            </w:r>
          </w:p>
        </w:tc>
        <w:tc>
          <w:tcPr>
            <w:tcW w:w="4263" w:type="dxa"/>
            <w:noWrap/>
            <w:hideMark/>
          </w:tcPr>
          <w:p w:rsidR="009C28F7" w:rsidRPr="009C28F7" w:rsidRDefault="009C28F7" w:rsidP="009C28F7">
            <w:pPr>
              <w:rPr>
                <w:b/>
                <w:bCs/>
              </w:rPr>
            </w:pPr>
            <w:r w:rsidRPr="009C28F7">
              <w:rPr>
                <w:b/>
                <w:bCs/>
              </w:rPr>
              <w:t>Скарга якого з наведених суб’єктів проти України є неприйнятною у Європейському суді з прав людини?</w:t>
            </w:r>
          </w:p>
        </w:tc>
        <w:tc>
          <w:tcPr>
            <w:tcW w:w="4263" w:type="dxa"/>
            <w:hideMark/>
          </w:tcPr>
          <w:p w:rsidR="009C28F7" w:rsidRPr="009C28F7" w:rsidRDefault="009C28F7" w:rsidP="009C28F7">
            <w:r w:rsidRPr="009C28F7">
              <w:t xml:space="preserve"> громадянина України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іноземця, що проживає в Україні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професійної спілки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районної державної адміністрації</w:t>
            </w:r>
          </w:p>
        </w:tc>
      </w:tr>
      <w:tr w:rsidR="009C28F7" w:rsidRPr="009C28F7" w:rsidTr="009C28F7">
        <w:trPr>
          <w:trHeight w:val="1875"/>
        </w:trPr>
        <w:tc>
          <w:tcPr>
            <w:tcW w:w="966" w:type="dxa"/>
            <w:hideMark/>
          </w:tcPr>
          <w:p w:rsidR="009C28F7" w:rsidRPr="009C28F7" w:rsidRDefault="009C28F7">
            <w:r w:rsidRPr="009C28F7">
              <w:t>Питання 41</w:t>
            </w:r>
          </w:p>
        </w:tc>
        <w:tc>
          <w:tcPr>
            <w:tcW w:w="4263" w:type="dxa"/>
            <w:hideMark/>
          </w:tcPr>
          <w:p w:rsidR="009C28F7" w:rsidRPr="009C28F7" w:rsidRDefault="009C28F7">
            <w:pPr>
              <w:rPr>
                <w:b/>
                <w:bCs/>
              </w:rPr>
            </w:pPr>
            <w:r w:rsidRPr="009C28F7">
              <w:rPr>
                <w:b/>
                <w:bCs/>
              </w:rPr>
              <w:t>Яке з прав, що підлягають захисту на підставі ЄКПЛ, може підлягати законним обмеженням з метою підтримання авторитету та безсторонності суду?</w:t>
            </w:r>
          </w:p>
        </w:tc>
        <w:tc>
          <w:tcPr>
            <w:tcW w:w="4263" w:type="dxa"/>
            <w:hideMark/>
          </w:tcPr>
          <w:p w:rsidR="009C28F7" w:rsidRPr="009C28F7" w:rsidRDefault="009C28F7" w:rsidP="009C28F7">
            <w:r w:rsidRPr="009C28F7">
              <w:t xml:space="preserve"> право на справедливий суд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приватного та сімейного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життя</w:t>
            </w:r>
          </w:p>
        </w:tc>
      </w:tr>
      <w:tr w:rsidR="009C28F7" w:rsidRPr="009C28F7" w:rsidTr="009C28F7">
        <w:trPr>
          <w:trHeight w:val="1125"/>
        </w:trPr>
        <w:tc>
          <w:tcPr>
            <w:tcW w:w="966" w:type="dxa"/>
            <w:hideMark/>
          </w:tcPr>
          <w:p w:rsidR="009C28F7" w:rsidRPr="009C28F7" w:rsidRDefault="009C28F7">
            <w:r w:rsidRPr="009C28F7">
              <w:t>Питання 42</w:t>
            </w:r>
          </w:p>
        </w:tc>
        <w:tc>
          <w:tcPr>
            <w:tcW w:w="4263" w:type="dxa"/>
            <w:noWrap/>
            <w:hideMark/>
          </w:tcPr>
          <w:p w:rsidR="009C28F7" w:rsidRPr="009C28F7" w:rsidRDefault="009C28F7" w:rsidP="009C28F7">
            <w:pPr>
              <w:rPr>
                <w:b/>
                <w:bCs/>
              </w:rPr>
            </w:pPr>
            <w:r w:rsidRPr="009C28F7">
              <w:rPr>
                <w:b/>
                <w:bCs/>
              </w:rPr>
              <w:t>Яке з перелічених прав безпосередньо НЕ визначено в ЄКПЛ?</w:t>
            </w:r>
          </w:p>
        </w:tc>
        <w:tc>
          <w:tcPr>
            <w:tcW w:w="4263" w:type="dxa"/>
            <w:hideMark/>
          </w:tcPr>
          <w:p w:rsidR="009C28F7" w:rsidRPr="009C28F7" w:rsidRDefault="009C28F7" w:rsidP="009C28F7">
            <w:r w:rsidRPr="009C28F7">
              <w:t xml:space="preserve"> право на шлюб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поглядів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працю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мирно володіти майном</w:t>
            </w:r>
          </w:p>
        </w:tc>
      </w:tr>
      <w:tr w:rsidR="009C28F7" w:rsidRPr="009C28F7" w:rsidTr="009C28F7">
        <w:trPr>
          <w:trHeight w:val="1875"/>
        </w:trPr>
        <w:tc>
          <w:tcPr>
            <w:tcW w:w="966" w:type="dxa"/>
            <w:hideMark/>
          </w:tcPr>
          <w:p w:rsidR="009C28F7" w:rsidRPr="009C28F7" w:rsidRDefault="009C28F7">
            <w:r w:rsidRPr="009C28F7">
              <w:t>Питання 43</w:t>
            </w:r>
          </w:p>
        </w:tc>
        <w:tc>
          <w:tcPr>
            <w:tcW w:w="4263" w:type="dxa"/>
            <w:noWrap/>
            <w:hideMark/>
          </w:tcPr>
          <w:p w:rsidR="009C28F7" w:rsidRPr="009C28F7" w:rsidRDefault="009C28F7" w:rsidP="009C28F7">
            <w:pPr>
              <w:rPr>
                <w:b/>
                <w:bCs/>
              </w:rPr>
            </w:pPr>
            <w:r w:rsidRPr="009C28F7">
              <w:rPr>
                <w:b/>
                <w:bCs/>
              </w:rPr>
              <w:t>Який орган Ради Європи уповноважений розглядати скарги фізичних осіб на порушення державами їх зобов’язань за ЄКПЛ?</w:t>
            </w:r>
          </w:p>
        </w:tc>
        <w:tc>
          <w:tcPr>
            <w:tcW w:w="4263" w:type="dxa"/>
            <w:hideMark/>
          </w:tcPr>
          <w:p w:rsidR="009C28F7" w:rsidRPr="009C28F7" w:rsidRDefault="009C28F7" w:rsidP="009C28F7">
            <w:r w:rsidRPr="009C28F7">
              <w:t xml:space="preserve"> Комітет Міністрів Ради Європи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Парламентська Асамблея Ради Європи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Європейський суд з прав людини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Суд справедливості.</w:t>
            </w:r>
          </w:p>
        </w:tc>
      </w:tr>
      <w:tr w:rsidR="009C28F7" w:rsidRPr="009C28F7" w:rsidTr="009C28F7">
        <w:trPr>
          <w:trHeight w:val="1875"/>
        </w:trPr>
        <w:tc>
          <w:tcPr>
            <w:tcW w:w="966" w:type="dxa"/>
            <w:hideMark/>
          </w:tcPr>
          <w:p w:rsidR="009C28F7" w:rsidRPr="009C28F7" w:rsidRDefault="009C28F7">
            <w:r w:rsidRPr="009C28F7">
              <w:t>Питання 44</w:t>
            </w:r>
          </w:p>
        </w:tc>
        <w:tc>
          <w:tcPr>
            <w:tcW w:w="4263" w:type="dxa"/>
            <w:noWrap/>
            <w:hideMark/>
          </w:tcPr>
          <w:p w:rsidR="009C28F7" w:rsidRPr="009C28F7" w:rsidRDefault="009C28F7" w:rsidP="009C28F7">
            <w:pPr>
              <w:rPr>
                <w:b/>
                <w:bCs/>
              </w:rPr>
            </w:pPr>
            <w:r w:rsidRPr="009C28F7">
              <w:rPr>
                <w:b/>
                <w:bCs/>
              </w:rPr>
              <w:t>Що розуміється Європейським судом з прав людини під поняттям «закон» у виразі «обмеження, встановлені законом», що використовується у тексті ЄКПЛ?</w:t>
            </w:r>
          </w:p>
        </w:tc>
        <w:tc>
          <w:tcPr>
            <w:tcW w:w="4263" w:type="dxa"/>
            <w:hideMark/>
          </w:tcPr>
          <w:p w:rsidR="009C28F7" w:rsidRPr="009C28F7" w:rsidRDefault="009C28F7" w:rsidP="009C28F7">
            <w:r w:rsidRPr="009C28F7">
              <w:t xml:space="preserve"> національне законодавство, що включає як закони, так і підзаконні акти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про захист прав людини і основоположних свобод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про захист прав людини і основоположних свобод і практика Європейського Суду з прав людини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загальні принципи права.</w:t>
            </w:r>
          </w:p>
        </w:tc>
      </w:tr>
      <w:tr w:rsidR="009C28F7" w:rsidRPr="009C28F7" w:rsidTr="009C28F7">
        <w:trPr>
          <w:trHeight w:val="1125"/>
        </w:trPr>
        <w:tc>
          <w:tcPr>
            <w:tcW w:w="966" w:type="dxa"/>
            <w:hideMark/>
          </w:tcPr>
          <w:p w:rsidR="009C28F7" w:rsidRPr="009C28F7" w:rsidRDefault="009C28F7">
            <w:r w:rsidRPr="009C28F7">
              <w:lastRenderedPageBreak/>
              <w:t>Питання 45</w:t>
            </w:r>
          </w:p>
        </w:tc>
        <w:tc>
          <w:tcPr>
            <w:tcW w:w="4263" w:type="dxa"/>
            <w:noWrap/>
            <w:hideMark/>
          </w:tcPr>
          <w:p w:rsidR="009C28F7" w:rsidRPr="009C28F7" w:rsidRDefault="009C28F7" w:rsidP="009C28F7">
            <w:pPr>
              <w:rPr>
                <w:b/>
                <w:bCs/>
              </w:rPr>
            </w:pPr>
            <w:r w:rsidRPr="009C28F7">
              <w:rPr>
                <w:b/>
                <w:bCs/>
              </w:rPr>
              <w:t>Яке з перелічених прав безпосередньо передбачено у ЄКПЛ?</w:t>
            </w:r>
          </w:p>
        </w:tc>
        <w:tc>
          <w:tcPr>
            <w:tcW w:w="4263" w:type="dxa"/>
            <w:hideMark/>
          </w:tcPr>
          <w:p w:rsidR="009C28F7" w:rsidRPr="009C28F7" w:rsidRDefault="009C28F7" w:rsidP="009C28F7">
            <w:r w:rsidRPr="009C28F7">
              <w:t xml:space="preserve"> право на працю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достатній життєвий рівень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належне урядування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свободу пересування</w:t>
            </w:r>
          </w:p>
        </w:tc>
      </w:tr>
      <w:tr w:rsidR="009C28F7" w:rsidRPr="009C28F7" w:rsidTr="009C28F7">
        <w:trPr>
          <w:trHeight w:val="1125"/>
        </w:trPr>
        <w:tc>
          <w:tcPr>
            <w:tcW w:w="966" w:type="dxa"/>
            <w:hideMark/>
          </w:tcPr>
          <w:p w:rsidR="009C28F7" w:rsidRPr="009C28F7" w:rsidRDefault="009C28F7">
            <w:r w:rsidRPr="009C28F7">
              <w:t>Питання 46</w:t>
            </w:r>
          </w:p>
        </w:tc>
        <w:tc>
          <w:tcPr>
            <w:tcW w:w="4263" w:type="dxa"/>
            <w:noWrap/>
            <w:hideMark/>
          </w:tcPr>
          <w:p w:rsidR="009C28F7" w:rsidRPr="009C28F7" w:rsidRDefault="009C28F7" w:rsidP="009C28F7">
            <w:pPr>
              <w:rPr>
                <w:b/>
                <w:bCs/>
              </w:rPr>
            </w:pPr>
            <w:r w:rsidRPr="009C28F7">
              <w:rPr>
                <w:b/>
                <w:bCs/>
              </w:rPr>
              <w:t>Яке з перелічених прав захищається Протоколами до ЄКПЛ?</w:t>
            </w:r>
          </w:p>
        </w:tc>
        <w:tc>
          <w:tcPr>
            <w:tcW w:w="4263" w:type="dxa"/>
            <w:hideMark/>
          </w:tcPr>
          <w:p w:rsidR="009C28F7" w:rsidRPr="009C28F7" w:rsidRDefault="009C28F7" w:rsidP="009C28F7">
            <w:r w:rsidRPr="009C28F7">
              <w:t xml:space="preserve"> право на працю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достатній життєвий рівень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належне урядування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не бути ув’язненим за борг</w:t>
            </w:r>
          </w:p>
        </w:tc>
      </w:tr>
      <w:tr w:rsidR="009C28F7" w:rsidRPr="009C28F7" w:rsidTr="009C28F7">
        <w:trPr>
          <w:trHeight w:val="1125"/>
        </w:trPr>
        <w:tc>
          <w:tcPr>
            <w:tcW w:w="966" w:type="dxa"/>
            <w:hideMark/>
          </w:tcPr>
          <w:p w:rsidR="009C28F7" w:rsidRPr="009C28F7" w:rsidRDefault="009C28F7">
            <w:r w:rsidRPr="009C28F7">
              <w:t>Питання 47</w:t>
            </w:r>
          </w:p>
        </w:tc>
        <w:tc>
          <w:tcPr>
            <w:tcW w:w="4263" w:type="dxa"/>
            <w:noWrap/>
            <w:hideMark/>
          </w:tcPr>
          <w:p w:rsidR="009C28F7" w:rsidRPr="009C28F7" w:rsidRDefault="009C28F7" w:rsidP="009C28F7">
            <w:pPr>
              <w:rPr>
                <w:b/>
                <w:bCs/>
              </w:rPr>
            </w:pPr>
            <w:r w:rsidRPr="009C28F7">
              <w:rPr>
                <w:b/>
                <w:bCs/>
              </w:rPr>
              <w:t>Яке з перелічених прав захищається Протоколами до ЄКПЛ?</w:t>
            </w:r>
          </w:p>
        </w:tc>
        <w:tc>
          <w:tcPr>
            <w:tcW w:w="4263" w:type="dxa"/>
            <w:hideMark/>
          </w:tcPr>
          <w:p w:rsidR="009C28F7" w:rsidRPr="009C28F7" w:rsidRDefault="009C28F7" w:rsidP="009C28F7">
            <w:r w:rsidRPr="009C28F7">
              <w:t xml:space="preserve"> право на належне урядування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соціальне забезпечення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відпочинок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не бути покараним двічі</w:t>
            </w:r>
          </w:p>
        </w:tc>
      </w:tr>
      <w:tr w:rsidR="009C28F7" w:rsidRPr="009C28F7" w:rsidTr="009C28F7">
        <w:trPr>
          <w:trHeight w:val="1125"/>
        </w:trPr>
        <w:tc>
          <w:tcPr>
            <w:tcW w:w="966" w:type="dxa"/>
            <w:hideMark/>
          </w:tcPr>
          <w:p w:rsidR="009C28F7" w:rsidRPr="009C28F7" w:rsidRDefault="009C28F7">
            <w:r w:rsidRPr="009C28F7">
              <w:t>Питання 48</w:t>
            </w:r>
          </w:p>
        </w:tc>
        <w:tc>
          <w:tcPr>
            <w:tcW w:w="4263" w:type="dxa"/>
            <w:noWrap/>
            <w:hideMark/>
          </w:tcPr>
          <w:p w:rsidR="009C28F7" w:rsidRPr="009C28F7" w:rsidRDefault="009C28F7" w:rsidP="009C28F7">
            <w:pPr>
              <w:rPr>
                <w:b/>
                <w:bCs/>
              </w:rPr>
            </w:pPr>
            <w:r w:rsidRPr="009C28F7">
              <w:rPr>
                <w:b/>
                <w:bCs/>
              </w:rPr>
              <w:t>Яке з перелічених прав захищається Протоколами до ЄКПЛ?</w:t>
            </w:r>
          </w:p>
        </w:tc>
        <w:tc>
          <w:tcPr>
            <w:tcW w:w="4263" w:type="dxa"/>
            <w:hideMark/>
          </w:tcPr>
          <w:p w:rsidR="009C28F7" w:rsidRPr="009C28F7" w:rsidRDefault="009C28F7" w:rsidP="009C28F7">
            <w:r w:rsidRPr="009C28F7">
              <w:t xml:space="preserve"> право на рівноправність кожного з подружжя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відпочинок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належне урядування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усі названі права входять до каталогу прав Конвенції</w:t>
            </w:r>
          </w:p>
        </w:tc>
      </w:tr>
      <w:tr w:rsidR="009C28F7" w:rsidRPr="009C28F7" w:rsidTr="009C28F7">
        <w:trPr>
          <w:trHeight w:val="1875"/>
        </w:trPr>
        <w:tc>
          <w:tcPr>
            <w:tcW w:w="966" w:type="dxa"/>
            <w:hideMark/>
          </w:tcPr>
          <w:p w:rsidR="009C28F7" w:rsidRPr="009C28F7" w:rsidRDefault="009C28F7">
            <w:r w:rsidRPr="009C28F7">
              <w:t>Питання 49</w:t>
            </w:r>
          </w:p>
        </w:tc>
        <w:tc>
          <w:tcPr>
            <w:tcW w:w="4263" w:type="dxa"/>
            <w:noWrap/>
            <w:hideMark/>
          </w:tcPr>
          <w:p w:rsidR="009C28F7" w:rsidRPr="009C28F7" w:rsidRDefault="009C28F7" w:rsidP="009C28F7">
            <w:pPr>
              <w:rPr>
                <w:b/>
                <w:bCs/>
              </w:rPr>
            </w:pPr>
            <w:r w:rsidRPr="009C28F7">
              <w:rPr>
                <w:b/>
                <w:bCs/>
              </w:rPr>
              <w:t>В яких випадках держава може застосовувати обмеження прав, визначених ЄКПЛ, для інших цілей, ніж ті, для яких вони встановлені?</w:t>
            </w:r>
          </w:p>
        </w:tc>
        <w:tc>
          <w:tcPr>
            <w:tcW w:w="4263" w:type="dxa"/>
            <w:hideMark/>
          </w:tcPr>
          <w:p w:rsidR="009C28F7" w:rsidRPr="009C28F7" w:rsidRDefault="009C28F7" w:rsidP="009C28F7">
            <w:r w:rsidRPr="009C28F7">
              <w:t xml:space="preserve"> у жодному випадку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наявності суспільної необхідності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це передбачено національним законом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 відсутності заперечень інших держав-учасниць Конвенції.</w:t>
            </w:r>
          </w:p>
        </w:tc>
      </w:tr>
      <w:tr w:rsidR="009C28F7" w:rsidRPr="009C28F7" w:rsidTr="009C28F7">
        <w:trPr>
          <w:trHeight w:val="2625"/>
        </w:trPr>
        <w:tc>
          <w:tcPr>
            <w:tcW w:w="966" w:type="dxa"/>
            <w:hideMark/>
          </w:tcPr>
          <w:p w:rsidR="009C28F7" w:rsidRPr="009C28F7" w:rsidRDefault="009C28F7">
            <w:r w:rsidRPr="009C28F7">
              <w:lastRenderedPageBreak/>
              <w:t>Питання 50</w:t>
            </w:r>
          </w:p>
        </w:tc>
        <w:tc>
          <w:tcPr>
            <w:tcW w:w="4263" w:type="dxa"/>
            <w:noWrap/>
            <w:hideMark/>
          </w:tcPr>
          <w:p w:rsidR="009C28F7" w:rsidRPr="009C28F7" w:rsidRDefault="009C28F7" w:rsidP="009C28F7">
            <w:pPr>
              <w:rPr>
                <w:b/>
                <w:bCs/>
              </w:rPr>
            </w:pPr>
            <w:r w:rsidRPr="009C28F7">
              <w:rPr>
                <w:b/>
                <w:bCs/>
              </w:rPr>
              <w:t>Який орган Ради Європи здійснює нагляд за виконанням державами рішень Європейського суду з прав людини, в яких встановлено порушення зобов’язань держав за Конвенцією про захист прав людини і основоположних свобод?</w:t>
            </w:r>
          </w:p>
        </w:tc>
        <w:tc>
          <w:tcPr>
            <w:tcW w:w="4263" w:type="dxa"/>
            <w:hideMark/>
          </w:tcPr>
          <w:p w:rsidR="009C28F7" w:rsidRPr="009C28F7" w:rsidRDefault="009C28F7" w:rsidP="009C28F7">
            <w:r w:rsidRPr="009C28F7">
              <w:t xml:space="preserve"> Комітет з ефективності правосуддя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Комісар Ради Європи з прав людини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Комітет міністрів Ради Європи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Парламентська асамблея Ради Європи</w:t>
            </w:r>
          </w:p>
        </w:tc>
      </w:tr>
      <w:tr w:rsidR="009C28F7" w:rsidRPr="009C28F7" w:rsidTr="009C28F7">
        <w:trPr>
          <w:trHeight w:val="2250"/>
        </w:trPr>
        <w:tc>
          <w:tcPr>
            <w:tcW w:w="966" w:type="dxa"/>
            <w:hideMark/>
          </w:tcPr>
          <w:p w:rsidR="009C28F7" w:rsidRPr="009C28F7" w:rsidRDefault="009C28F7">
            <w:r w:rsidRPr="009C28F7">
              <w:t>Питання 51</w:t>
            </w:r>
          </w:p>
        </w:tc>
        <w:tc>
          <w:tcPr>
            <w:tcW w:w="4263" w:type="dxa"/>
            <w:noWrap/>
            <w:hideMark/>
          </w:tcPr>
          <w:p w:rsidR="009C28F7" w:rsidRPr="009C28F7" w:rsidRDefault="009C28F7" w:rsidP="009C28F7">
            <w:pPr>
              <w:rPr>
                <w:b/>
                <w:bCs/>
              </w:rPr>
            </w:pPr>
            <w:r w:rsidRPr="009C28F7">
              <w:rPr>
                <w:b/>
                <w:bCs/>
              </w:rPr>
              <w:t>Хто з перелічених суб’єктів не наділений правом подавати до Європейського суду з прав людини скарги на порушення Україною прав людини і основоположних свобод?</w:t>
            </w:r>
          </w:p>
        </w:tc>
        <w:tc>
          <w:tcPr>
            <w:tcW w:w="4263" w:type="dxa"/>
            <w:hideMark/>
          </w:tcPr>
          <w:p w:rsidR="009C28F7" w:rsidRPr="009C28F7" w:rsidRDefault="009C28F7" w:rsidP="009C28F7">
            <w:r w:rsidRPr="009C28F7">
              <w:t xml:space="preserve"> Верховна Рада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редакція ЗМІ, що видається в Україні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іноземець, який тимчасово перебуває на території України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юридична особа приватного права (резидент України).</w:t>
            </w:r>
          </w:p>
        </w:tc>
      </w:tr>
      <w:tr w:rsidR="009C28F7" w:rsidRPr="009C28F7" w:rsidTr="009C28F7">
        <w:trPr>
          <w:trHeight w:val="750"/>
        </w:trPr>
        <w:tc>
          <w:tcPr>
            <w:tcW w:w="966" w:type="dxa"/>
            <w:hideMark/>
          </w:tcPr>
          <w:p w:rsidR="009C28F7" w:rsidRPr="009C28F7" w:rsidRDefault="009C28F7">
            <w:r w:rsidRPr="009C28F7">
              <w:t>Питання 52</w:t>
            </w:r>
          </w:p>
        </w:tc>
        <w:tc>
          <w:tcPr>
            <w:tcW w:w="4263" w:type="dxa"/>
            <w:noWrap/>
            <w:hideMark/>
          </w:tcPr>
          <w:p w:rsidR="009C28F7" w:rsidRPr="009C28F7" w:rsidRDefault="009C28F7">
            <w:pPr>
              <w:rPr>
                <w:b/>
                <w:bCs/>
              </w:rPr>
            </w:pPr>
            <w:r w:rsidRPr="009C28F7">
              <w:rPr>
                <w:b/>
                <w:bCs/>
              </w:rPr>
              <w:t>Якою є юридична сила протоколів до ЄКПЛ?</w:t>
            </w:r>
          </w:p>
        </w:tc>
        <w:tc>
          <w:tcPr>
            <w:tcW w:w="4263" w:type="dxa"/>
            <w:hideMark/>
          </w:tcPr>
          <w:p w:rsidR="009C28F7" w:rsidRPr="009C28F7" w:rsidRDefault="009C28F7" w:rsidP="009C28F7">
            <w:r w:rsidRPr="009C28F7">
              <w:t xml:space="preserve"> ці акти не мають обов’язкової юридичної сили і їх застосовують в якості рекомендацій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ці акти є міжнародними договорами України і мають таку саму юридичну силу, як Конвенція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норми протоколів до Конвенції застосовують у разі, якщо вони не суперечать законам України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норми протоколів до Конвенції застосовують у разі, якщо вони не суперечать Рекомендаціям Комітету міністрів Ради Європи</w:t>
            </w:r>
          </w:p>
        </w:tc>
      </w:tr>
      <w:tr w:rsidR="009C28F7" w:rsidRPr="009C28F7" w:rsidTr="009C28F7">
        <w:trPr>
          <w:trHeight w:val="1875"/>
        </w:trPr>
        <w:tc>
          <w:tcPr>
            <w:tcW w:w="966" w:type="dxa"/>
            <w:hideMark/>
          </w:tcPr>
          <w:p w:rsidR="009C28F7" w:rsidRPr="009C28F7" w:rsidRDefault="009C28F7">
            <w:r w:rsidRPr="009C28F7">
              <w:t>Питання 53</w:t>
            </w:r>
          </w:p>
        </w:tc>
        <w:tc>
          <w:tcPr>
            <w:tcW w:w="4263" w:type="dxa"/>
            <w:noWrap/>
            <w:hideMark/>
          </w:tcPr>
          <w:p w:rsidR="009C28F7" w:rsidRPr="009C28F7" w:rsidRDefault="009C28F7" w:rsidP="009C28F7">
            <w:pPr>
              <w:rPr>
                <w:b/>
                <w:bCs/>
              </w:rPr>
            </w:pPr>
            <w:r w:rsidRPr="009C28F7">
              <w:rPr>
                <w:b/>
                <w:bCs/>
              </w:rPr>
              <w:t>З якого моменту набрала чинності для України Конвенція про захист прав людини і основоположних свобод (визначте загальний принцип)?</w:t>
            </w:r>
          </w:p>
        </w:tc>
        <w:tc>
          <w:tcPr>
            <w:tcW w:w="4263" w:type="dxa"/>
            <w:hideMark/>
          </w:tcPr>
          <w:p w:rsidR="009C28F7" w:rsidRPr="009C28F7" w:rsidRDefault="009C28F7" w:rsidP="009C28F7">
            <w:r w:rsidRPr="009C28F7">
              <w:t xml:space="preserve"> з дати її підписання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 дати її ратифікації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 дати депонування ратифікаційної грамоти в Раді Європи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 дати отримання першої скарги до Європейського Суду з прав людини.</w:t>
            </w:r>
          </w:p>
        </w:tc>
      </w:tr>
      <w:tr w:rsidR="009C28F7" w:rsidRPr="009C28F7" w:rsidTr="009C28F7">
        <w:trPr>
          <w:trHeight w:val="1125"/>
        </w:trPr>
        <w:tc>
          <w:tcPr>
            <w:tcW w:w="966" w:type="dxa"/>
            <w:hideMark/>
          </w:tcPr>
          <w:p w:rsidR="009C28F7" w:rsidRPr="009C28F7" w:rsidRDefault="009C28F7">
            <w:r w:rsidRPr="009C28F7">
              <w:t>Питання 54</w:t>
            </w:r>
          </w:p>
        </w:tc>
        <w:tc>
          <w:tcPr>
            <w:tcW w:w="4263" w:type="dxa"/>
            <w:noWrap/>
            <w:hideMark/>
          </w:tcPr>
          <w:p w:rsidR="009C28F7" w:rsidRPr="009C28F7" w:rsidRDefault="009C28F7" w:rsidP="009C28F7">
            <w:pPr>
              <w:rPr>
                <w:b/>
                <w:bCs/>
              </w:rPr>
            </w:pPr>
            <w:r w:rsidRPr="009C28F7">
              <w:rPr>
                <w:b/>
                <w:bCs/>
              </w:rPr>
              <w:t>Які рішення Європейського Суду з прав людини є обов’язковими для виконання Україною?</w:t>
            </w:r>
          </w:p>
        </w:tc>
        <w:tc>
          <w:tcPr>
            <w:tcW w:w="4263" w:type="dxa"/>
            <w:hideMark/>
          </w:tcPr>
          <w:p w:rsidR="009C28F7" w:rsidRPr="009C28F7" w:rsidRDefault="009C28F7" w:rsidP="009C28F7">
            <w:r w:rsidRPr="009C28F7">
              <w:t xml:space="preserve"> лише рішення Великої палати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ухвали про неприйнятність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в яких Україна є стороною і які набули статусу остаточних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жодна з відповідей не є правильною.</w:t>
            </w:r>
          </w:p>
        </w:tc>
      </w:tr>
      <w:tr w:rsidR="009C28F7" w:rsidRPr="009C28F7" w:rsidTr="009C28F7">
        <w:trPr>
          <w:trHeight w:val="1875"/>
        </w:trPr>
        <w:tc>
          <w:tcPr>
            <w:tcW w:w="966" w:type="dxa"/>
            <w:hideMark/>
          </w:tcPr>
          <w:p w:rsidR="009C28F7" w:rsidRPr="009C28F7" w:rsidRDefault="009C28F7">
            <w:r w:rsidRPr="009C28F7">
              <w:t>Питання 55</w:t>
            </w:r>
          </w:p>
        </w:tc>
        <w:tc>
          <w:tcPr>
            <w:tcW w:w="4263" w:type="dxa"/>
            <w:noWrap/>
            <w:hideMark/>
          </w:tcPr>
          <w:p w:rsidR="009C28F7" w:rsidRPr="009C28F7" w:rsidRDefault="009C28F7" w:rsidP="009C28F7">
            <w:pPr>
              <w:rPr>
                <w:b/>
                <w:bCs/>
              </w:rPr>
            </w:pPr>
            <w:r w:rsidRPr="009C28F7">
              <w:rPr>
                <w:b/>
                <w:bCs/>
              </w:rPr>
              <w:t>Які з наведених прав та свобод людини, що захищені ЄКПЛ, підлягають легітимним обмеженням з метою захисту прав інших людей?</w:t>
            </w:r>
          </w:p>
        </w:tc>
        <w:tc>
          <w:tcPr>
            <w:tcW w:w="4263" w:type="dxa"/>
            <w:hideMark/>
          </w:tcPr>
          <w:p w:rsidR="009C28F7" w:rsidRPr="009C28F7" w:rsidRDefault="009C28F7" w:rsidP="009C28F7">
            <w:r w:rsidRPr="009C28F7">
              <w:t xml:space="preserve"> право не бути в рабстві або в підневільному стані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бути підданим катуванню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всі наведені права.</w:t>
            </w:r>
          </w:p>
        </w:tc>
      </w:tr>
      <w:tr w:rsidR="009C28F7" w:rsidRPr="009C28F7" w:rsidTr="009C28F7">
        <w:trPr>
          <w:trHeight w:val="1875"/>
        </w:trPr>
        <w:tc>
          <w:tcPr>
            <w:tcW w:w="966" w:type="dxa"/>
            <w:hideMark/>
          </w:tcPr>
          <w:p w:rsidR="009C28F7" w:rsidRPr="009C28F7" w:rsidRDefault="009C28F7">
            <w:r w:rsidRPr="009C28F7">
              <w:t>Питання 56</w:t>
            </w:r>
          </w:p>
        </w:tc>
        <w:tc>
          <w:tcPr>
            <w:tcW w:w="4263" w:type="dxa"/>
            <w:noWrap/>
            <w:hideMark/>
          </w:tcPr>
          <w:p w:rsidR="009C28F7" w:rsidRPr="009C28F7" w:rsidRDefault="009C28F7" w:rsidP="009C28F7">
            <w:pPr>
              <w:rPr>
                <w:b/>
                <w:bCs/>
              </w:rPr>
            </w:pPr>
            <w:r w:rsidRPr="009C28F7">
              <w:rPr>
                <w:b/>
                <w:bCs/>
              </w:rPr>
              <w:t>Які з наведених прав та свобод людини, що захищені ЄКПЛ,  НЕ підлягають легітимним обмеженням з метою захисту прав інших людей?</w:t>
            </w:r>
          </w:p>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приватного та сімейного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пересування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заборона дискримінації</w:t>
            </w:r>
          </w:p>
        </w:tc>
      </w:tr>
      <w:tr w:rsidR="009C28F7" w:rsidRPr="009C28F7" w:rsidTr="009C28F7">
        <w:trPr>
          <w:trHeight w:val="1500"/>
        </w:trPr>
        <w:tc>
          <w:tcPr>
            <w:tcW w:w="966" w:type="dxa"/>
            <w:hideMark/>
          </w:tcPr>
          <w:p w:rsidR="009C28F7" w:rsidRPr="009C28F7" w:rsidRDefault="009C28F7">
            <w:r w:rsidRPr="009C28F7">
              <w:t>Питання 57</w:t>
            </w:r>
          </w:p>
        </w:tc>
        <w:tc>
          <w:tcPr>
            <w:tcW w:w="4263" w:type="dxa"/>
            <w:hideMark/>
          </w:tcPr>
          <w:p w:rsidR="009C28F7" w:rsidRPr="009C28F7" w:rsidRDefault="009C28F7">
            <w:pPr>
              <w:rPr>
                <w:b/>
                <w:bCs/>
              </w:rPr>
            </w:pPr>
            <w:r w:rsidRPr="009C28F7">
              <w:rPr>
                <w:b/>
                <w:bCs/>
              </w:rPr>
              <w:t>За яких умов при розгляді справи Європейський суд з прав людини може змінювати свої попередні правові позиції (тлумачення)?</w:t>
            </w:r>
          </w:p>
        </w:tc>
        <w:tc>
          <w:tcPr>
            <w:tcW w:w="4263" w:type="dxa"/>
            <w:hideMark/>
          </w:tcPr>
          <w:p w:rsidR="009C28F7" w:rsidRPr="009C28F7" w:rsidRDefault="009C28F7" w:rsidP="009C28F7">
            <w:r w:rsidRPr="009C28F7">
              <w:t xml:space="preserve"> принцип правової визначеності унеможливлює відхід Суду від усталеної практики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 може змінювати правові позиції за умови суттєвих змін контексту справи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 взагалі не зв’язаний своїми попередніми рішеннями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усі наведені випадки.</w:t>
            </w:r>
          </w:p>
        </w:tc>
      </w:tr>
      <w:tr w:rsidR="009C28F7" w:rsidRPr="009C28F7" w:rsidTr="009C28F7">
        <w:trPr>
          <w:trHeight w:val="750"/>
        </w:trPr>
        <w:tc>
          <w:tcPr>
            <w:tcW w:w="966" w:type="dxa"/>
            <w:hideMark/>
          </w:tcPr>
          <w:p w:rsidR="009C28F7" w:rsidRPr="009C28F7" w:rsidRDefault="009C28F7">
            <w:r w:rsidRPr="009C28F7">
              <w:lastRenderedPageBreak/>
              <w:t>Питання 58</w:t>
            </w:r>
          </w:p>
        </w:tc>
        <w:tc>
          <w:tcPr>
            <w:tcW w:w="4263" w:type="dxa"/>
            <w:noWrap/>
            <w:hideMark/>
          </w:tcPr>
          <w:p w:rsidR="009C28F7" w:rsidRPr="009C28F7" w:rsidRDefault="009C28F7" w:rsidP="009C28F7">
            <w:pPr>
              <w:rPr>
                <w:b/>
                <w:bCs/>
              </w:rPr>
            </w:pPr>
            <w:r w:rsidRPr="009C28F7">
              <w:rPr>
                <w:b/>
                <w:bCs/>
              </w:rPr>
              <w:t>У який спосіб працює Європейський суд з прав людини?</w:t>
            </w:r>
          </w:p>
        </w:tc>
        <w:tc>
          <w:tcPr>
            <w:tcW w:w="4263" w:type="dxa"/>
            <w:hideMark/>
          </w:tcPr>
          <w:p w:rsidR="009C28F7" w:rsidRPr="009C28F7" w:rsidRDefault="009C28F7" w:rsidP="009C28F7">
            <w:r w:rsidRPr="009C28F7">
              <w:t xml:space="preserve"> як суд ad hoc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суд, що працює на постійній основі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суд, що працює у режимі виїзних засідань в країні, що є відповідачем у справі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 квазі-судовий орган</w:t>
            </w:r>
          </w:p>
        </w:tc>
      </w:tr>
      <w:tr w:rsidR="009C28F7" w:rsidRPr="009C28F7" w:rsidTr="009C28F7">
        <w:trPr>
          <w:trHeight w:val="1500"/>
        </w:trPr>
        <w:tc>
          <w:tcPr>
            <w:tcW w:w="966" w:type="dxa"/>
            <w:hideMark/>
          </w:tcPr>
          <w:p w:rsidR="009C28F7" w:rsidRPr="009C28F7" w:rsidRDefault="009C28F7">
            <w:r w:rsidRPr="009C28F7">
              <w:t>Питання 59</w:t>
            </w:r>
          </w:p>
        </w:tc>
        <w:tc>
          <w:tcPr>
            <w:tcW w:w="4263" w:type="dxa"/>
            <w:noWrap/>
            <w:hideMark/>
          </w:tcPr>
          <w:p w:rsidR="009C28F7" w:rsidRPr="009C28F7" w:rsidRDefault="009C28F7" w:rsidP="009C28F7">
            <w:pPr>
              <w:rPr>
                <w:b/>
                <w:bCs/>
              </w:rPr>
            </w:pPr>
            <w:r w:rsidRPr="009C28F7">
              <w:rPr>
                <w:b/>
                <w:bCs/>
              </w:rPr>
              <w:t>Одним з основоположних принципів ЄКПЛ є принцип «Конвенція – живий інструмент». Як слід це розуміти?</w:t>
            </w:r>
          </w:p>
        </w:tc>
        <w:tc>
          <w:tcPr>
            <w:tcW w:w="4263" w:type="dxa"/>
            <w:hideMark/>
          </w:tcPr>
          <w:p w:rsidR="009C28F7" w:rsidRPr="009C28F7" w:rsidRDefault="009C28F7" w:rsidP="009C28F7">
            <w:r w:rsidRPr="009C28F7">
              <w:t xml:space="preserve"> держави-учасниці Конвенції мають постійно дописувати текст Конвенції з урахуванням змін у світі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юристи повинні вивчати Конвенцію та знаходити її прихований зміст у світлі сучасності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Європейський суд з прав людини здійснює динамічне тлумачення Конвенції з урахуванням умов сьогодення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Європейський Суду з прав людини має досліджувати судову практику держав-учасників Конвенції.</w:t>
            </w:r>
          </w:p>
        </w:tc>
      </w:tr>
      <w:tr w:rsidR="009C28F7" w:rsidRPr="009C28F7" w:rsidTr="009C28F7">
        <w:trPr>
          <w:trHeight w:val="2250"/>
        </w:trPr>
        <w:tc>
          <w:tcPr>
            <w:tcW w:w="966" w:type="dxa"/>
            <w:hideMark/>
          </w:tcPr>
          <w:p w:rsidR="009C28F7" w:rsidRPr="009C28F7" w:rsidRDefault="009C28F7">
            <w:r w:rsidRPr="009C28F7">
              <w:t>Питання 60</w:t>
            </w:r>
          </w:p>
        </w:tc>
        <w:tc>
          <w:tcPr>
            <w:tcW w:w="4263" w:type="dxa"/>
            <w:noWrap/>
            <w:hideMark/>
          </w:tcPr>
          <w:p w:rsidR="009C28F7" w:rsidRPr="009C28F7" w:rsidRDefault="009C28F7" w:rsidP="009C28F7">
            <w:pPr>
              <w:rPr>
                <w:b/>
                <w:bCs/>
              </w:rPr>
            </w:pPr>
            <w:r w:rsidRPr="009C28F7">
              <w:rPr>
                <w:b/>
                <w:bCs/>
              </w:rPr>
              <w:t>У який спосіб Європейський суд з прав людини встановлює наявність у правовій системі країни системних вад, що стають причиною масових та однотипних за змістом порушень прав людини?</w:t>
            </w:r>
          </w:p>
        </w:tc>
        <w:tc>
          <w:tcPr>
            <w:tcW w:w="4263" w:type="dxa"/>
            <w:hideMark/>
          </w:tcPr>
          <w:p w:rsidR="009C28F7" w:rsidRPr="009C28F7" w:rsidRDefault="009C28F7" w:rsidP="009C28F7">
            <w:r w:rsidRPr="009C28F7">
              <w:t xml:space="preserve"> звертаючи увагу на це на стадії комунікації сторін судового розгляду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шляхом винесення окремої ухвали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шляхом ухвали пілотного або квазіпілотного рішення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такі питання Європейський суд з прав людини не уповноважений ставити.</w:t>
            </w:r>
          </w:p>
        </w:tc>
      </w:tr>
      <w:tr w:rsidR="009C28F7" w:rsidRPr="009C28F7" w:rsidTr="009C28F7">
        <w:trPr>
          <w:trHeight w:val="2625"/>
        </w:trPr>
        <w:tc>
          <w:tcPr>
            <w:tcW w:w="966" w:type="dxa"/>
            <w:hideMark/>
          </w:tcPr>
          <w:p w:rsidR="009C28F7" w:rsidRPr="009C28F7" w:rsidRDefault="009C28F7">
            <w:r w:rsidRPr="009C28F7">
              <w:t>Питання 61</w:t>
            </w:r>
          </w:p>
        </w:tc>
        <w:tc>
          <w:tcPr>
            <w:tcW w:w="4263" w:type="dxa"/>
            <w:noWrap/>
            <w:hideMark/>
          </w:tcPr>
          <w:p w:rsidR="009C28F7" w:rsidRPr="009C28F7" w:rsidRDefault="009C28F7" w:rsidP="009C28F7">
            <w:pPr>
              <w:rPr>
                <w:b/>
                <w:bCs/>
              </w:rPr>
            </w:pPr>
            <w:r w:rsidRPr="009C28F7">
              <w:rPr>
                <w:b/>
                <w:bCs/>
              </w:rPr>
              <w:t>Яке з визначень розкриває зміст поняття «втручання відбувається відповідно до закону», яке Європейський суд з прав людини використовує для визначення правомірності втручання держави в права людини (їх обмеження)?</w:t>
            </w:r>
          </w:p>
        </w:tc>
        <w:tc>
          <w:tcPr>
            <w:tcW w:w="4263" w:type="dxa"/>
            <w:hideMark/>
          </w:tcPr>
          <w:p w:rsidR="009C28F7" w:rsidRPr="009C28F7" w:rsidRDefault="009C28F7" w:rsidP="009C28F7">
            <w:r w:rsidRPr="009C28F7">
              <w:t xml:space="preserve"> це означає наявність у національному законодавстві підстав для відповідних дій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означає, що дії представників держави відповідають вимогам відповідного закону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ця вимога стосується не лише формального дотримання вимог національного закону, але і якості самого закону (його повноти, зрозумілості, тощо)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 цьому визначенні мова йде про те, що у якості такого закону має розглядатись Конвенція.</w:t>
            </w:r>
          </w:p>
        </w:tc>
      </w:tr>
      <w:tr w:rsidR="009C28F7" w:rsidRPr="009C28F7" w:rsidTr="009C28F7">
        <w:trPr>
          <w:trHeight w:val="3375"/>
        </w:trPr>
        <w:tc>
          <w:tcPr>
            <w:tcW w:w="966" w:type="dxa"/>
            <w:hideMark/>
          </w:tcPr>
          <w:p w:rsidR="009C28F7" w:rsidRPr="009C28F7" w:rsidRDefault="009C28F7">
            <w:r w:rsidRPr="009C28F7">
              <w:t>Питання 62</w:t>
            </w:r>
          </w:p>
        </w:tc>
        <w:tc>
          <w:tcPr>
            <w:tcW w:w="4263" w:type="dxa"/>
            <w:noWrap/>
            <w:hideMark/>
          </w:tcPr>
          <w:p w:rsidR="009C28F7" w:rsidRPr="009C28F7" w:rsidRDefault="009C28F7" w:rsidP="009C28F7">
            <w:pPr>
              <w:rPr>
                <w:b/>
                <w:bCs/>
              </w:rPr>
            </w:pPr>
            <w:r w:rsidRPr="009C28F7">
              <w:rPr>
                <w:b/>
                <w:bCs/>
              </w:rPr>
              <w:t>Від яких конвенційних зобов’язань держава може відступити під час надзвичайної ситуації (виключно в тих межах, яких вимагає гострота становища, і за умови, що такі заходи не суперечать іншим її зобов’язанням згідно з міжнародним правом), відповідно до ЄКПЛ?</w:t>
            </w:r>
          </w:p>
        </w:tc>
        <w:tc>
          <w:tcPr>
            <w:tcW w:w="4263" w:type="dxa"/>
            <w:hideMark/>
          </w:tcPr>
          <w:p w:rsidR="009C28F7" w:rsidRPr="009C28F7" w:rsidRDefault="009C28F7" w:rsidP="009C28F7">
            <w:r w:rsidRPr="009C28F7">
              <w:t xml:space="preserve"> від зобов’язань за ст. 2 (крім випадків смерті внаслідок правомірних воєнних дій)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 зобов’язань за ст. 3 «Заборона катувань»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 зобов’язань за ст. 10 «Свобода вираження поглядів»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від яких зобов’язань відступ неможливий.</w:t>
            </w:r>
          </w:p>
        </w:tc>
      </w:tr>
      <w:tr w:rsidR="009C28F7" w:rsidRPr="009C28F7" w:rsidTr="009C28F7">
        <w:trPr>
          <w:trHeight w:val="1875"/>
        </w:trPr>
        <w:tc>
          <w:tcPr>
            <w:tcW w:w="966" w:type="dxa"/>
            <w:hideMark/>
          </w:tcPr>
          <w:p w:rsidR="009C28F7" w:rsidRPr="009C28F7" w:rsidRDefault="009C28F7">
            <w:r w:rsidRPr="009C28F7">
              <w:t>Питання 63</w:t>
            </w:r>
          </w:p>
        </w:tc>
        <w:tc>
          <w:tcPr>
            <w:tcW w:w="4263" w:type="dxa"/>
            <w:noWrap/>
            <w:hideMark/>
          </w:tcPr>
          <w:p w:rsidR="009C28F7" w:rsidRPr="009C28F7" w:rsidRDefault="009C28F7" w:rsidP="009C28F7">
            <w:pPr>
              <w:rPr>
                <w:b/>
                <w:bCs/>
              </w:rPr>
            </w:pPr>
            <w:r w:rsidRPr="009C28F7">
              <w:rPr>
                <w:b/>
                <w:bCs/>
              </w:rPr>
              <w:t>Яким чином, відповідно до ст. 15 ЄКПЛ, може вирішуватися конфлікт між зобов’язаннями держави за Конвенцією та іншими міжнародними договорами?</w:t>
            </w:r>
          </w:p>
        </w:tc>
        <w:tc>
          <w:tcPr>
            <w:tcW w:w="4263" w:type="dxa"/>
            <w:hideMark/>
          </w:tcPr>
          <w:p w:rsidR="009C28F7" w:rsidRPr="009C28F7" w:rsidRDefault="009C28F7" w:rsidP="009C28F7">
            <w:r w:rsidRPr="009C28F7">
              <w:t xml:space="preserve"> мають застосовуватись лише норми Конвенції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має право вибору між зобов’язаннями з метою більш повного захисту прав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така колізія вирішується з урахуванням національного закону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пріоритет мають норми універсального міжнародного права.</w:t>
            </w:r>
          </w:p>
        </w:tc>
      </w:tr>
      <w:tr w:rsidR="009C28F7" w:rsidRPr="009C28F7" w:rsidTr="009C28F7">
        <w:trPr>
          <w:trHeight w:val="2250"/>
        </w:trPr>
        <w:tc>
          <w:tcPr>
            <w:tcW w:w="966" w:type="dxa"/>
            <w:hideMark/>
          </w:tcPr>
          <w:p w:rsidR="009C28F7" w:rsidRPr="009C28F7" w:rsidRDefault="009C28F7">
            <w:r w:rsidRPr="009C28F7">
              <w:lastRenderedPageBreak/>
              <w:t>Питання 64</w:t>
            </w:r>
          </w:p>
        </w:tc>
        <w:tc>
          <w:tcPr>
            <w:tcW w:w="4263" w:type="dxa"/>
            <w:noWrap/>
            <w:hideMark/>
          </w:tcPr>
          <w:p w:rsidR="009C28F7" w:rsidRPr="009C28F7" w:rsidRDefault="009C28F7" w:rsidP="009C28F7">
            <w:pPr>
              <w:rPr>
                <w:b/>
                <w:bCs/>
              </w:rPr>
            </w:pPr>
            <w:r w:rsidRPr="009C28F7">
              <w:rPr>
                <w:b/>
                <w:bCs/>
              </w:rPr>
              <w:t>Що з наведеного не відноситься до випадків виключно необхідного застосування сили, яке передбачене у ст. 2 ЄКПЛ як виняток із загального правила заборони позбавлення життя?</w:t>
            </w:r>
          </w:p>
        </w:tc>
        <w:tc>
          <w:tcPr>
            <w:tcW w:w="4263" w:type="dxa"/>
            <w:hideMark/>
          </w:tcPr>
          <w:p w:rsidR="009C28F7" w:rsidRPr="009C28F7" w:rsidRDefault="009C28F7" w:rsidP="009C28F7">
            <w:r w:rsidRPr="009C28F7">
              <w:t xml:space="preserve"> захист будь-якої особи від незаконного насильства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здійснення законного арешту або для запобігання втечі особи, яку законно тримають під вартою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учинення правомірних дій для придушення заворушення або повстання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необхідність припинення порушення права людини на власність.</w:t>
            </w:r>
          </w:p>
        </w:tc>
      </w:tr>
      <w:tr w:rsidR="009C28F7" w:rsidRPr="009C28F7" w:rsidTr="009C28F7">
        <w:trPr>
          <w:trHeight w:val="750"/>
        </w:trPr>
        <w:tc>
          <w:tcPr>
            <w:tcW w:w="966" w:type="dxa"/>
            <w:hideMark/>
          </w:tcPr>
          <w:p w:rsidR="009C28F7" w:rsidRPr="009C28F7" w:rsidRDefault="009C28F7">
            <w:r w:rsidRPr="009C28F7">
              <w:t>Питання 65</w:t>
            </w:r>
          </w:p>
        </w:tc>
        <w:tc>
          <w:tcPr>
            <w:tcW w:w="4263" w:type="dxa"/>
            <w:noWrap/>
            <w:hideMark/>
          </w:tcPr>
          <w:p w:rsidR="009C28F7" w:rsidRPr="009C28F7" w:rsidRDefault="009C28F7">
            <w:pPr>
              <w:rPr>
                <w:b/>
                <w:bCs/>
              </w:rPr>
            </w:pPr>
            <w:r w:rsidRPr="009C28F7">
              <w:rPr>
                <w:b/>
                <w:bCs/>
              </w:rPr>
              <w:t xml:space="preserve">Яким для України є право на життя, передбачене ЄКПЛ? </w:t>
            </w:r>
          </w:p>
        </w:tc>
        <w:tc>
          <w:tcPr>
            <w:tcW w:w="4263" w:type="dxa"/>
            <w:hideMark/>
          </w:tcPr>
          <w:p w:rsidR="009C28F7" w:rsidRPr="009C28F7" w:rsidRDefault="009C28F7" w:rsidP="009C28F7">
            <w:r w:rsidRPr="009C28F7">
              <w:t xml:space="preserve"> абсолютним, будь-яке позбавлення життя особи представниками держави є протиправним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таким, що держава в національному законодавстві самостійно визначає межі його дотримання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абсолютним в частині захисту такого права для вагітних жінок та осіб, що не досягли повноліття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таким, що охороняється законом, з урахуванням заборони застосування смертної кари та можливого виключно необхідного застосування сили.</w:t>
            </w:r>
          </w:p>
        </w:tc>
      </w:tr>
      <w:tr w:rsidR="009C28F7" w:rsidRPr="009C28F7" w:rsidTr="009C28F7">
        <w:trPr>
          <w:trHeight w:val="750"/>
        </w:trPr>
        <w:tc>
          <w:tcPr>
            <w:tcW w:w="966" w:type="dxa"/>
            <w:hideMark/>
          </w:tcPr>
          <w:p w:rsidR="009C28F7" w:rsidRPr="009C28F7" w:rsidRDefault="009C28F7">
            <w:r w:rsidRPr="009C28F7">
              <w:t>Питання 66</w:t>
            </w:r>
          </w:p>
        </w:tc>
        <w:tc>
          <w:tcPr>
            <w:tcW w:w="4263" w:type="dxa"/>
            <w:noWrap/>
            <w:hideMark/>
          </w:tcPr>
          <w:p w:rsidR="009C28F7" w:rsidRPr="009C28F7" w:rsidRDefault="009C28F7" w:rsidP="009C28F7">
            <w:pPr>
              <w:rPr>
                <w:b/>
                <w:bCs/>
              </w:rPr>
            </w:pPr>
            <w:r w:rsidRPr="009C28F7">
              <w:rPr>
                <w:b/>
                <w:bCs/>
              </w:rPr>
              <w:t>Хто наділений правом на життя відповідно до ЄКПЛ?</w:t>
            </w:r>
          </w:p>
        </w:tc>
        <w:tc>
          <w:tcPr>
            <w:tcW w:w="4263" w:type="dxa"/>
            <w:hideMark/>
          </w:tcPr>
          <w:p w:rsidR="009C28F7" w:rsidRPr="009C28F7" w:rsidRDefault="009C28F7" w:rsidP="009C28F7">
            <w:r w:rsidRPr="009C28F7">
              <w:t xml:space="preserve"> кожна людина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кожна людина, окрім засуджених до довічного позбавлення волі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кожна людина, окрім хворих на невиліковні хвороби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виключно громадяни держав, що є учасницями Конвенції.</w:t>
            </w:r>
          </w:p>
        </w:tc>
      </w:tr>
      <w:tr w:rsidR="009C28F7" w:rsidRPr="009C28F7" w:rsidTr="009C28F7">
        <w:trPr>
          <w:trHeight w:val="2625"/>
        </w:trPr>
        <w:tc>
          <w:tcPr>
            <w:tcW w:w="966" w:type="dxa"/>
            <w:hideMark/>
          </w:tcPr>
          <w:p w:rsidR="009C28F7" w:rsidRPr="009C28F7" w:rsidRDefault="009C28F7">
            <w:r w:rsidRPr="009C28F7">
              <w:lastRenderedPageBreak/>
              <w:t>Питання 67</w:t>
            </w:r>
          </w:p>
        </w:tc>
        <w:tc>
          <w:tcPr>
            <w:tcW w:w="4263" w:type="dxa"/>
            <w:noWrap/>
            <w:hideMark/>
          </w:tcPr>
          <w:p w:rsidR="009C28F7" w:rsidRPr="009C28F7" w:rsidRDefault="009C28F7" w:rsidP="009C28F7">
            <w:pPr>
              <w:rPr>
                <w:b/>
                <w:bCs/>
              </w:rPr>
            </w:pPr>
            <w:r w:rsidRPr="009C28F7">
              <w:rPr>
                <w:b/>
                <w:bCs/>
              </w:rPr>
              <w:t>Яке з наступних тверджень щодо можливості позбавлення життя людського ембріону відображає базовий підхід Європейського Суду з прав людини у справах щодо захисту прав ненародженої людини (ст. 2 ЄКПЛ)?</w:t>
            </w:r>
          </w:p>
        </w:tc>
        <w:tc>
          <w:tcPr>
            <w:tcW w:w="4263" w:type="dxa"/>
            <w:hideMark/>
          </w:tcPr>
          <w:p w:rsidR="009C28F7" w:rsidRPr="009C28F7" w:rsidRDefault="009C28F7" w:rsidP="009C28F7">
            <w:r w:rsidRPr="009C28F7">
              <w:t xml:space="preserve"> людський ембріон має користуватись захистом на рівні не нижче, ніж людина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питання не належить до предметної юрисдикції Європейського суду з прав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життя людського ембріона обмежене правами та інтересами матері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людський ембріон не можуть поширюватись стандарти прав людини.</w:t>
            </w:r>
          </w:p>
        </w:tc>
      </w:tr>
      <w:tr w:rsidR="009C28F7" w:rsidRPr="009C28F7" w:rsidTr="009C28F7">
        <w:trPr>
          <w:trHeight w:val="1875"/>
        </w:trPr>
        <w:tc>
          <w:tcPr>
            <w:tcW w:w="966" w:type="dxa"/>
            <w:hideMark/>
          </w:tcPr>
          <w:p w:rsidR="009C28F7" w:rsidRPr="009C28F7" w:rsidRDefault="009C28F7">
            <w:r w:rsidRPr="009C28F7">
              <w:t>Питання 68</w:t>
            </w:r>
          </w:p>
        </w:tc>
        <w:tc>
          <w:tcPr>
            <w:tcW w:w="4263" w:type="dxa"/>
            <w:noWrap/>
            <w:hideMark/>
          </w:tcPr>
          <w:p w:rsidR="009C28F7" w:rsidRPr="009C28F7" w:rsidRDefault="009C28F7" w:rsidP="009C28F7">
            <w:pPr>
              <w:rPr>
                <w:b/>
                <w:bCs/>
              </w:rPr>
            </w:pPr>
            <w:r w:rsidRPr="009C28F7">
              <w:rPr>
                <w:b/>
                <w:bCs/>
              </w:rPr>
              <w:t>Яка мета виключно необхідного застосування сили є підставою не розглядати позбавлення життя як порушення права на життя відповідно до ст. 2 ЄКПЛ?</w:t>
            </w:r>
          </w:p>
        </w:tc>
        <w:tc>
          <w:tcPr>
            <w:tcW w:w="4263" w:type="dxa"/>
            <w:hideMark/>
          </w:tcPr>
          <w:p w:rsidR="009C28F7" w:rsidRPr="009C28F7" w:rsidRDefault="009C28F7" w:rsidP="009C28F7">
            <w:r w:rsidRPr="009C28F7">
              <w:t xml:space="preserve"> захист економічного добробуту 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санітарно-епідеміологічного благополуччя населення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перешкоджання поширенню інфекційних хвороб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учинення правомірних дій для придушення заворушення</w:t>
            </w:r>
          </w:p>
        </w:tc>
      </w:tr>
      <w:tr w:rsidR="009C28F7" w:rsidRPr="009C28F7" w:rsidTr="009C28F7">
        <w:trPr>
          <w:trHeight w:val="1875"/>
        </w:trPr>
        <w:tc>
          <w:tcPr>
            <w:tcW w:w="966" w:type="dxa"/>
            <w:hideMark/>
          </w:tcPr>
          <w:p w:rsidR="009C28F7" w:rsidRPr="009C28F7" w:rsidRDefault="009C28F7">
            <w:r w:rsidRPr="009C28F7">
              <w:t>Питання 69</w:t>
            </w:r>
          </w:p>
        </w:tc>
        <w:tc>
          <w:tcPr>
            <w:tcW w:w="4263" w:type="dxa"/>
            <w:noWrap/>
            <w:hideMark/>
          </w:tcPr>
          <w:p w:rsidR="009C28F7" w:rsidRPr="009C28F7" w:rsidRDefault="009C28F7" w:rsidP="009C28F7">
            <w:pPr>
              <w:rPr>
                <w:b/>
                <w:bCs/>
              </w:rPr>
            </w:pPr>
            <w:r w:rsidRPr="009C28F7">
              <w:rPr>
                <w:b/>
                <w:bCs/>
              </w:rPr>
              <w:t>Виходячи зі стандартів статті 2 ЄКПЛ, якими мають бути наслідки вимоги про екстрадицію особи до країни, де існує ризик застосування до неї смертної кари?</w:t>
            </w:r>
          </w:p>
        </w:tc>
        <w:tc>
          <w:tcPr>
            <w:tcW w:w="4263" w:type="dxa"/>
            <w:hideMark/>
          </w:tcPr>
          <w:p w:rsidR="009C28F7" w:rsidRPr="009C28F7" w:rsidRDefault="009C28F7" w:rsidP="009C28F7">
            <w:r w:rsidRPr="009C28F7">
              <w:t xml:space="preserve"> ці питання не регулюються Конвенцією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екстрадиція можлива за умови вичерпання заходів правового захисту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такий ризик має бути підставою для відмови у екстрадиції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екстрадиція можлива як виняток, залежно від тяжкості злочину</w:t>
            </w:r>
          </w:p>
        </w:tc>
      </w:tr>
      <w:tr w:rsidR="009C28F7" w:rsidRPr="009C28F7" w:rsidTr="009C28F7">
        <w:trPr>
          <w:trHeight w:val="1875"/>
        </w:trPr>
        <w:tc>
          <w:tcPr>
            <w:tcW w:w="966" w:type="dxa"/>
            <w:hideMark/>
          </w:tcPr>
          <w:p w:rsidR="009C28F7" w:rsidRPr="009C28F7" w:rsidRDefault="009C28F7">
            <w:r w:rsidRPr="009C28F7">
              <w:lastRenderedPageBreak/>
              <w:t>Питання 70</w:t>
            </w:r>
          </w:p>
        </w:tc>
        <w:tc>
          <w:tcPr>
            <w:tcW w:w="4263" w:type="dxa"/>
            <w:noWrap/>
            <w:hideMark/>
          </w:tcPr>
          <w:p w:rsidR="009C28F7" w:rsidRPr="009C28F7" w:rsidRDefault="009C28F7" w:rsidP="009C28F7">
            <w:pPr>
              <w:rPr>
                <w:b/>
                <w:bCs/>
              </w:rPr>
            </w:pPr>
            <w:r w:rsidRPr="009C28F7">
              <w:rPr>
                <w:b/>
                <w:bCs/>
              </w:rPr>
              <w:t>Яка мета виключно необхідного застосування сили є підставою не розглядати позбавлення життя як порушення права на життя відповідно до ст. 2 ЄКПЛ?</w:t>
            </w:r>
          </w:p>
        </w:tc>
        <w:tc>
          <w:tcPr>
            <w:tcW w:w="4263" w:type="dxa"/>
            <w:hideMark/>
          </w:tcPr>
          <w:p w:rsidR="009C28F7" w:rsidRPr="009C28F7" w:rsidRDefault="009C28F7" w:rsidP="009C28F7">
            <w:r w:rsidRPr="009C28F7">
              <w:t xml:space="preserve"> захист честі і ділової репутації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учинення правомірних дій щодо особи, яка незаконно перебуває на території 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здійснення законного арешту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захист права на свободу вираження поглядів.</w:t>
            </w:r>
          </w:p>
        </w:tc>
      </w:tr>
      <w:tr w:rsidR="009C28F7" w:rsidRPr="009C28F7" w:rsidTr="009C28F7">
        <w:trPr>
          <w:trHeight w:val="1875"/>
        </w:trPr>
        <w:tc>
          <w:tcPr>
            <w:tcW w:w="966" w:type="dxa"/>
            <w:hideMark/>
          </w:tcPr>
          <w:p w:rsidR="009C28F7" w:rsidRPr="009C28F7" w:rsidRDefault="009C28F7">
            <w:r w:rsidRPr="009C28F7">
              <w:t>Питання 71</w:t>
            </w:r>
          </w:p>
        </w:tc>
        <w:tc>
          <w:tcPr>
            <w:tcW w:w="4263" w:type="dxa"/>
            <w:noWrap/>
            <w:hideMark/>
          </w:tcPr>
          <w:p w:rsidR="009C28F7" w:rsidRPr="009C28F7" w:rsidRDefault="009C28F7" w:rsidP="009C28F7">
            <w:pPr>
              <w:rPr>
                <w:b/>
                <w:bCs/>
              </w:rPr>
            </w:pPr>
            <w:r w:rsidRPr="009C28F7">
              <w:rPr>
                <w:b/>
                <w:bCs/>
              </w:rPr>
              <w:t>Яка мета виключно необхідного застосування сили є підставою не розглядати позбавлення життя як порушення права на життя відповідно до ст. 2 ЄКПЛ?</w:t>
            </w:r>
          </w:p>
        </w:tc>
        <w:tc>
          <w:tcPr>
            <w:tcW w:w="4263" w:type="dxa"/>
            <w:hideMark/>
          </w:tcPr>
          <w:p w:rsidR="009C28F7" w:rsidRPr="009C28F7" w:rsidRDefault="009C28F7" w:rsidP="009C28F7">
            <w:r w:rsidRPr="009C28F7">
              <w:t xml:space="preserve"> захист будь-якої особи від незаконного насильства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громадської безпеки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запобігання вчинення адміністративних правопорушень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захист права на свободу вираження поглядів</w:t>
            </w:r>
          </w:p>
        </w:tc>
      </w:tr>
      <w:tr w:rsidR="009C28F7" w:rsidRPr="009C28F7" w:rsidTr="009C28F7">
        <w:trPr>
          <w:trHeight w:val="1500"/>
        </w:trPr>
        <w:tc>
          <w:tcPr>
            <w:tcW w:w="966" w:type="dxa"/>
            <w:hideMark/>
          </w:tcPr>
          <w:p w:rsidR="009C28F7" w:rsidRPr="009C28F7" w:rsidRDefault="009C28F7">
            <w:r w:rsidRPr="009C28F7">
              <w:t>Питання 72</w:t>
            </w:r>
          </w:p>
        </w:tc>
        <w:tc>
          <w:tcPr>
            <w:tcW w:w="4263" w:type="dxa"/>
            <w:noWrap/>
            <w:hideMark/>
          </w:tcPr>
          <w:p w:rsidR="009C28F7" w:rsidRPr="009C28F7" w:rsidRDefault="009C28F7" w:rsidP="009C28F7">
            <w:pPr>
              <w:rPr>
                <w:b/>
                <w:bCs/>
              </w:rPr>
            </w:pPr>
            <w:r w:rsidRPr="009C28F7">
              <w:rPr>
                <w:b/>
                <w:bCs/>
              </w:rPr>
              <w:t>Якою є сучасна практика Європейського суду з прав людини щодо права на евтаназію в контексті ст. 2 ЄКПЛ?</w:t>
            </w:r>
          </w:p>
        </w:tc>
        <w:tc>
          <w:tcPr>
            <w:tcW w:w="4263" w:type="dxa"/>
            <w:hideMark/>
          </w:tcPr>
          <w:p w:rsidR="009C28F7" w:rsidRPr="009C28F7" w:rsidRDefault="009C28F7" w:rsidP="009C28F7">
            <w:r w:rsidRPr="009C28F7">
              <w:t xml:space="preserve"> ст. 2 ЄКПЛ надає право на смерть виключно від рук третьої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 2 ЄКПЛ надає право на смерть виключно від рук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 2 ЄКПЛ не надає право на смерть від рук третьої особи або держави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евтаназія не підлягає оцінці за ст. 2 Конвенції, оскільки її слід розглядати з точки зору права на повагу до приватного життя.</w:t>
            </w:r>
          </w:p>
        </w:tc>
      </w:tr>
      <w:tr w:rsidR="009C28F7" w:rsidRPr="009C28F7" w:rsidTr="009C28F7">
        <w:trPr>
          <w:trHeight w:val="1875"/>
        </w:trPr>
        <w:tc>
          <w:tcPr>
            <w:tcW w:w="966" w:type="dxa"/>
            <w:hideMark/>
          </w:tcPr>
          <w:p w:rsidR="009C28F7" w:rsidRPr="009C28F7" w:rsidRDefault="009C28F7">
            <w:r w:rsidRPr="009C28F7">
              <w:t>Питання 73</w:t>
            </w:r>
          </w:p>
        </w:tc>
        <w:tc>
          <w:tcPr>
            <w:tcW w:w="4263" w:type="dxa"/>
            <w:noWrap/>
            <w:hideMark/>
          </w:tcPr>
          <w:p w:rsidR="009C28F7" w:rsidRPr="009C28F7" w:rsidRDefault="009C28F7" w:rsidP="009C28F7">
            <w:pPr>
              <w:rPr>
                <w:b/>
                <w:bCs/>
              </w:rPr>
            </w:pPr>
            <w:r w:rsidRPr="009C28F7">
              <w:rPr>
                <w:b/>
                <w:bCs/>
              </w:rPr>
              <w:t xml:space="preserve">У яких випадках позбавлення життя не розглядається як таке, що вчинене на порушення ЄКПЛ, якщо воно є наслідком виключно необхідного застосування сили? </w:t>
            </w:r>
          </w:p>
        </w:tc>
        <w:tc>
          <w:tcPr>
            <w:tcW w:w="4263" w:type="dxa"/>
            <w:hideMark/>
          </w:tcPr>
          <w:p w:rsidR="009C28F7" w:rsidRPr="009C28F7" w:rsidRDefault="009C28F7" w:rsidP="009C28F7">
            <w:r w:rsidRPr="009C28F7">
              <w:t xml:space="preserve"> для захисту національних або державних інтересів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для захисту будь-якої особи від порушення її конвенційних прав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для захисту групи осіб від зараження смертельною або невиліковною хворобою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для захисту будь-якої особи від протиправного насильства.</w:t>
            </w:r>
          </w:p>
        </w:tc>
      </w:tr>
      <w:tr w:rsidR="009C28F7" w:rsidRPr="009C28F7" w:rsidTr="009C28F7">
        <w:trPr>
          <w:trHeight w:val="1125"/>
        </w:trPr>
        <w:tc>
          <w:tcPr>
            <w:tcW w:w="966" w:type="dxa"/>
            <w:hideMark/>
          </w:tcPr>
          <w:p w:rsidR="009C28F7" w:rsidRPr="009C28F7" w:rsidRDefault="009C28F7">
            <w:r w:rsidRPr="009C28F7">
              <w:t>Питання 74</w:t>
            </w:r>
          </w:p>
        </w:tc>
        <w:tc>
          <w:tcPr>
            <w:tcW w:w="4263" w:type="dxa"/>
            <w:noWrap/>
            <w:hideMark/>
          </w:tcPr>
          <w:p w:rsidR="009C28F7" w:rsidRPr="009C28F7" w:rsidRDefault="009C28F7" w:rsidP="009C28F7">
            <w:pPr>
              <w:rPr>
                <w:b/>
                <w:bCs/>
              </w:rPr>
            </w:pPr>
            <w:r w:rsidRPr="009C28F7">
              <w:rPr>
                <w:b/>
                <w:bCs/>
              </w:rPr>
              <w:t xml:space="preserve">Чи допускає винятки заборона позбавлення життя, передбачена статтею 2 ЄКПЛ? </w:t>
            </w:r>
          </w:p>
        </w:tc>
        <w:tc>
          <w:tcPr>
            <w:tcW w:w="4263" w:type="dxa"/>
            <w:hideMark/>
          </w:tcPr>
          <w:p w:rsidR="009C28F7" w:rsidRPr="009C28F7" w:rsidRDefault="009C28F7" w:rsidP="009C28F7">
            <w:r w:rsidRPr="009C28F7">
              <w:t xml:space="preserve">  так, допускає</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не допускає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але лише щодо осіб, які не є громадянами держави-учасниці Ради Європи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окрім випадків позбавлення життя, пов’язаного із застосуванням катування.</w:t>
            </w:r>
          </w:p>
        </w:tc>
      </w:tr>
      <w:tr w:rsidR="009C28F7" w:rsidRPr="009C28F7" w:rsidTr="009C28F7">
        <w:trPr>
          <w:trHeight w:val="1125"/>
        </w:trPr>
        <w:tc>
          <w:tcPr>
            <w:tcW w:w="966" w:type="dxa"/>
            <w:hideMark/>
          </w:tcPr>
          <w:p w:rsidR="009C28F7" w:rsidRPr="009C28F7" w:rsidRDefault="009C28F7">
            <w:r w:rsidRPr="009C28F7">
              <w:t>Питання 75</w:t>
            </w:r>
          </w:p>
        </w:tc>
        <w:tc>
          <w:tcPr>
            <w:tcW w:w="4263" w:type="dxa"/>
            <w:noWrap/>
            <w:hideMark/>
          </w:tcPr>
          <w:p w:rsidR="009C28F7" w:rsidRPr="009C28F7" w:rsidRDefault="009C28F7" w:rsidP="009C28F7">
            <w:pPr>
              <w:rPr>
                <w:b/>
                <w:bCs/>
              </w:rPr>
            </w:pPr>
            <w:r w:rsidRPr="009C28F7">
              <w:rPr>
                <w:b/>
                <w:bCs/>
              </w:rPr>
              <w:t xml:space="preserve">За якої умови позбавлення життя не розглядається як таке, що вчинене на порушення ЄКПЛ? </w:t>
            </w:r>
          </w:p>
        </w:tc>
        <w:tc>
          <w:tcPr>
            <w:tcW w:w="4263" w:type="dxa"/>
            <w:hideMark/>
          </w:tcPr>
          <w:p w:rsidR="009C28F7" w:rsidRPr="009C28F7" w:rsidRDefault="009C28F7" w:rsidP="009C28F7">
            <w:r w:rsidRPr="009C28F7">
              <w:t xml:space="preserve">якщо воно є наслідком виключно необхідного застосування сили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воно здійснюється згідно національного закону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воно є наслідком необхідного у демократичному суспільстві застосування сили </w:t>
            </w:r>
          </w:p>
        </w:tc>
      </w:tr>
      <w:tr w:rsidR="009C28F7" w:rsidRPr="009C28F7" w:rsidTr="009C28F7">
        <w:trPr>
          <w:trHeight w:val="6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воно є пропорційним меті застосування сили</w:t>
            </w:r>
          </w:p>
        </w:tc>
      </w:tr>
      <w:tr w:rsidR="009C28F7" w:rsidRPr="009C28F7" w:rsidTr="009C28F7">
        <w:trPr>
          <w:trHeight w:val="2625"/>
        </w:trPr>
        <w:tc>
          <w:tcPr>
            <w:tcW w:w="966" w:type="dxa"/>
            <w:hideMark/>
          </w:tcPr>
          <w:p w:rsidR="009C28F7" w:rsidRPr="009C28F7" w:rsidRDefault="009C28F7">
            <w:r w:rsidRPr="009C28F7">
              <w:t>Питання 76</w:t>
            </w:r>
          </w:p>
        </w:tc>
        <w:tc>
          <w:tcPr>
            <w:tcW w:w="4263" w:type="dxa"/>
            <w:noWrap/>
            <w:hideMark/>
          </w:tcPr>
          <w:p w:rsidR="009C28F7" w:rsidRPr="009C28F7" w:rsidRDefault="009C28F7" w:rsidP="009C28F7">
            <w:pPr>
              <w:rPr>
                <w:b/>
                <w:bCs/>
              </w:rPr>
            </w:pPr>
            <w:r w:rsidRPr="009C28F7">
              <w:rPr>
                <w:b/>
                <w:bCs/>
              </w:rPr>
              <w:t>Чи можлива, відповідно до ЄКПЛ та правових позицій Європейського суду з прав людини, екстрадиція особи до держави, де існує реальний ризик застосування до неї катувань чи нелюдського поводження?</w:t>
            </w:r>
          </w:p>
        </w:tc>
        <w:tc>
          <w:tcPr>
            <w:tcW w:w="4263" w:type="dxa"/>
            <w:hideMark/>
          </w:tcPr>
          <w:p w:rsidR="009C28F7" w:rsidRPr="009C28F7" w:rsidRDefault="009C28F7" w:rsidP="009C28F7">
            <w:r w:rsidRPr="009C28F7">
              <w:t xml:space="preserve">  ці питання не регулюються вказаною Конвенцією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такий ризик має бути підставою для відмови в екстрадиції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екстрадиція можлива за умови вичерпання заходів правового захисту для особи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екстрадиція можлива як виняток, залежно від тяжкості злочину</w:t>
            </w:r>
          </w:p>
        </w:tc>
      </w:tr>
      <w:tr w:rsidR="009C28F7" w:rsidRPr="009C28F7" w:rsidTr="009C28F7">
        <w:trPr>
          <w:trHeight w:val="1125"/>
        </w:trPr>
        <w:tc>
          <w:tcPr>
            <w:tcW w:w="966" w:type="dxa"/>
            <w:hideMark/>
          </w:tcPr>
          <w:p w:rsidR="009C28F7" w:rsidRPr="009C28F7" w:rsidRDefault="009C28F7">
            <w:r w:rsidRPr="009C28F7">
              <w:t>Питання 77</w:t>
            </w:r>
          </w:p>
        </w:tc>
        <w:tc>
          <w:tcPr>
            <w:tcW w:w="4263" w:type="dxa"/>
            <w:noWrap/>
            <w:hideMark/>
          </w:tcPr>
          <w:p w:rsidR="009C28F7" w:rsidRPr="009C28F7" w:rsidRDefault="009C28F7" w:rsidP="009C28F7">
            <w:pPr>
              <w:rPr>
                <w:b/>
                <w:bCs/>
              </w:rPr>
            </w:pPr>
            <w:r w:rsidRPr="009C28F7">
              <w:rPr>
                <w:b/>
                <w:bCs/>
              </w:rPr>
              <w:t>В якому джерелі міжнародного права міститься визначення поняття «катування»?</w:t>
            </w:r>
          </w:p>
        </w:tc>
        <w:tc>
          <w:tcPr>
            <w:tcW w:w="4263" w:type="dxa"/>
            <w:hideMark/>
          </w:tcPr>
          <w:p w:rsidR="009C28F7" w:rsidRPr="009C28F7" w:rsidRDefault="009C28F7" w:rsidP="009C28F7">
            <w:r w:rsidRPr="009C28F7">
              <w:t xml:space="preserve"> у Конвенції про захист прав людини і основоположних свобод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Конвенції ООН проти катувань, жорстокого, нелюдського або такого, що принижує гідність, поводження або покарання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 усіх зазначених актах</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 Законі України «Про ратифікацію Конвенції проти ООН проти катувань, жорстокого, нелюдського або такого, що принижує гідність, поводження або покарання»</w:t>
            </w:r>
          </w:p>
        </w:tc>
      </w:tr>
      <w:tr w:rsidR="009C28F7" w:rsidRPr="009C28F7" w:rsidTr="009C28F7">
        <w:trPr>
          <w:trHeight w:val="1125"/>
        </w:trPr>
        <w:tc>
          <w:tcPr>
            <w:tcW w:w="966" w:type="dxa"/>
            <w:hideMark/>
          </w:tcPr>
          <w:p w:rsidR="009C28F7" w:rsidRPr="009C28F7" w:rsidRDefault="009C28F7">
            <w:r w:rsidRPr="009C28F7">
              <w:t>Питання 78</w:t>
            </w:r>
          </w:p>
        </w:tc>
        <w:tc>
          <w:tcPr>
            <w:tcW w:w="4263" w:type="dxa"/>
            <w:hideMark/>
          </w:tcPr>
          <w:p w:rsidR="009C28F7" w:rsidRPr="009C28F7" w:rsidRDefault="009C28F7">
            <w:pPr>
              <w:rPr>
                <w:b/>
                <w:bCs/>
              </w:rPr>
            </w:pPr>
            <w:r w:rsidRPr="009C28F7">
              <w:rPr>
                <w:b/>
                <w:bCs/>
              </w:rPr>
              <w:t xml:space="preserve">Від чого залежить ступінь обов’язковості заборони катувань за статтею 3 ЄКПЛ? </w:t>
            </w:r>
          </w:p>
        </w:tc>
        <w:tc>
          <w:tcPr>
            <w:tcW w:w="4263" w:type="dxa"/>
            <w:hideMark/>
          </w:tcPr>
          <w:p w:rsidR="009C28F7" w:rsidRPr="009C28F7" w:rsidRDefault="009C28F7" w:rsidP="009C28F7">
            <w:r w:rsidRPr="009C28F7">
              <w:t xml:space="preserve"> мотивації представників влади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 поведінки жертви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 w:rsidRPr="009C28F7">
              <w:t xml:space="preserve"> від наявності збройного конфлікту в державі-учасниці Ради Європи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 жодного з названих чинників, адже заборона є абсолютною </w:t>
            </w:r>
          </w:p>
        </w:tc>
      </w:tr>
      <w:tr w:rsidR="009C28F7" w:rsidRPr="009C28F7" w:rsidTr="009C28F7">
        <w:trPr>
          <w:trHeight w:val="2625"/>
        </w:trPr>
        <w:tc>
          <w:tcPr>
            <w:tcW w:w="966" w:type="dxa"/>
            <w:hideMark/>
          </w:tcPr>
          <w:p w:rsidR="009C28F7" w:rsidRPr="009C28F7" w:rsidRDefault="009C28F7">
            <w:r w:rsidRPr="009C28F7">
              <w:t>Питання 79</w:t>
            </w:r>
          </w:p>
        </w:tc>
        <w:tc>
          <w:tcPr>
            <w:tcW w:w="4263" w:type="dxa"/>
            <w:noWrap/>
            <w:hideMark/>
          </w:tcPr>
          <w:p w:rsidR="009C28F7" w:rsidRPr="009C28F7" w:rsidRDefault="009C28F7" w:rsidP="009C28F7">
            <w:pPr>
              <w:rPr>
                <w:b/>
                <w:bCs/>
              </w:rPr>
            </w:pPr>
            <w:r w:rsidRPr="009C28F7">
              <w:rPr>
                <w:b/>
                <w:bCs/>
              </w:rPr>
              <w:t xml:space="preserve">Яке з наведених тверджень містить визначений у практиці ЄСПЛ критерій ефективності розслідування випадків катування, нелюдського або такого, що принижує гідність, поводження або покарання? </w:t>
            </w:r>
          </w:p>
        </w:tc>
        <w:tc>
          <w:tcPr>
            <w:tcW w:w="4263" w:type="dxa"/>
            <w:hideMark/>
          </w:tcPr>
          <w:p w:rsidR="009C28F7" w:rsidRPr="009C28F7" w:rsidRDefault="009C28F7" w:rsidP="009C28F7">
            <w:r w:rsidRPr="009C28F7">
              <w:t xml:space="preserve"> розслідування повинне бути здатним призвести до встановлення винної особи та її покарання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розслідування повинне бути проведене протягом конкретного та єдиного для проваджень такої категорії строку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розслідування повинне завершитися встановленням винної особи та її покаранням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розслідування повинне бути ініційоване виключно представниками держави, а не громадськістю.</w:t>
            </w:r>
          </w:p>
        </w:tc>
      </w:tr>
      <w:tr w:rsidR="009C28F7" w:rsidRPr="009C28F7" w:rsidTr="009C28F7">
        <w:trPr>
          <w:trHeight w:val="2625"/>
        </w:trPr>
        <w:tc>
          <w:tcPr>
            <w:tcW w:w="966" w:type="dxa"/>
            <w:hideMark/>
          </w:tcPr>
          <w:p w:rsidR="009C28F7" w:rsidRPr="009C28F7" w:rsidRDefault="009C28F7">
            <w:r w:rsidRPr="009C28F7">
              <w:t>Питання 80</w:t>
            </w:r>
          </w:p>
        </w:tc>
        <w:tc>
          <w:tcPr>
            <w:tcW w:w="4263" w:type="dxa"/>
            <w:hideMark/>
          </w:tcPr>
          <w:p w:rsidR="009C28F7" w:rsidRPr="009C28F7" w:rsidRDefault="009C28F7">
            <w:pPr>
              <w:rPr>
                <w:b/>
                <w:bCs/>
              </w:rPr>
            </w:pPr>
            <w:r w:rsidRPr="009C28F7">
              <w:rPr>
                <w:b/>
                <w:bCs/>
              </w:rPr>
              <w:t>Яким з рішень ЄСПЛ визнано порушення ст. 3 Конвенції у зв’язку з умовами тримання особи під вартою у дні проведення судових засідань, поміщенням до металевої клітки під час судового розгляду?</w:t>
            </w:r>
          </w:p>
        </w:tc>
        <w:tc>
          <w:tcPr>
            <w:tcW w:w="4263" w:type="dxa"/>
            <w:hideMark/>
          </w:tcPr>
          <w:p w:rsidR="009C28F7" w:rsidRPr="009C28F7" w:rsidRDefault="009C28F7" w:rsidP="009C28F7">
            <w:r w:rsidRPr="009C28F7">
              <w:t xml:space="preserve"> «Гефген проти Німеччини»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«Кац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«Луценко проти України» (№2)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«Яременко проти України» (№2).</w:t>
            </w:r>
          </w:p>
        </w:tc>
      </w:tr>
      <w:tr w:rsidR="009C28F7" w:rsidRPr="009C28F7" w:rsidTr="009C28F7">
        <w:trPr>
          <w:trHeight w:val="3000"/>
        </w:trPr>
        <w:tc>
          <w:tcPr>
            <w:tcW w:w="966" w:type="dxa"/>
            <w:hideMark/>
          </w:tcPr>
          <w:p w:rsidR="009C28F7" w:rsidRPr="009C28F7" w:rsidRDefault="009C28F7">
            <w:r w:rsidRPr="009C28F7">
              <w:t>Питання 81</w:t>
            </w:r>
          </w:p>
        </w:tc>
        <w:tc>
          <w:tcPr>
            <w:tcW w:w="4263" w:type="dxa"/>
            <w:noWrap/>
            <w:hideMark/>
          </w:tcPr>
          <w:p w:rsidR="009C28F7" w:rsidRPr="009C28F7" w:rsidRDefault="009C28F7" w:rsidP="009C28F7">
            <w:pPr>
              <w:rPr>
                <w:b/>
                <w:bCs/>
              </w:rPr>
            </w:pPr>
            <w:r w:rsidRPr="009C28F7">
              <w:rPr>
                <w:b/>
                <w:bCs/>
              </w:rPr>
              <w:t>В якому із зазначених рішень ЄСПЛ визначено недоліки в діяльності органів прокуратури щодо забезпечення ефективного розслідування випадків катування, нелюдського або такого, що принижує гідність, поводженню або покаранню?</w:t>
            </w:r>
          </w:p>
        </w:tc>
        <w:tc>
          <w:tcPr>
            <w:tcW w:w="4263" w:type="dxa"/>
            <w:hideMark/>
          </w:tcPr>
          <w:p w:rsidR="009C28F7" w:rsidRPr="009C28F7" w:rsidRDefault="009C28F7" w:rsidP="009C28F7">
            <w:r w:rsidRPr="009C28F7">
              <w:t xml:space="preserve"> «Савіни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«Кривенький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«Поміляйко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«Вєрєнцов проти України» </w:t>
            </w:r>
          </w:p>
        </w:tc>
      </w:tr>
      <w:tr w:rsidR="009C28F7" w:rsidRPr="009C28F7" w:rsidTr="009C28F7">
        <w:trPr>
          <w:trHeight w:val="3000"/>
        </w:trPr>
        <w:tc>
          <w:tcPr>
            <w:tcW w:w="966" w:type="dxa"/>
            <w:hideMark/>
          </w:tcPr>
          <w:p w:rsidR="009C28F7" w:rsidRPr="009C28F7" w:rsidRDefault="009C28F7">
            <w:r w:rsidRPr="009C28F7">
              <w:t>Питання 82</w:t>
            </w:r>
          </w:p>
        </w:tc>
        <w:tc>
          <w:tcPr>
            <w:tcW w:w="4263" w:type="dxa"/>
            <w:noWrap/>
            <w:hideMark/>
          </w:tcPr>
          <w:p w:rsidR="009C28F7" w:rsidRPr="009C28F7" w:rsidRDefault="009C28F7" w:rsidP="009C28F7">
            <w:pPr>
              <w:rPr>
                <w:b/>
                <w:bCs/>
              </w:rPr>
            </w:pPr>
            <w:r w:rsidRPr="009C28F7">
              <w:rPr>
                <w:b/>
                <w:bCs/>
              </w:rPr>
              <w:t xml:space="preserve">Яке із зазначених рішень ЄСПЛ є квазі-пілотним у сфері запобігання катуванням, нелюдському або такому, що принижує гідність, поводженню або покаранню та визначає структурну та системну проблему, що призводить до порушень ЄКПЛ? </w:t>
            </w:r>
          </w:p>
        </w:tc>
        <w:tc>
          <w:tcPr>
            <w:tcW w:w="4263" w:type="dxa"/>
            <w:hideMark/>
          </w:tcPr>
          <w:p w:rsidR="009C28F7" w:rsidRPr="009C28F7" w:rsidRDefault="009C28F7" w:rsidP="009C28F7">
            <w:r w:rsidRPr="009C28F7">
              <w:t xml:space="preserve"> «Кавєрзін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«Чміль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«Євген Петренко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«Вєрєнцов проти України» </w:t>
            </w:r>
          </w:p>
        </w:tc>
      </w:tr>
      <w:tr w:rsidR="009C28F7" w:rsidRPr="009C28F7" w:rsidTr="009C28F7">
        <w:trPr>
          <w:trHeight w:val="3750"/>
        </w:trPr>
        <w:tc>
          <w:tcPr>
            <w:tcW w:w="966" w:type="dxa"/>
            <w:hideMark/>
          </w:tcPr>
          <w:p w:rsidR="009C28F7" w:rsidRPr="009C28F7" w:rsidRDefault="009C28F7">
            <w:r w:rsidRPr="009C28F7">
              <w:t>Питання 83</w:t>
            </w:r>
          </w:p>
        </w:tc>
        <w:tc>
          <w:tcPr>
            <w:tcW w:w="4263" w:type="dxa"/>
            <w:noWrap/>
            <w:hideMark/>
          </w:tcPr>
          <w:p w:rsidR="009C28F7" w:rsidRPr="009C28F7" w:rsidRDefault="009C28F7" w:rsidP="009C28F7">
            <w:pPr>
              <w:rPr>
                <w:b/>
                <w:bCs/>
              </w:rPr>
            </w:pPr>
            <w:r w:rsidRPr="009C28F7">
              <w:rPr>
                <w:b/>
                <w:bCs/>
              </w:rPr>
              <w:t>На кого, відповідно до правових позицій ЄСПЛ, покладається тягар доведення у випадку ствердження ув’язненою особою порушення позитивного обов’язку за ст. 3 ЄКПЛ (забезпечення ефективного розслідування випадків катування, нелюдського або такого, що принижує гідність, поводженню або покаранню)?</w:t>
            </w:r>
          </w:p>
        </w:tc>
        <w:tc>
          <w:tcPr>
            <w:tcW w:w="4263" w:type="dxa"/>
            <w:hideMark/>
          </w:tcPr>
          <w:p w:rsidR="009C28F7" w:rsidRPr="009C28F7" w:rsidRDefault="009C28F7" w:rsidP="009C28F7">
            <w:r w:rsidRPr="009C28F7">
              <w:t xml:space="preserve"> на державу, яка має довести правомірність дій своїх представників та спростувати заяву особи про такі порушення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особу, яка стверджує, що була піддана катуванню, нелюдському або такому, що принижує гідність, поводженню або покаранню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особу, на дії якої скаржаться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адвоката або іншого фахівця в галузі права.</w:t>
            </w:r>
          </w:p>
        </w:tc>
      </w:tr>
      <w:tr w:rsidR="009C28F7" w:rsidRPr="009C28F7" w:rsidTr="009C28F7">
        <w:trPr>
          <w:trHeight w:val="1500"/>
        </w:trPr>
        <w:tc>
          <w:tcPr>
            <w:tcW w:w="966" w:type="dxa"/>
            <w:hideMark/>
          </w:tcPr>
          <w:p w:rsidR="009C28F7" w:rsidRPr="009C28F7" w:rsidRDefault="009C28F7">
            <w:r w:rsidRPr="009C28F7">
              <w:t>Питання 84</w:t>
            </w:r>
          </w:p>
        </w:tc>
        <w:tc>
          <w:tcPr>
            <w:tcW w:w="4263" w:type="dxa"/>
            <w:noWrap/>
            <w:hideMark/>
          </w:tcPr>
          <w:p w:rsidR="009C28F7" w:rsidRPr="009C28F7" w:rsidRDefault="009C28F7" w:rsidP="009C28F7">
            <w:pPr>
              <w:rPr>
                <w:b/>
                <w:bCs/>
              </w:rPr>
            </w:pPr>
            <w:r w:rsidRPr="009C28F7">
              <w:rPr>
                <w:b/>
                <w:bCs/>
              </w:rPr>
              <w:t>Чим, відповідно до ЄКПЛ, буде визнано піддання особи поводженню, що принижує гідність?</w:t>
            </w:r>
          </w:p>
        </w:tc>
        <w:tc>
          <w:tcPr>
            <w:tcW w:w="4263" w:type="dxa"/>
            <w:hideMark/>
          </w:tcPr>
          <w:p w:rsidR="009C28F7" w:rsidRPr="009C28F7" w:rsidRDefault="009C28F7" w:rsidP="009C28F7">
            <w:r w:rsidRPr="009C28F7">
              <w:t xml:space="preserve"> порушенням права на свободу та особисту недоторканність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порушенням права на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порушенням права на повагу до приватного та сімейного життя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порушенням заборони катування.</w:t>
            </w:r>
          </w:p>
        </w:tc>
      </w:tr>
      <w:tr w:rsidR="009C28F7" w:rsidRPr="009C28F7" w:rsidTr="009C28F7">
        <w:trPr>
          <w:trHeight w:val="1500"/>
        </w:trPr>
        <w:tc>
          <w:tcPr>
            <w:tcW w:w="966" w:type="dxa"/>
            <w:hideMark/>
          </w:tcPr>
          <w:p w:rsidR="009C28F7" w:rsidRPr="009C28F7" w:rsidRDefault="009C28F7">
            <w:r w:rsidRPr="009C28F7">
              <w:t>Питання 85</w:t>
            </w:r>
          </w:p>
        </w:tc>
        <w:tc>
          <w:tcPr>
            <w:tcW w:w="4263" w:type="dxa"/>
            <w:noWrap/>
            <w:hideMark/>
          </w:tcPr>
          <w:p w:rsidR="009C28F7" w:rsidRPr="009C28F7" w:rsidRDefault="009C28F7" w:rsidP="009C28F7">
            <w:pPr>
              <w:rPr>
                <w:b/>
                <w:bCs/>
              </w:rPr>
            </w:pPr>
            <w:r w:rsidRPr="009C28F7">
              <w:rPr>
                <w:b/>
                <w:bCs/>
              </w:rPr>
              <w:t>В якому з наведених випадків є ознаки видів поводження з людиною, що становлять порушення ст. 3 ЄКПЛ?</w:t>
            </w:r>
          </w:p>
        </w:tc>
        <w:tc>
          <w:tcPr>
            <w:tcW w:w="4263" w:type="dxa"/>
            <w:hideMark/>
          </w:tcPr>
          <w:p w:rsidR="009C28F7" w:rsidRPr="009C28F7" w:rsidRDefault="009C28F7" w:rsidP="009C28F7">
            <w:r w:rsidRPr="009C28F7">
              <w:t xml:space="preserve"> проживання особи поблизу аеропорту та страждання від шуму, спричиненого літаками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позбавлення особи можливості необмежено контактувати з оточуючим світом протягом попереднього ув’язнення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спалювання будинку родичів особи, що розшукується за тероризм, представниками влади в присутності володільців будинку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відсутність проточної води в приміщенні тимчасового тримання (менше декількох годин) в відділенні поліції</w:t>
            </w:r>
          </w:p>
        </w:tc>
      </w:tr>
      <w:tr w:rsidR="009C28F7" w:rsidRPr="009C28F7" w:rsidTr="009C28F7">
        <w:trPr>
          <w:trHeight w:val="1875"/>
        </w:trPr>
        <w:tc>
          <w:tcPr>
            <w:tcW w:w="966" w:type="dxa"/>
            <w:hideMark/>
          </w:tcPr>
          <w:p w:rsidR="009C28F7" w:rsidRPr="009C28F7" w:rsidRDefault="009C28F7">
            <w:r w:rsidRPr="009C28F7">
              <w:t>Питання 86</w:t>
            </w:r>
          </w:p>
        </w:tc>
        <w:tc>
          <w:tcPr>
            <w:tcW w:w="4263" w:type="dxa"/>
            <w:noWrap/>
            <w:hideMark/>
          </w:tcPr>
          <w:p w:rsidR="009C28F7" w:rsidRPr="009C28F7" w:rsidRDefault="009C28F7" w:rsidP="009C28F7">
            <w:pPr>
              <w:rPr>
                <w:b/>
                <w:bCs/>
              </w:rPr>
            </w:pPr>
            <w:r w:rsidRPr="009C28F7">
              <w:rPr>
                <w:b/>
                <w:bCs/>
              </w:rPr>
              <w:t>Яка з наведених обставин має бути визнана вирішальним доказом факту катування або нелюдського поводження у розумінні ст. 3 ЄКПЛ?</w:t>
            </w:r>
          </w:p>
        </w:tc>
        <w:tc>
          <w:tcPr>
            <w:tcW w:w="4263" w:type="dxa"/>
            <w:hideMark/>
          </w:tcPr>
          <w:p w:rsidR="009C28F7" w:rsidRPr="009C28F7" w:rsidRDefault="009C28F7" w:rsidP="009C28F7">
            <w:r w:rsidRPr="009C28F7">
              <w:t xml:space="preserve"> тяжкість страждань особи, наявність зовнішніх проявів неналежного поводження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формулювання таких обставин у спосіб, що відповідає усталеній практиці Європейського суду з прав людини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причинно-наслідкового зв’язку між перебуванням особи під юрисдикцією (фізичним контролем) представників держави та появою ознак фізичних чи психічних страждань особи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несуперечливість свідчень заявника.</w:t>
            </w:r>
          </w:p>
        </w:tc>
      </w:tr>
      <w:tr w:rsidR="009C28F7" w:rsidRPr="009C28F7" w:rsidTr="009C28F7">
        <w:trPr>
          <w:trHeight w:val="1125"/>
        </w:trPr>
        <w:tc>
          <w:tcPr>
            <w:tcW w:w="966" w:type="dxa"/>
            <w:hideMark/>
          </w:tcPr>
          <w:p w:rsidR="009C28F7" w:rsidRPr="009C28F7" w:rsidRDefault="009C28F7">
            <w:r w:rsidRPr="009C28F7">
              <w:lastRenderedPageBreak/>
              <w:t>Питання 87</w:t>
            </w:r>
          </w:p>
        </w:tc>
        <w:tc>
          <w:tcPr>
            <w:tcW w:w="4263" w:type="dxa"/>
            <w:noWrap/>
            <w:hideMark/>
          </w:tcPr>
          <w:p w:rsidR="009C28F7" w:rsidRPr="009C28F7" w:rsidRDefault="009C28F7" w:rsidP="009C28F7">
            <w:pPr>
              <w:rPr>
                <w:b/>
                <w:bCs/>
              </w:rPr>
            </w:pPr>
            <w:r w:rsidRPr="009C28F7">
              <w:rPr>
                <w:b/>
                <w:bCs/>
              </w:rPr>
              <w:t>Що з наведеного є порушенням заборони катувань, що передбачена ст. 3 ЄКПЛ?</w:t>
            </w:r>
          </w:p>
        </w:tc>
        <w:tc>
          <w:tcPr>
            <w:tcW w:w="4263" w:type="dxa"/>
            <w:hideMark/>
          </w:tcPr>
          <w:p w:rsidR="009C28F7" w:rsidRPr="009C28F7" w:rsidRDefault="009C28F7" w:rsidP="009C28F7">
            <w:r w:rsidRPr="009C28F7">
              <w:t xml:space="preserve"> відмова державного органу провести розслідування крадіжки речей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видача (екстрадиція) особи до країни, де існує практика застосування катувань у місцях тримання під вартою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відсутність своєчасного лікування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заборона незаконного в’їзду в країну.</w:t>
            </w:r>
          </w:p>
        </w:tc>
      </w:tr>
      <w:tr w:rsidR="009C28F7" w:rsidRPr="009C28F7" w:rsidTr="009C28F7">
        <w:trPr>
          <w:trHeight w:val="1500"/>
        </w:trPr>
        <w:tc>
          <w:tcPr>
            <w:tcW w:w="966" w:type="dxa"/>
            <w:hideMark/>
          </w:tcPr>
          <w:p w:rsidR="009C28F7" w:rsidRPr="009C28F7" w:rsidRDefault="009C28F7">
            <w:r w:rsidRPr="009C28F7">
              <w:t>Питання 88</w:t>
            </w:r>
          </w:p>
        </w:tc>
        <w:tc>
          <w:tcPr>
            <w:tcW w:w="4263" w:type="dxa"/>
            <w:noWrap/>
            <w:hideMark/>
          </w:tcPr>
          <w:p w:rsidR="009C28F7" w:rsidRPr="009C28F7" w:rsidRDefault="009C28F7" w:rsidP="009C28F7">
            <w:pPr>
              <w:rPr>
                <w:b/>
                <w:bCs/>
              </w:rPr>
            </w:pPr>
            <w:r w:rsidRPr="009C28F7">
              <w:rPr>
                <w:b/>
                <w:bCs/>
              </w:rPr>
              <w:t>Яка з наведених ознак дозволяє відмежувати катування від інших видів поводження, що заборонені відповідно до ст. 3 ЄКПЛ?</w:t>
            </w:r>
          </w:p>
        </w:tc>
        <w:tc>
          <w:tcPr>
            <w:tcW w:w="4263" w:type="dxa"/>
            <w:hideMark/>
          </w:tcPr>
          <w:p w:rsidR="009C28F7" w:rsidRPr="009C28F7" w:rsidRDefault="009C28F7" w:rsidP="009C28F7">
            <w:r w:rsidRPr="009C28F7">
              <w:t xml:space="preserve"> наявність фізичних страждань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суб’єктивне сприйняття особою поводження з нею як катування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мети такого поводження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умисний характер поводження</w:t>
            </w:r>
          </w:p>
        </w:tc>
      </w:tr>
      <w:tr w:rsidR="009C28F7" w:rsidRPr="009C28F7" w:rsidTr="009C28F7">
        <w:trPr>
          <w:trHeight w:val="3000"/>
        </w:trPr>
        <w:tc>
          <w:tcPr>
            <w:tcW w:w="966" w:type="dxa"/>
            <w:hideMark/>
          </w:tcPr>
          <w:p w:rsidR="009C28F7" w:rsidRPr="009C28F7" w:rsidRDefault="009C28F7">
            <w:r w:rsidRPr="009C28F7">
              <w:t>Питання 89</w:t>
            </w:r>
          </w:p>
        </w:tc>
        <w:tc>
          <w:tcPr>
            <w:tcW w:w="4263" w:type="dxa"/>
            <w:noWrap/>
            <w:hideMark/>
          </w:tcPr>
          <w:p w:rsidR="009C28F7" w:rsidRPr="009C28F7" w:rsidRDefault="009C28F7" w:rsidP="009C28F7">
            <w:pPr>
              <w:rPr>
                <w:b/>
                <w:bCs/>
              </w:rPr>
            </w:pPr>
            <w:r w:rsidRPr="009C28F7">
              <w:rPr>
                <w:b/>
                <w:bCs/>
              </w:rPr>
              <w:t>Відповідно до ЄКПЛ, порушенням якого права буде визнано відмову уповноваженого державного адміністративного органу провести ефективне та ретельне розслідування заяви особи про факт її побиття під час перебування у слідчому ізоляторі?</w:t>
            </w:r>
          </w:p>
        </w:tc>
        <w:tc>
          <w:tcPr>
            <w:tcW w:w="4263" w:type="dxa"/>
            <w:hideMark/>
          </w:tcPr>
          <w:p w:rsidR="009C28F7" w:rsidRPr="009C28F7" w:rsidRDefault="009C28F7" w:rsidP="009C28F7">
            <w:r w:rsidRPr="009C28F7">
              <w:t xml:space="preserve"> права на справедливий суд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права не бути підданим катуванням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права на життя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права на свободу та особисту недоторканість</w:t>
            </w:r>
          </w:p>
        </w:tc>
      </w:tr>
      <w:tr w:rsidR="009C28F7" w:rsidRPr="009C28F7" w:rsidTr="009C28F7">
        <w:trPr>
          <w:trHeight w:val="1875"/>
        </w:trPr>
        <w:tc>
          <w:tcPr>
            <w:tcW w:w="966" w:type="dxa"/>
            <w:hideMark/>
          </w:tcPr>
          <w:p w:rsidR="009C28F7" w:rsidRPr="009C28F7" w:rsidRDefault="009C28F7">
            <w:r w:rsidRPr="009C28F7">
              <w:t>Питання 90</w:t>
            </w:r>
          </w:p>
        </w:tc>
        <w:tc>
          <w:tcPr>
            <w:tcW w:w="4263" w:type="dxa"/>
            <w:noWrap/>
            <w:hideMark/>
          </w:tcPr>
          <w:p w:rsidR="009C28F7" w:rsidRPr="009C28F7" w:rsidRDefault="009C28F7" w:rsidP="009C28F7">
            <w:pPr>
              <w:rPr>
                <w:b/>
                <w:bCs/>
              </w:rPr>
            </w:pPr>
            <w:r w:rsidRPr="009C28F7">
              <w:rPr>
                <w:b/>
                <w:bCs/>
              </w:rPr>
              <w:t>Чи є катуванням примусове годування особи, що перебуває у слідчому ізоляторі і оголосила голодування, виходячи зі стандартів ст. 3 ЄКПЛ?</w:t>
            </w:r>
          </w:p>
        </w:tc>
        <w:tc>
          <w:tcPr>
            <w:tcW w:w="4263" w:type="dxa"/>
            <w:hideMark/>
          </w:tcPr>
          <w:p w:rsidR="009C28F7" w:rsidRPr="009C28F7" w:rsidRDefault="009C28F7" w:rsidP="009C28F7">
            <w:r w:rsidRPr="009C28F7">
              <w:t xml:space="preserve"> будь-який факт годування людини у залежному стані є катуванням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є катуванням, якщо на це отримано згоду рідних та близьких такої особи </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бути визнане катуванням, якщо таке годування здійснюється насильницьким способом з використанням відповідних обмежувальних засобів під час годування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це здійснюється на підставі судового рішення, то це не є катуванням.</w:t>
            </w:r>
          </w:p>
        </w:tc>
      </w:tr>
      <w:tr w:rsidR="009C28F7" w:rsidRPr="009C28F7" w:rsidTr="009C28F7">
        <w:trPr>
          <w:trHeight w:val="2250"/>
        </w:trPr>
        <w:tc>
          <w:tcPr>
            <w:tcW w:w="966" w:type="dxa"/>
            <w:hideMark/>
          </w:tcPr>
          <w:p w:rsidR="009C28F7" w:rsidRPr="009C28F7" w:rsidRDefault="009C28F7">
            <w:r w:rsidRPr="009C28F7">
              <w:t>Питання 91</w:t>
            </w:r>
          </w:p>
        </w:tc>
        <w:tc>
          <w:tcPr>
            <w:tcW w:w="4263" w:type="dxa"/>
            <w:noWrap/>
            <w:hideMark/>
          </w:tcPr>
          <w:p w:rsidR="009C28F7" w:rsidRPr="009C28F7" w:rsidRDefault="009C28F7" w:rsidP="009C28F7">
            <w:pPr>
              <w:rPr>
                <w:b/>
                <w:bCs/>
              </w:rPr>
            </w:pPr>
            <w:r w:rsidRPr="009C28F7">
              <w:rPr>
                <w:b/>
                <w:bCs/>
              </w:rPr>
              <w:t>Виходячи зі стандартів ст. 3 ЄКПЛ, якими мають бути наслідки заяви про екстрадицію особи до країни, де існує ризик застосування до неї катувань чи нелюдського поводження?</w:t>
            </w:r>
          </w:p>
        </w:tc>
        <w:tc>
          <w:tcPr>
            <w:tcW w:w="4263" w:type="dxa"/>
            <w:hideMark/>
          </w:tcPr>
          <w:p w:rsidR="009C28F7" w:rsidRPr="009C28F7" w:rsidRDefault="009C28F7" w:rsidP="009C28F7">
            <w:r w:rsidRPr="009C28F7">
              <w:t xml:space="preserve"> такий ризик має бути підставою для відмови у екстрадиції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екстрадиція можлива за умови вичерпання заходів правового захисту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ці питання взагалі не регулюються Конвенцією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екстрадиція можлива як виняток, залежно від тяжкості злочину</w:t>
            </w:r>
          </w:p>
        </w:tc>
      </w:tr>
      <w:tr w:rsidR="009C28F7" w:rsidRPr="009C28F7" w:rsidTr="009C28F7">
        <w:trPr>
          <w:trHeight w:val="2250"/>
        </w:trPr>
        <w:tc>
          <w:tcPr>
            <w:tcW w:w="966" w:type="dxa"/>
            <w:hideMark/>
          </w:tcPr>
          <w:p w:rsidR="009C28F7" w:rsidRPr="009C28F7" w:rsidRDefault="009C28F7">
            <w:r w:rsidRPr="009C28F7">
              <w:t>Питання 92</w:t>
            </w:r>
          </w:p>
        </w:tc>
        <w:tc>
          <w:tcPr>
            <w:tcW w:w="4263" w:type="dxa"/>
            <w:noWrap/>
            <w:hideMark/>
          </w:tcPr>
          <w:p w:rsidR="009C28F7" w:rsidRPr="009C28F7" w:rsidRDefault="009C28F7" w:rsidP="009C28F7">
            <w:pPr>
              <w:rPr>
                <w:b/>
                <w:bCs/>
              </w:rPr>
            </w:pPr>
            <w:r w:rsidRPr="009C28F7">
              <w:rPr>
                <w:b/>
                <w:bCs/>
              </w:rPr>
              <w:t>У яких випадках можливе обмеження права не бути підданому нелюдському чи такому, що принижує гідність, покаранню, передбачене ст. 3 ЄКПЛ?</w:t>
            </w:r>
          </w:p>
        </w:tc>
        <w:tc>
          <w:tcPr>
            <w:tcW w:w="4263" w:type="dxa"/>
            <w:hideMark/>
          </w:tcPr>
          <w:p w:rsidR="009C28F7" w:rsidRPr="009C28F7" w:rsidRDefault="009C28F7" w:rsidP="009C28F7">
            <w:r w:rsidRPr="009C28F7">
              <w:t xml:space="preserve"> може бути обмежене за вироком національного суду, який набрав законної сили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бути обмежене за наявності згоди суспільства та необхідності у демократичному суспільстві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бути обмежене за наявності згоди парламенту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не бути підданому нелюдському чи такому, що принижує гідність, поводженню або покаранню,  не підлягає жодним обмеженням.</w:t>
            </w:r>
          </w:p>
        </w:tc>
      </w:tr>
      <w:tr w:rsidR="009C28F7" w:rsidRPr="009C28F7" w:rsidTr="009C28F7">
        <w:trPr>
          <w:trHeight w:val="1500"/>
        </w:trPr>
        <w:tc>
          <w:tcPr>
            <w:tcW w:w="966" w:type="dxa"/>
            <w:hideMark/>
          </w:tcPr>
          <w:p w:rsidR="009C28F7" w:rsidRPr="009C28F7" w:rsidRDefault="009C28F7">
            <w:r w:rsidRPr="009C28F7">
              <w:t>Питання 93</w:t>
            </w:r>
          </w:p>
        </w:tc>
        <w:tc>
          <w:tcPr>
            <w:tcW w:w="4263" w:type="dxa"/>
            <w:noWrap/>
            <w:hideMark/>
          </w:tcPr>
          <w:p w:rsidR="009C28F7" w:rsidRPr="009C28F7" w:rsidRDefault="009C28F7" w:rsidP="009C28F7">
            <w:pPr>
              <w:rPr>
                <w:b/>
                <w:bCs/>
              </w:rPr>
            </w:pPr>
            <w:r w:rsidRPr="009C28F7">
              <w:rPr>
                <w:b/>
                <w:bCs/>
              </w:rPr>
              <w:t>За яких обставин можливе застосування катувань до затриманого за підозрою у скоєнні кримінального правопорушення?</w:t>
            </w:r>
          </w:p>
        </w:tc>
        <w:tc>
          <w:tcPr>
            <w:tcW w:w="4263" w:type="dxa"/>
            <w:hideMark/>
          </w:tcPr>
          <w:p w:rsidR="009C28F7" w:rsidRPr="009C28F7" w:rsidRDefault="009C28F7" w:rsidP="009C28F7">
            <w:r w:rsidRPr="009C28F7">
              <w:t xml:space="preserve"> здійснення опору під час законного затримання або спроба втечі від законного переслідування із застосуванням вогнепальної зброї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відмова від надання показів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злісне невиконання законних вимог представників правоохоронних органів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застосування катувань у будь-якому випадку заборонено.</w:t>
            </w:r>
          </w:p>
        </w:tc>
      </w:tr>
      <w:tr w:rsidR="009C28F7" w:rsidRPr="009C28F7" w:rsidTr="009C28F7">
        <w:trPr>
          <w:trHeight w:val="1500"/>
        </w:trPr>
        <w:tc>
          <w:tcPr>
            <w:tcW w:w="966" w:type="dxa"/>
            <w:hideMark/>
          </w:tcPr>
          <w:p w:rsidR="009C28F7" w:rsidRPr="009C28F7" w:rsidRDefault="009C28F7">
            <w:r w:rsidRPr="009C28F7">
              <w:t>Питання 94</w:t>
            </w:r>
          </w:p>
        </w:tc>
        <w:tc>
          <w:tcPr>
            <w:tcW w:w="4263" w:type="dxa"/>
            <w:noWrap/>
            <w:hideMark/>
          </w:tcPr>
          <w:p w:rsidR="009C28F7" w:rsidRPr="009C28F7" w:rsidRDefault="009C28F7" w:rsidP="009C28F7">
            <w:pPr>
              <w:rPr>
                <w:b/>
                <w:bCs/>
              </w:rPr>
            </w:pPr>
            <w:r w:rsidRPr="009C28F7">
              <w:rPr>
                <w:b/>
                <w:bCs/>
              </w:rPr>
              <w:t>У яких випадках можливе обмеження права особи не бути підданою поводженню, що принижує гідність?</w:t>
            </w:r>
          </w:p>
        </w:tc>
        <w:tc>
          <w:tcPr>
            <w:tcW w:w="4263" w:type="dxa"/>
            <w:hideMark/>
          </w:tcPr>
          <w:p w:rsidR="009C28F7" w:rsidRPr="009C28F7" w:rsidRDefault="009C28F7" w:rsidP="009C28F7">
            <w:r w:rsidRPr="009C28F7">
              <w:t xml:space="preserve"> в умовах ведення війни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 умовах оголошення надзвичайного стану на відповідній території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разі порушення закону в місцях позбавлення волі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будь-яке обмеження права особи не бути підданою поводженню, що принижує гідність, заборонено.</w:t>
            </w:r>
          </w:p>
        </w:tc>
      </w:tr>
      <w:tr w:rsidR="009C28F7" w:rsidRPr="009C28F7" w:rsidTr="009C28F7">
        <w:trPr>
          <w:trHeight w:val="1500"/>
        </w:trPr>
        <w:tc>
          <w:tcPr>
            <w:tcW w:w="966" w:type="dxa"/>
            <w:hideMark/>
          </w:tcPr>
          <w:p w:rsidR="009C28F7" w:rsidRPr="009C28F7" w:rsidRDefault="009C28F7">
            <w:r w:rsidRPr="009C28F7">
              <w:t>Питання 95</w:t>
            </w:r>
          </w:p>
        </w:tc>
        <w:tc>
          <w:tcPr>
            <w:tcW w:w="4263" w:type="dxa"/>
            <w:noWrap/>
            <w:hideMark/>
          </w:tcPr>
          <w:p w:rsidR="009C28F7" w:rsidRPr="009C28F7" w:rsidRDefault="009C28F7" w:rsidP="009C28F7">
            <w:pPr>
              <w:rPr>
                <w:b/>
                <w:bCs/>
              </w:rPr>
            </w:pPr>
            <w:r w:rsidRPr="009C28F7">
              <w:rPr>
                <w:b/>
                <w:bCs/>
              </w:rPr>
              <w:t>На яких умовах може бути обмежено право не бути підданому катуванню або нелюдському поводженню (ст. 3 ЄКПЛ)?</w:t>
            </w:r>
          </w:p>
        </w:tc>
        <w:tc>
          <w:tcPr>
            <w:tcW w:w="4263" w:type="dxa"/>
            <w:hideMark/>
          </w:tcPr>
          <w:p w:rsidR="009C28F7" w:rsidRPr="009C28F7" w:rsidRDefault="009C28F7" w:rsidP="009C28F7">
            <w:r w:rsidRPr="009C28F7">
              <w:t xml:space="preserve"> на умовах, що встановлені законом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умовах, що встановлені законом і є необхідними в демократичному суспільстві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право не підлягає жодним обмеженням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умовах, що визначені у Статуті Ради Європи</w:t>
            </w:r>
          </w:p>
        </w:tc>
      </w:tr>
      <w:tr w:rsidR="009C28F7" w:rsidRPr="009C28F7" w:rsidTr="009C28F7">
        <w:trPr>
          <w:trHeight w:val="1125"/>
        </w:trPr>
        <w:tc>
          <w:tcPr>
            <w:tcW w:w="966" w:type="dxa"/>
            <w:hideMark/>
          </w:tcPr>
          <w:p w:rsidR="009C28F7" w:rsidRPr="009C28F7" w:rsidRDefault="009C28F7">
            <w:r w:rsidRPr="009C28F7">
              <w:t>Питання 96</w:t>
            </w:r>
          </w:p>
        </w:tc>
        <w:tc>
          <w:tcPr>
            <w:tcW w:w="4263" w:type="dxa"/>
            <w:noWrap/>
            <w:hideMark/>
          </w:tcPr>
          <w:p w:rsidR="009C28F7" w:rsidRPr="009C28F7" w:rsidRDefault="009C28F7" w:rsidP="009C28F7">
            <w:pPr>
              <w:rPr>
                <w:b/>
                <w:bCs/>
              </w:rPr>
            </w:pPr>
            <w:r w:rsidRPr="009C28F7">
              <w:rPr>
                <w:b/>
                <w:bCs/>
              </w:rPr>
              <w:t>В яких випадках ЄКПЛ допускає обмеження права не бути підданому катуванню?</w:t>
            </w:r>
          </w:p>
        </w:tc>
        <w:tc>
          <w:tcPr>
            <w:tcW w:w="4263" w:type="dxa"/>
            <w:hideMark/>
          </w:tcPr>
          <w:p w:rsidR="009C28F7" w:rsidRPr="009C28F7" w:rsidRDefault="009C28F7" w:rsidP="009C28F7">
            <w:r w:rsidRPr="009C28F7">
              <w:t xml:space="preserve"> не допускає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 під час ведення війни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 в умовах надзвичайного стану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допускає щодо осіб, які порушують вимоги режиму в місцях несвободи</w:t>
            </w:r>
          </w:p>
        </w:tc>
      </w:tr>
      <w:tr w:rsidR="009C28F7" w:rsidRPr="009C28F7" w:rsidTr="009C28F7">
        <w:trPr>
          <w:trHeight w:val="1500"/>
        </w:trPr>
        <w:tc>
          <w:tcPr>
            <w:tcW w:w="966" w:type="dxa"/>
            <w:hideMark/>
          </w:tcPr>
          <w:p w:rsidR="009C28F7" w:rsidRPr="009C28F7" w:rsidRDefault="009C28F7">
            <w:r w:rsidRPr="009C28F7">
              <w:t>Питання 97</w:t>
            </w:r>
          </w:p>
        </w:tc>
        <w:tc>
          <w:tcPr>
            <w:tcW w:w="4263" w:type="dxa"/>
            <w:noWrap/>
            <w:hideMark/>
          </w:tcPr>
          <w:p w:rsidR="009C28F7" w:rsidRPr="009C28F7" w:rsidRDefault="009C28F7" w:rsidP="009C28F7">
            <w:pPr>
              <w:rPr>
                <w:b/>
                <w:bCs/>
              </w:rPr>
            </w:pPr>
            <w:r w:rsidRPr="009C28F7">
              <w:rPr>
                <w:b/>
                <w:bCs/>
              </w:rPr>
              <w:t>В яких випадках ЄКПЛ допускає обмеження права не бути підданому принижуючому гідність поводженню?</w:t>
            </w:r>
          </w:p>
        </w:tc>
        <w:tc>
          <w:tcPr>
            <w:tcW w:w="4263" w:type="dxa"/>
            <w:hideMark/>
          </w:tcPr>
          <w:p w:rsidR="009C28F7" w:rsidRPr="009C28F7" w:rsidRDefault="009C28F7" w:rsidP="009C28F7">
            <w:r w:rsidRPr="009C28F7">
              <w:t xml:space="preserve"> не допускає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 під час ведення війни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 в умовах надзвичайного стану </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допускає щодо осіб, які порушують вимоги режиму в місцях несвободи</w:t>
            </w:r>
          </w:p>
        </w:tc>
      </w:tr>
      <w:tr w:rsidR="009C28F7" w:rsidRPr="009C28F7" w:rsidTr="009C28F7">
        <w:trPr>
          <w:trHeight w:val="3000"/>
        </w:trPr>
        <w:tc>
          <w:tcPr>
            <w:tcW w:w="966" w:type="dxa"/>
            <w:hideMark/>
          </w:tcPr>
          <w:p w:rsidR="009C28F7" w:rsidRPr="009C28F7" w:rsidRDefault="009C28F7">
            <w:r w:rsidRPr="009C28F7">
              <w:t>Питання 98</w:t>
            </w:r>
          </w:p>
        </w:tc>
        <w:tc>
          <w:tcPr>
            <w:tcW w:w="4263" w:type="dxa"/>
            <w:noWrap/>
            <w:hideMark/>
          </w:tcPr>
          <w:p w:rsidR="009C28F7" w:rsidRPr="009C28F7" w:rsidRDefault="009C28F7" w:rsidP="009C28F7">
            <w:pPr>
              <w:rPr>
                <w:b/>
                <w:bCs/>
              </w:rPr>
            </w:pPr>
            <w:r w:rsidRPr="009C28F7">
              <w:rPr>
                <w:b/>
                <w:bCs/>
              </w:rPr>
              <w:t>Як Європейський суд з прав людини визначає поводження з людиною, «яке, серед іншого, було умисним, застосовувалося кілька годин поспіль, спричинило або власне тілесні ушкодження або сильні фізичні та душевні страждання»?</w:t>
            </w:r>
          </w:p>
        </w:tc>
        <w:tc>
          <w:tcPr>
            <w:tcW w:w="4263" w:type="dxa"/>
            <w:hideMark/>
          </w:tcPr>
          <w:p w:rsidR="009C28F7" w:rsidRPr="009C28F7" w:rsidRDefault="009C28F7" w:rsidP="009C28F7">
            <w:r w:rsidRPr="009C28F7">
              <w:t xml:space="preserve"> нелюдське поводження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катування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нанесення тілесних ушкоджень, що не становить порушення Конвенції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принижуюче гідність поводження </w:t>
            </w:r>
          </w:p>
        </w:tc>
      </w:tr>
      <w:tr w:rsidR="009C28F7" w:rsidRPr="009C28F7" w:rsidTr="009C28F7">
        <w:trPr>
          <w:trHeight w:val="1500"/>
        </w:trPr>
        <w:tc>
          <w:tcPr>
            <w:tcW w:w="966" w:type="dxa"/>
            <w:hideMark/>
          </w:tcPr>
          <w:p w:rsidR="009C28F7" w:rsidRPr="009C28F7" w:rsidRDefault="009C28F7">
            <w:r w:rsidRPr="009C28F7">
              <w:t>Питання 99</w:t>
            </w:r>
          </w:p>
        </w:tc>
        <w:tc>
          <w:tcPr>
            <w:tcW w:w="4263" w:type="dxa"/>
            <w:noWrap/>
            <w:hideMark/>
          </w:tcPr>
          <w:p w:rsidR="009C28F7" w:rsidRPr="009C28F7" w:rsidRDefault="009C28F7" w:rsidP="009C28F7">
            <w:pPr>
              <w:rPr>
                <w:b/>
                <w:bCs/>
              </w:rPr>
            </w:pPr>
            <w:r w:rsidRPr="009C28F7">
              <w:rPr>
                <w:b/>
                <w:bCs/>
              </w:rPr>
              <w:t>За якої умови, згідно ЄКПЛ, за державою буде визнано обов’язок повідомляти про місцезнаходження особи, яка зникла?</w:t>
            </w:r>
          </w:p>
        </w:tc>
        <w:tc>
          <w:tcPr>
            <w:tcW w:w="4263" w:type="dxa"/>
            <w:hideMark/>
          </w:tcPr>
          <w:p w:rsidR="009C28F7" w:rsidRPr="009C28F7" w:rsidRDefault="009C28F7" w:rsidP="009C28F7">
            <w:r w:rsidRPr="009C28F7">
              <w:t xml:space="preserve"> за жодних умов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наявності припущення, що особа могла бути затримана правоохоронними органами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 разі визнання державою перебування особи під її контролем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не передбачає такого обов’язку і не визначає його суб’єкта</w:t>
            </w:r>
          </w:p>
        </w:tc>
      </w:tr>
      <w:tr w:rsidR="009C28F7" w:rsidRPr="009C28F7" w:rsidTr="009C28F7">
        <w:trPr>
          <w:trHeight w:val="2625"/>
        </w:trPr>
        <w:tc>
          <w:tcPr>
            <w:tcW w:w="966" w:type="dxa"/>
            <w:hideMark/>
          </w:tcPr>
          <w:p w:rsidR="009C28F7" w:rsidRPr="009C28F7" w:rsidRDefault="009C28F7">
            <w:r w:rsidRPr="009C28F7">
              <w:t>Питання 100</w:t>
            </w:r>
          </w:p>
        </w:tc>
        <w:tc>
          <w:tcPr>
            <w:tcW w:w="4263" w:type="dxa"/>
            <w:noWrap/>
            <w:hideMark/>
          </w:tcPr>
          <w:p w:rsidR="009C28F7" w:rsidRPr="009C28F7" w:rsidRDefault="009C28F7" w:rsidP="009C28F7">
            <w:pPr>
              <w:rPr>
                <w:b/>
                <w:bCs/>
              </w:rPr>
            </w:pPr>
            <w:r w:rsidRPr="009C28F7">
              <w:rPr>
                <w:b/>
                <w:bCs/>
              </w:rPr>
              <w:t>Якщо до особи всупереч її волі застосовується медичне втручання, то яке з наведених прав людини може бути при цьому порушене з огляду на ЄКПЛ та практику Європейського суду з прав людини?</w:t>
            </w:r>
          </w:p>
        </w:tc>
        <w:tc>
          <w:tcPr>
            <w:tcW w:w="4263" w:type="dxa"/>
            <w:hideMark/>
          </w:tcPr>
          <w:p w:rsidR="009C28F7" w:rsidRPr="009C28F7" w:rsidRDefault="009C28F7" w:rsidP="009C28F7">
            <w:r w:rsidRPr="009C28F7">
              <w:t xml:space="preserve"> право не бути підданому нелюдському поводженню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сімейного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справедливий суд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ніякого покарання без закону.</w:t>
            </w:r>
          </w:p>
        </w:tc>
      </w:tr>
      <w:tr w:rsidR="009C28F7" w:rsidRPr="009C28F7" w:rsidTr="009C28F7">
        <w:trPr>
          <w:trHeight w:val="1500"/>
        </w:trPr>
        <w:tc>
          <w:tcPr>
            <w:tcW w:w="966" w:type="dxa"/>
            <w:hideMark/>
          </w:tcPr>
          <w:p w:rsidR="009C28F7" w:rsidRPr="009C28F7" w:rsidRDefault="009C28F7">
            <w:r w:rsidRPr="009C28F7">
              <w:t>Питання 101</w:t>
            </w:r>
          </w:p>
        </w:tc>
        <w:tc>
          <w:tcPr>
            <w:tcW w:w="4263" w:type="dxa"/>
            <w:noWrap/>
            <w:hideMark/>
          </w:tcPr>
          <w:p w:rsidR="009C28F7" w:rsidRPr="009C28F7" w:rsidRDefault="009C28F7" w:rsidP="009C28F7">
            <w:pPr>
              <w:rPr>
                <w:b/>
                <w:bCs/>
              </w:rPr>
            </w:pPr>
            <w:r w:rsidRPr="009C28F7">
              <w:rPr>
                <w:b/>
                <w:bCs/>
              </w:rPr>
              <w:t>В яких випадках ЄКПЛ допускає обмеження права не бути підданому нелюдському поводженню?</w:t>
            </w:r>
          </w:p>
        </w:tc>
        <w:tc>
          <w:tcPr>
            <w:tcW w:w="4263" w:type="dxa"/>
            <w:hideMark/>
          </w:tcPr>
          <w:p w:rsidR="009C28F7" w:rsidRPr="009C28F7" w:rsidRDefault="009C28F7" w:rsidP="009C28F7">
            <w:r w:rsidRPr="009C28F7">
              <w:t xml:space="preserve"> не допускає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 під час ведення війни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допускає в умовах надзвичайного стану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допускає щодо осіб, які порушують вимоги режиму в місцях несвободи</w:t>
            </w:r>
          </w:p>
        </w:tc>
      </w:tr>
      <w:tr w:rsidR="009C28F7" w:rsidRPr="009C28F7" w:rsidTr="009C28F7">
        <w:trPr>
          <w:trHeight w:val="2625"/>
        </w:trPr>
        <w:tc>
          <w:tcPr>
            <w:tcW w:w="966" w:type="dxa"/>
            <w:hideMark/>
          </w:tcPr>
          <w:p w:rsidR="009C28F7" w:rsidRPr="009C28F7" w:rsidRDefault="009C28F7">
            <w:r w:rsidRPr="009C28F7">
              <w:t>Питання 102</w:t>
            </w:r>
          </w:p>
        </w:tc>
        <w:tc>
          <w:tcPr>
            <w:tcW w:w="4263" w:type="dxa"/>
            <w:noWrap/>
            <w:hideMark/>
          </w:tcPr>
          <w:p w:rsidR="009C28F7" w:rsidRPr="009C28F7" w:rsidRDefault="009C28F7" w:rsidP="009C28F7">
            <w:pPr>
              <w:rPr>
                <w:b/>
                <w:bCs/>
              </w:rPr>
            </w:pPr>
            <w:r w:rsidRPr="009C28F7">
              <w:rPr>
                <w:b/>
                <w:bCs/>
              </w:rPr>
              <w:t>Що з переліченого не належить до заходів, що відповідно до практики Європейського суду з прав людини мають застосовуватись на початку будь-якого позбавлення волі і незалежно від правового режиму такого позбавлення волі?</w:t>
            </w:r>
          </w:p>
        </w:tc>
        <w:tc>
          <w:tcPr>
            <w:tcW w:w="4263" w:type="dxa"/>
            <w:hideMark/>
          </w:tcPr>
          <w:p w:rsidR="009C28F7" w:rsidRPr="009C28F7" w:rsidRDefault="009C28F7" w:rsidP="009C28F7">
            <w:r w:rsidRPr="009C28F7">
              <w:t xml:space="preserve"> доступ до адвоката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медичний огляд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повідомити третю сторону про затримання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мовчання.</w:t>
            </w:r>
          </w:p>
        </w:tc>
      </w:tr>
      <w:tr w:rsidR="009C28F7" w:rsidRPr="009C28F7" w:rsidTr="009C28F7">
        <w:trPr>
          <w:trHeight w:val="1125"/>
        </w:trPr>
        <w:tc>
          <w:tcPr>
            <w:tcW w:w="966" w:type="dxa"/>
            <w:hideMark/>
          </w:tcPr>
          <w:p w:rsidR="009C28F7" w:rsidRPr="009C28F7" w:rsidRDefault="009C28F7">
            <w:r w:rsidRPr="009C28F7">
              <w:t>Питання 103</w:t>
            </w:r>
          </w:p>
        </w:tc>
        <w:tc>
          <w:tcPr>
            <w:tcW w:w="4263" w:type="dxa"/>
            <w:noWrap/>
            <w:hideMark/>
          </w:tcPr>
          <w:p w:rsidR="009C28F7" w:rsidRPr="009C28F7" w:rsidRDefault="009C28F7" w:rsidP="009C28F7">
            <w:pPr>
              <w:rPr>
                <w:b/>
                <w:bCs/>
              </w:rPr>
            </w:pPr>
            <w:r w:rsidRPr="009C28F7">
              <w:rPr>
                <w:b/>
                <w:bCs/>
              </w:rPr>
              <w:t>На які види робіт чи занять поширюється поняття «примусова чи обов’язкова праця»?</w:t>
            </w:r>
          </w:p>
        </w:tc>
        <w:tc>
          <w:tcPr>
            <w:tcW w:w="4263" w:type="dxa"/>
            <w:hideMark/>
          </w:tcPr>
          <w:p w:rsidR="009C28F7" w:rsidRPr="009C28F7" w:rsidRDefault="009C28F7" w:rsidP="009C28F7">
            <w:r w:rsidRPr="009C28F7">
              <w:t xml:space="preserve"> робота, виконання якої зазвичай вимагається під час тримання в умовах позбавлення свободи або під час умовного звільнення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служба військового характеру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служба, що вимагається у випадку надзвичайної ситуації або стихійного лиха, яке загрожує життю чи благополуччю суспільства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безоплатна робота, що здійснюється з використанням уразливого стану особи та має ознаки рабства</w:t>
            </w:r>
          </w:p>
        </w:tc>
      </w:tr>
      <w:tr w:rsidR="009C28F7" w:rsidRPr="009C28F7" w:rsidTr="009C28F7">
        <w:trPr>
          <w:trHeight w:val="1500"/>
        </w:trPr>
        <w:tc>
          <w:tcPr>
            <w:tcW w:w="966" w:type="dxa"/>
            <w:hideMark/>
          </w:tcPr>
          <w:p w:rsidR="009C28F7" w:rsidRPr="009C28F7" w:rsidRDefault="009C28F7">
            <w:r w:rsidRPr="009C28F7">
              <w:t>Питання 104</w:t>
            </w:r>
          </w:p>
        </w:tc>
        <w:tc>
          <w:tcPr>
            <w:tcW w:w="4263" w:type="dxa"/>
            <w:noWrap/>
            <w:hideMark/>
          </w:tcPr>
          <w:p w:rsidR="009C28F7" w:rsidRPr="009C28F7" w:rsidRDefault="009C28F7" w:rsidP="009C28F7">
            <w:pPr>
              <w:rPr>
                <w:b/>
                <w:bCs/>
              </w:rPr>
            </w:pPr>
            <w:r w:rsidRPr="009C28F7">
              <w:rPr>
                <w:b/>
                <w:bCs/>
              </w:rPr>
              <w:t>Що з наведеного переліку може вважатись «примусовою або обов’язковою працею» в розумінні статті 4 ЄКПЛ?</w:t>
            </w:r>
          </w:p>
        </w:tc>
        <w:tc>
          <w:tcPr>
            <w:tcW w:w="4263" w:type="dxa"/>
            <w:hideMark/>
          </w:tcPr>
          <w:p w:rsidR="009C28F7" w:rsidRPr="009C28F7" w:rsidRDefault="009C28F7" w:rsidP="009C28F7">
            <w:r w:rsidRPr="009C28F7">
              <w:t xml:space="preserve"> роботи з побудови захисних споруд при повені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чищення обмундирування і взуття у військових частинах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збір засудженими ягід на присадибній ділянці начальника колонії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чергування з прибирання прибудинкової території </w:t>
            </w:r>
          </w:p>
        </w:tc>
      </w:tr>
      <w:tr w:rsidR="009C28F7" w:rsidRPr="009C28F7" w:rsidTr="009C28F7">
        <w:trPr>
          <w:trHeight w:val="1500"/>
        </w:trPr>
        <w:tc>
          <w:tcPr>
            <w:tcW w:w="966" w:type="dxa"/>
            <w:hideMark/>
          </w:tcPr>
          <w:p w:rsidR="009C28F7" w:rsidRPr="009C28F7" w:rsidRDefault="009C28F7">
            <w:r w:rsidRPr="009C28F7">
              <w:lastRenderedPageBreak/>
              <w:t>Питання 105</w:t>
            </w:r>
          </w:p>
        </w:tc>
        <w:tc>
          <w:tcPr>
            <w:tcW w:w="4263" w:type="dxa"/>
            <w:noWrap/>
            <w:hideMark/>
          </w:tcPr>
          <w:p w:rsidR="009C28F7" w:rsidRPr="009C28F7" w:rsidRDefault="009C28F7" w:rsidP="009C28F7">
            <w:pPr>
              <w:rPr>
                <w:b/>
                <w:bCs/>
              </w:rPr>
            </w:pPr>
            <w:r w:rsidRPr="009C28F7">
              <w:rPr>
                <w:b/>
                <w:bCs/>
              </w:rPr>
              <w:t>Чи розповсюджуються на службу, що вимагається замість обов’язкової військової служби, заборони, визначені ст. 4 ЄКПЛ?</w:t>
            </w:r>
          </w:p>
        </w:tc>
        <w:tc>
          <w:tcPr>
            <w:tcW w:w="4263" w:type="dxa"/>
            <w:hideMark/>
          </w:tcPr>
          <w:p w:rsidR="009C28F7" w:rsidRPr="009C28F7" w:rsidRDefault="009C28F7" w:rsidP="009C28F7">
            <w:r w:rsidRPr="009C28F7">
              <w:t xml:space="preserve"> так, це може вважатись примусовою працею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але така заборона міститься в одному з протоколів до ЄКПЛ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не вважається примусовою працею лише обов’язкова військова служба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такий виняток прямо передбачено у ст.4 ЄКПЛ</w:t>
            </w:r>
          </w:p>
        </w:tc>
      </w:tr>
      <w:tr w:rsidR="009C28F7" w:rsidRPr="009C28F7" w:rsidTr="009C28F7">
        <w:trPr>
          <w:trHeight w:val="1125"/>
        </w:trPr>
        <w:tc>
          <w:tcPr>
            <w:tcW w:w="966" w:type="dxa"/>
            <w:hideMark/>
          </w:tcPr>
          <w:p w:rsidR="009C28F7" w:rsidRPr="009C28F7" w:rsidRDefault="009C28F7">
            <w:r w:rsidRPr="009C28F7">
              <w:t>Питання 106</w:t>
            </w:r>
          </w:p>
        </w:tc>
        <w:tc>
          <w:tcPr>
            <w:tcW w:w="4263" w:type="dxa"/>
            <w:noWrap/>
            <w:hideMark/>
          </w:tcPr>
          <w:p w:rsidR="009C28F7" w:rsidRPr="009C28F7" w:rsidRDefault="009C28F7" w:rsidP="009C28F7">
            <w:pPr>
              <w:rPr>
                <w:b/>
                <w:bCs/>
              </w:rPr>
            </w:pPr>
            <w:r w:rsidRPr="009C28F7">
              <w:rPr>
                <w:b/>
                <w:bCs/>
              </w:rPr>
              <w:t>Що може вважатись примусовою чи обов’язковою працею відповідно до ЄКПЛ?</w:t>
            </w:r>
          </w:p>
        </w:tc>
        <w:tc>
          <w:tcPr>
            <w:tcW w:w="4263" w:type="dxa"/>
            <w:hideMark/>
          </w:tcPr>
          <w:p w:rsidR="009C28F7" w:rsidRPr="009C28F7" w:rsidRDefault="009C28F7" w:rsidP="009C28F7">
            <w:r w:rsidRPr="009C28F7">
              <w:t xml:space="preserve"> безоплатна робота, що здійснюється особою, яка перебуває в державі без законних підстав, в обмін на неповідомлення офіційним органам влади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робота з благоустрою територій, виконання якої вимагається під час призначеного згідно з положеннями Конвенції тримання в умовах позбавлення свободи або під час умовного звільнення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будь-яка служба військового характеру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служба, що вимагається у випадку надзвичайної ситуації або стихійного лиха.</w:t>
            </w:r>
          </w:p>
        </w:tc>
      </w:tr>
      <w:tr w:rsidR="009C28F7" w:rsidRPr="009C28F7" w:rsidTr="009C28F7">
        <w:trPr>
          <w:trHeight w:val="1500"/>
        </w:trPr>
        <w:tc>
          <w:tcPr>
            <w:tcW w:w="966" w:type="dxa"/>
            <w:hideMark/>
          </w:tcPr>
          <w:p w:rsidR="009C28F7" w:rsidRPr="009C28F7" w:rsidRDefault="009C28F7">
            <w:r w:rsidRPr="009C28F7">
              <w:t>Питання 107</w:t>
            </w:r>
          </w:p>
        </w:tc>
        <w:tc>
          <w:tcPr>
            <w:tcW w:w="4263" w:type="dxa"/>
            <w:noWrap/>
            <w:hideMark/>
          </w:tcPr>
          <w:p w:rsidR="009C28F7" w:rsidRPr="009C28F7" w:rsidRDefault="009C28F7" w:rsidP="009C28F7">
            <w:pPr>
              <w:rPr>
                <w:b/>
                <w:bCs/>
              </w:rPr>
            </w:pPr>
            <w:r w:rsidRPr="009C28F7">
              <w:rPr>
                <w:b/>
                <w:bCs/>
              </w:rPr>
              <w:t>Чи передбачає ст. 5 ЄКПЛ обмеження гарантованого нею права на свободу та особисту недоторканість?</w:t>
            </w:r>
          </w:p>
        </w:tc>
        <w:tc>
          <w:tcPr>
            <w:tcW w:w="4263" w:type="dxa"/>
            <w:hideMark/>
          </w:tcPr>
          <w:p w:rsidR="009C28F7" w:rsidRPr="009C28F7" w:rsidRDefault="009C28F7" w:rsidP="009C28F7">
            <w:r w:rsidRPr="009C28F7">
              <w:t xml:space="preserve"> передбачає виключно в межах оперативної необхідності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передбачає виключно в межах процесуальної необхідності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передбачає виключно в межах переліку випадків, визначених Конвенцією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передбачає</w:t>
            </w:r>
          </w:p>
        </w:tc>
      </w:tr>
      <w:tr w:rsidR="009C28F7" w:rsidRPr="009C28F7" w:rsidTr="009C28F7">
        <w:trPr>
          <w:trHeight w:val="1500"/>
        </w:trPr>
        <w:tc>
          <w:tcPr>
            <w:tcW w:w="966" w:type="dxa"/>
            <w:hideMark/>
          </w:tcPr>
          <w:p w:rsidR="009C28F7" w:rsidRPr="009C28F7" w:rsidRDefault="009C28F7">
            <w:r w:rsidRPr="009C28F7">
              <w:t>Питання 108</w:t>
            </w:r>
          </w:p>
        </w:tc>
        <w:tc>
          <w:tcPr>
            <w:tcW w:w="4263" w:type="dxa"/>
            <w:noWrap/>
            <w:hideMark/>
          </w:tcPr>
          <w:p w:rsidR="009C28F7" w:rsidRPr="009C28F7" w:rsidRDefault="009C28F7" w:rsidP="009C28F7">
            <w:pPr>
              <w:rPr>
                <w:b/>
                <w:bCs/>
              </w:rPr>
            </w:pPr>
            <w:r w:rsidRPr="009C28F7">
              <w:rPr>
                <w:b/>
                <w:bCs/>
              </w:rPr>
              <w:t>На кому лежить обов’язок знати місце знаходження особи, яку було затримано правоохоронними органами, згідно зі ст. 5 ЄКПЛ?</w:t>
            </w:r>
          </w:p>
        </w:tc>
        <w:tc>
          <w:tcPr>
            <w:tcW w:w="4263" w:type="dxa"/>
            <w:hideMark/>
          </w:tcPr>
          <w:p w:rsidR="009C28F7" w:rsidRPr="009C28F7" w:rsidRDefault="009C28F7" w:rsidP="009C28F7">
            <w:r w:rsidRPr="009C28F7">
              <w:t xml:space="preserve"> це обов’язок адвоката затриманої особи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обов’язок родичів такої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обов’язок держави, в якій відбулось затримання особи </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 5 Конвенції не передбачає такого обов’язку щодо жодної категорії осіб.</w:t>
            </w:r>
          </w:p>
        </w:tc>
      </w:tr>
      <w:tr w:rsidR="009C28F7" w:rsidRPr="009C28F7" w:rsidTr="009C28F7">
        <w:trPr>
          <w:trHeight w:val="1875"/>
        </w:trPr>
        <w:tc>
          <w:tcPr>
            <w:tcW w:w="966" w:type="dxa"/>
            <w:hideMark/>
          </w:tcPr>
          <w:p w:rsidR="009C28F7" w:rsidRPr="009C28F7" w:rsidRDefault="009C28F7">
            <w:r w:rsidRPr="009C28F7">
              <w:t>Питання 109</w:t>
            </w:r>
          </w:p>
        </w:tc>
        <w:tc>
          <w:tcPr>
            <w:tcW w:w="4263" w:type="dxa"/>
            <w:noWrap/>
            <w:hideMark/>
          </w:tcPr>
          <w:p w:rsidR="009C28F7" w:rsidRPr="009C28F7" w:rsidRDefault="009C28F7" w:rsidP="009C28F7">
            <w:pPr>
              <w:rPr>
                <w:b/>
                <w:bCs/>
              </w:rPr>
            </w:pPr>
            <w:r w:rsidRPr="009C28F7">
              <w:rPr>
                <w:b/>
                <w:bCs/>
              </w:rPr>
              <w:t xml:space="preserve">Яке право, відповідно до вимог ЄКПЛ, має кожен, хто є потерпілим від арешту або затримання, здійсненого всупереч її положенням? </w:t>
            </w:r>
          </w:p>
        </w:tc>
        <w:tc>
          <w:tcPr>
            <w:tcW w:w="4263" w:type="dxa"/>
            <w:hideMark/>
          </w:tcPr>
          <w:p w:rsidR="009C28F7" w:rsidRPr="009C28F7" w:rsidRDefault="009C28F7" w:rsidP="009C28F7">
            <w:r w:rsidRPr="009C28F7">
              <w:t xml:space="preserve"> право на відшкодування, але лише якщо воно передбачено в національному законодавстві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має право на відшкодування у розмірі, що не перевищує встановлений Європейським судом з прав людини розумний мінімум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має забезпечене правовою санкцією право на відшкодування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має право на відшкодування доведених у судовому порядку матеріальних збитків</w:t>
            </w:r>
          </w:p>
        </w:tc>
      </w:tr>
      <w:tr w:rsidR="009C28F7" w:rsidRPr="009C28F7" w:rsidTr="009C28F7">
        <w:trPr>
          <w:trHeight w:val="1125"/>
        </w:trPr>
        <w:tc>
          <w:tcPr>
            <w:tcW w:w="966" w:type="dxa"/>
            <w:hideMark/>
          </w:tcPr>
          <w:p w:rsidR="009C28F7" w:rsidRPr="009C28F7" w:rsidRDefault="009C28F7">
            <w:r w:rsidRPr="009C28F7">
              <w:t>Питання 110</w:t>
            </w:r>
          </w:p>
        </w:tc>
        <w:tc>
          <w:tcPr>
            <w:tcW w:w="4263" w:type="dxa"/>
            <w:noWrap/>
            <w:hideMark/>
          </w:tcPr>
          <w:p w:rsidR="009C28F7" w:rsidRPr="009C28F7" w:rsidRDefault="009C28F7" w:rsidP="009C28F7">
            <w:pPr>
              <w:rPr>
                <w:b/>
                <w:bCs/>
              </w:rPr>
            </w:pPr>
            <w:r w:rsidRPr="009C28F7">
              <w:rPr>
                <w:b/>
                <w:bCs/>
              </w:rPr>
              <w:t>Чи допускається відповідно до положень ЄКПЛ позбавлення особи свободи?</w:t>
            </w:r>
          </w:p>
        </w:tc>
        <w:tc>
          <w:tcPr>
            <w:tcW w:w="4263" w:type="dxa"/>
            <w:hideMark/>
          </w:tcPr>
          <w:p w:rsidR="009C28F7" w:rsidRPr="009C28F7" w:rsidRDefault="009C28F7" w:rsidP="009C28F7">
            <w:r w:rsidRPr="009C28F7">
              <w:t xml:space="preserve"> так, допускається, але лише у випадках, передбачених Конвенцією, і відповідно до процедури, встановленої законом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допускається, але лише у випадках, передбачених у рішеннях ЄСПЛ за заявами проти України, що набули статусу остаточних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допускається в жодному разі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допускається, але виключно у випадках, які передбачені національним законодавством і якщо норми Конвенції йому не суперечать.</w:t>
            </w:r>
          </w:p>
        </w:tc>
      </w:tr>
      <w:tr w:rsidR="009C28F7" w:rsidRPr="009C28F7" w:rsidTr="009C28F7">
        <w:trPr>
          <w:trHeight w:val="750"/>
        </w:trPr>
        <w:tc>
          <w:tcPr>
            <w:tcW w:w="966" w:type="dxa"/>
            <w:hideMark/>
          </w:tcPr>
          <w:p w:rsidR="009C28F7" w:rsidRPr="009C28F7" w:rsidRDefault="009C28F7">
            <w:r w:rsidRPr="009C28F7">
              <w:t>Питання 111</w:t>
            </w:r>
          </w:p>
        </w:tc>
        <w:tc>
          <w:tcPr>
            <w:tcW w:w="4263" w:type="dxa"/>
            <w:noWrap/>
            <w:hideMark/>
          </w:tcPr>
          <w:p w:rsidR="009C28F7" w:rsidRPr="009C28F7" w:rsidRDefault="009C28F7" w:rsidP="009C28F7">
            <w:pPr>
              <w:rPr>
                <w:b/>
                <w:bCs/>
              </w:rPr>
            </w:pPr>
            <w:r w:rsidRPr="009C28F7">
              <w:rPr>
                <w:b/>
                <w:bCs/>
              </w:rPr>
              <w:t>Чи передбачає ЄКПЛ можливість затримання неповнолітньої особи?</w:t>
            </w:r>
          </w:p>
        </w:tc>
        <w:tc>
          <w:tcPr>
            <w:tcW w:w="4263" w:type="dxa"/>
            <w:hideMark/>
          </w:tcPr>
          <w:p w:rsidR="009C28F7" w:rsidRPr="009C28F7" w:rsidRDefault="009C28F7" w:rsidP="009C28F7">
            <w:r w:rsidRPr="009C28F7">
              <w:t xml:space="preserve"> ні, не передбачає, такі положення передбачені іншими конвенціями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передбачає, якщо неповнолітній вчинив тяжкий злочин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передбачає,  на підставі законного рішення з метою застосування наглядових заходів виховного характеру або законне затримання неповнолітнього з метою допровадження його до компетентного органу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Конвенція містить абсолютну заборону затримання неповнолітніх. </w:t>
            </w:r>
          </w:p>
        </w:tc>
      </w:tr>
      <w:tr w:rsidR="009C28F7" w:rsidRPr="009C28F7" w:rsidTr="009C28F7">
        <w:trPr>
          <w:trHeight w:val="3000"/>
        </w:trPr>
        <w:tc>
          <w:tcPr>
            <w:tcW w:w="966" w:type="dxa"/>
            <w:hideMark/>
          </w:tcPr>
          <w:p w:rsidR="009C28F7" w:rsidRPr="009C28F7" w:rsidRDefault="009C28F7">
            <w:r w:rsidRPr="009C28F7">
              <w:lastRenderedPageBreak/>
              <w:t>Питання 112</w:t>
            </w:r>
          </w:p>
        </w:tc>
        <w:tc>
          <w:tcPr>
            <w:tcW w:w="4263" w:type="dxa"/>
            <w:noWrap/>
            <w:hideMark/>
          </w:tcPr>
          <w:p w:rsidR="009C28F7" w:rsidRPr="009C28F7" w:rsidRDefault="009C28F7" w:rsidP="009C28F7">
            <w:pPr>
              <w:rPr>
                <w:b/>
                <w:bCs/>
              </w:rPr>
            </w:pPr>
            <w:r w:rsidRPr="009C28F7">
              <w:rPr>
                <w:b/>
                <w:bCs/>
              </w:rPr>
              <w:t xml:space="preserve">Яким, відповідно до ЄКПЛ та практики Європейського суду з прав людини, є зміст поняття «підстави арешту і будь-яке обвинувачення, висунуте проти нього», про які має бути негайно поінформовано заарештованого зрозумілою для нього мовою?  </w:t>
            </w:r>
          </w:p>
        </w:tc>
        <w:tc>
          <w:tcPr>
            <w:tcW w:w="4263" w:type="dxa"/>
            <w:hideMark/>
          </w:tcPr>
          <w:p w:rsidR="009C28F7" w:rsidRPr="009C28F7" w:rsidRDefault="009C28F7" w:rsidP="009C28F7">
            <w:r w:rsidRPr="009C28F7">
              <w:t xml:space="preserve"> це назва нормативного акту, яким передбачено конкретний вид затримання</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не тільки посилання на закон, але й пояснення причин, через які існує підозра, та посилання на конкретні кримінальні правопорушення або приналежність до заборонених організацій</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назви законів та номера статей, якими визначено процедуру затримання</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інформація про норми процесуального та матеріального кримінального/адміністративного права, які будуть застосовані у даному провадженні </w:t>
            </w:r>
          </w:p>
        </w:tc>
      </w:tr>
      <w:tr w:rsidR="009C28F7" w:rsidRPr="009C28F7" w:rsidTr="009C28F7">
        <w:trPr>
          <w:trHeight w:val="1125"/>
        </w:trPr>
        <w:tc>
          <w:tcPr>
            <w:tcW w:w="966" w:type="dxa"/>
            <w:hideMark/>
          </w:tcPr>
          <w:p w:rsidR="009C28F7" w:rsidRPr="009C28F7" w:rsidRDefault="009C28F7">
            <w:r w:rsidRPr="009C28F7">
              <w:t>Питання 113</w:t>
            </w:r>
          </w:p>
        </w:tc>
        <w:tc>
          <w:tcPr>
            <w:tcW w:w="4263" w:type="dxa"/>
            <w:noWrap/>
            <w:hideMark/>
          </w:tcPr>
          <w:p w:rsidR="009C28F7" w:rsidRPr="009C28F7" w:rsidRDefault="009C28F7" w:rsidP="009C28F7">
            <w:pPr>
              <w:rPr>
                <w:b/>
                <w:bCs/>
              </w:rPr>
            </w:pPr>
            <w:r w:rsidRPr="009C28F7">
              <w:rPr>
                <w:b/>
                <w:bCs/>
              </w:rPr>
              <w:t xml:space="preserve">На що, відповідно до вимог ЄКПЛ, має право кожен, кого заарештовано або затримано? </w:t>
            </w:r>
          </w:p>
        </w:tc>
        <w:tc>
          <w:tcPr>
            <w:tcW w:w="4263" w:type="dxa"/>
            <w:hideMark/>
          </w:tcPr>
          <w:p w:rsidR="009C28F7" w:rsidRPr="009C28F7" w:rsidRDefault="009C28F7" w:rsidP="009C28F7">
            <w:r w:rsidRPr="009C28F7">
              <w:t xml:space="preserve"> бути негайно доставленим до слідчого судді або військово-цивільної адміністрації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негайно постати перед суддею чи іншою посадовою особою, якій закон надає право здійснювати судову владу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бути доставленим до слідчого судді протягом 96 годин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бути звільненим протягом 12 годин.</w:t>
            </w:r>
          </w:p>
        </w:tc>
      </w:tr>
      <w:tr w:rsidR="009C28F7" w:rsidRPr="009C28F7" w:rsidTr="009C28F7">
        <w:trPr>
          <w:trHeight w:val="1500"/>
        </w:trPr>
        <w:tc>
          <w:tcPr>
            <w:tcW w:w="966" w:type="dxa"/>
            <w:hideMark/>
          </w:tcPr>
          <w:p w:rsidR="009C28F7" w:rsidRPr="009C28F7" w:rsidRDefault="009C28F7">
            <w:r w:rsidRPr="009C28F7">
              <w:t>Питання 114</w:t>
            </w:r>
          </w:p>
        </w:tc>
        <w:tc>
          <w:tcPr>
            <w:tcW w:w="4263" w:type="dxa"/>
            <w:noWrap/>
            <w:hideMark/>
          </w:tcPr>
          <w:p w:rsidR="009C28F7" w:rsidRPr="009C28F7" w:rsidRDefault="009C28F7" w:rsidP="009C28F7">
            <w:pPr>
              <w:rPr>
                <w:b/>
                <w:bCs/>
              </w:rPr>
            </w:pPr>
            <w:r w:rsidRPr="009C28F7">
              <w:rPr>
                <w:b/>
                <w:bCs/>
              </w:rPr>
              <w:t>Як, відповідно до ЄКПЛ, оцінюється затримання особи за відсутності підстав чи обставин, що прямо визначені в Конвенції?</w:t>
            </w:r>
          </w:p>
        </w:tc>
        <w:tc>
          <w:tcPr>
            <w:tcW w:w="4263" w:type="dxa"/>
            <w:hideMark/>
          </w:tcPr>
          <w:p w:rsidR="009C28F7" w:rsidRPr="009C28F7" w:rsidRDefault="009C28F7" w:rsidP="009C28F7">
            <w:r w:rsidRPr="009C28F7">
              <w:t xml:space="preserve"> як порушення права на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нелюдське, чи таке що принижує гідність, поводження або покарання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порушення права на справедливий суд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 порушення права на свободу та особисту недоторканність</w:t>
            </w:r>
          </w:p>
        </w:tc>
      </w:tr>
      <w:tr w:rsidR="009C28F7" w:rsidRPr="009C28F7" w:rsidTr="009C28F7">
        <w:trPr>
          <w:trHeight w:val="1125"/>
        </w:trPr>
        <w:tc>
          <w:tcPr>
            <w:tcW w:w="966" w:type="dxa"/>
            <w:hideMark/>
          </w:tcPr>
          <w:p w:rsidR="009C28F7" w:rsidRPr="009C28F7" w:rsidRDefault="009C28F7">
            <w:r w:rsidRPr="009C28F7">
              <w:lastRenderedPageBreak/>
              <w:t>Питання 115</w:t>
            </w:r>
          </w:p>
        </w:tc>
        <w:tc>
          <w:tcPr>
            <w:tcW w:w="4263" w:type="dxa"/>
            <w:noWrap/>
            <w:hideMark/>
          </w:tcPr>
          <w:p w:rsidR="009C28F7" w:rsidRPr="009C28F7" w:rsidRDefault="009C28F7" w:rsidP="009C28F7">
            <w:pPr>
              <w:rPr>
                <w:b/>
                <w:bCs/>
              </w:rPr>
            </w:pPr>
            <w:r w:rsidRPr="009C28F7">
              <w:rPr>
                <w:b/>
                <w:bCs/>
              </w:rPr>
              <w:t>Чи передбачає ст. 5 ЄКПЛ обмеження права на свободу та особисту недоторканність?</w:t>
            </w:r>
          </w:p>
        </w:tc>
        <w:tc>
          <w:tcPr>
            <w:tcW w:w="4263" w:type="dxa"/>
            <w:hideMark/>
          </w:tcPr>
          <w:p w:rsidR="009C28F7" w:rsidRPr="009C28F7" w:rsidRDefault="009C28F7" w:rsidP="009C28F7">
            <w:r w:rsidRPr="009C28F7">
              <w:t xml:space="preserve"> передбачає виключно в межах оперативної необхідності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передбачає виключно в межах процесуальної необхідності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передбачає виключно в межах переліку випадків, визначених Конвенцією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передбачає</w:t>
            </w:r>
          </w:p>
        </w:tc>
      </w:tr>
      <w:tr w:rsidR="009C28F7" w:rsidRPr="009C28F7" w:rsidTr="009C28F7">
        <w:trPr>
          <w:trHeight w:val="2625"/>
        </w:trPr>
        <w:tc>
          <w:tcPr>
            <w:tcW w:w="966" w:type="dxa"/>
            <w:hideMark/>
          </w:tcPr>
          <w:p w:rsidR="009C28F7" w:rsidRPr="009C28F7" w:rsidRDefault="009C28F7">
            <w:r w:rsidRPr="009C28F7">
              <w:t>Питання 116</w:t>
            </w:r>
          </w:p>
        </w:tc>
        <w:tc>
          <w:tcPr>
            <w:tcW w:w="4263" w:type="dxa"/>
            <w:noWrap/>
            <w:hideMark/>
          </w:tcPr>
          <w:p w:rsidR="009C28F7" w:rsidRPr="009C28F7" w:rsidRDefault="009C28F7" w:rsidP="009C28F7">
            <w:pPr>
              <w:rPr>
                <w:b/>
                <w:bCs/>
              </w:rPr>
            </w:pPr>
            <w:r w:rsidRPr="009C28F7">
              <w:rPr>
                <w:b/>
                <w:bCs/>
              </w:rPr>
              <w:t>Чи визнає Європейський суд з прав людини допустимим тримання особи під вартою як запобіжний захід на підставі обґрунтованої підозри, що вона буде переховуватись від органів досудового слідства або суду?</w:t>
            </w:r>
          </w:p>
        </w:tc>
        <w:tc>
          <w:tcPr>
            <w:tcW w:w="4263" w:type="dxa"/>
            <w:hideMark/>
          </w:tcPr>
          <w:p w:rsidR="009C28F7" w:rsidRPr="009C28F7" w:rsidRDefault="009C28F7" w:rsidP="009C28F7">
            <w:r w:rsidRPr="009C28F7">
              <w:t xml:space="preserve"> позиція Суду з цих питань все ще не визначена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питання не належить до юрисдикції цього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визнає</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визнає</w:t>
            </w:r>
          </w:p>
        </w:tc>
      </w:tr>
      <w:tr w:rsidR="009C28F7" w:rsidRPr="009C28F7" w:rsidTr="009C28F7">
        <w:trPr>
          <w:trHeight w:val="2625"/>
        </w:trPr>
        <w:tc>
          <w:tcPr>
            <w:tcW w:w="966" w:type="dxa"/>
            <w:hideMark/>
          </w:tcPr>
          <w:p w:rsidR="009C28F7" w:rsidRPr="009C28F7" w:rsidRDefault="009C28F7">
            <w:r w:rsidRPr="009C28F7">
              <w:t>Питання 117</w:t>
            </w:r>
          </w:p>
        </w:tc>
        <w:tc>
          <w:tcPr>
            <w:tcW w:w="4263" w:type="dxa"/>
            <w:noWrap/>
            <w:hideMark/>
          </w:tcPr>
          <w:p w:rsidR="009C28F7" w:rsidRPr="009C28F7" w:rsidRDefault="009C28F7" w:rsidP="009C28F7">
            <w:pPr>
              <w:rPr>
                <w:b/>
                <w:bCs/>
              </w:rPr>
            </w:pPr>
            <w:r w:rsidRPr="009C28F7">
              <w:rPr>
                <w:b/>
                <w:bCs/>
              </w:rPr>
              <w:t>Що з наведеного є обов’язковим елементом (елементами) судової перевірки можливості продовження застосування до особи запобіжного заходу у вигляді тримання під вартою відповідно до ст.5 ЄКПЛ?</w:t>
            </w:r>
          </w:p>
        </w:tc>
        <w:tc>
          <w:tcPr>
            <w:tcW w:w="4263" w:type="dxa"/>
            <w:hideMark/>
          </w:tcPr>
          <w:p w:rsidR="009C28F7" w:rsidRPr="009C28F7" w:rsidRDefault="009C28F7" w:rsidP="009C28F7">
            <w:r w:rsidRPr="009C28F7">
              <w:t xml:space="preserve"> стан соціальної адаптації ув’язненого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обґрунтованість підозри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релігійні переконання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наявність освіти</w:t>
            </w:r>
          </w:p>
        </w:tc>
      </w:tr>
      <w:tr w:rsidR="009C28F7" w:rsidRPr="009C28F7" w:rsidTr="009C28F7">
        <w:trPr>
          <w:trHeight w:val="1875"/>
        </w:trPr>
        <w:tc>
          <w:tcPr>
            <w:tcW w:w="966" w:type="dxa"/>
            <w:hideMark/>
          </w:tcPr>
          <w:p w:rsidR="009C28F7" w:rsidRPr="009C28F7" w:rsidRDefault="009C28F7">
            <w:r w:rsidRPr="009C28F7">
              <w:t>Питання 118</w:t>
            </w:r>
          </w:p>
        </w:tc>
        <w:tc>
          <w:tcPr>
            <w:tcW w:w="4263" w:type="dxa"/>
            <w:noWrap/>
            <w:hideMark/>
          </w:tcPr>
          <w:p w:rsidR="009C28F7" w:rsidRPr="009C28F7" w:rsidRDefault="009C28F7" w:rsidP="009C28F7">
            <w:pPr>
              <w:rPr>
                <w:b/>
                <w:bCs/>
              </w:rPr>
            </w:pPr>
            <w:r w:rsidRPr="009C28F7">
              <w:rPr>
                <w:b/>
                <w:bCs/>
              </w:rPr>
              <w:t>Чим, відповідно до  ЄКПЛ та Протоколів до неї, має бути встановлено процедуру, відповідно до якої людину може  бути  позбавлено свободи?</w:t>
            </w:r>
          </w:p>
        </w:tc>
        <w:tc>
          <w:tcPr>
            <w:tcW w:w="4263" w:type="dxa"/>
            <w:hideMark/>
          </w:tcPr>
          <w:p w:rsidR="009C28F7" w:rsidRPr="009C28F7" w:rsidRDefault="009C28F7" w:rsidP="009C28F7">
            <w:r w:rsidRPr="009C28F7">
              <w:t xml:space="preserve"> інструкцією про правила внутрішнього розпорядку в ІТТ</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розпорядженням слідчого органу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Указом Президента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законом</w:t>
            </w:r>
          </w:p>
        </w:tc>
      </w:tr>
      <w:tr w:rsidR="009C28F7" w:rsidRPr="009C28F7" w:rsidTr="009C28F7">
        <w:trPr>
          <w:trHeight w:val="1500"/>
        </w:trPr>
        <w:tc>
          <w:tcPr>
            <w:tcW w:w="966" w:type="dxa"/>
            <w:hideMark/>
          </w:tcPr>
          <w:p w:rsidR="009C28F7" w:rsidRPr="009C28F7" w:rsidRDefault="009C28F7">
            <w:r w:rsidRPr="009C28F7">
              <w:lastRenderedPageBreak/>
              <w:t>Питання 119</w:t>
            </w:r>
          </w:p>
        </w:tc>
        <w:tc>
          <w:tcPr>
            <w:tcW w:w="4263" w:type="dxa"/>
            <w:noWrap/>
            <w:hideMark/>
          </w:tcPr>
          <w:p w:rsidR="009C28F7" w:rsidRPr="009C28F7" w:rsidRDefault="009C28F7" w:rsidP="009C28F7">
            <w:pPr>
              <w:rPr>
                <w:b/>
                <w:bCs/>
              </w:rPr>
            </w:pPr>
            <w:r w:rsidRPr="009C28F7">
              <w:rPr>
                <w:b/>
                <w:bCs/>
              </w:rPr>
              <w:t xml:space="preserve">Яким є характер права на свободу та особисту недоторканість (ст. 5 ЄКПЛ) з огляду на ступінь його абсолютності? </w:t>
            </w:r>
          </w:p>
        </w:tc>
        <w:tc>
          <w:tcPr>
            <w:tcW w:w="4263" w:type="dxa"/>
            <w:hideMark/>
          </w:tcPr>
          <w:p w:rsidR="009C28F7" w:rsidRPr="009C28F7" w:rsidRDefault="009C28F7" w:rsidP="009C28F7">
            <w:r w:rsidRPr="009C28F7">
              <w:t xml:space="preserve"> це право є абсолютним, тобто нікого і ні за яких умов не може бути позбавлено свободи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є абсолютним, але ст. 5 ЄКПЛ містить виключний перелік випадків обмеження цього права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є абсолютним, але не визнається порушенням цього права позбавлення свободи за умов виплати компенсації постраждалому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не є абсолютним, але ст. 5 ЄКПЛ містить відкритий перелік випадків обмеження цього права</w:t>
            </w:r>
          </w:p>
        </w:tc>
      </w:tr>
      <w:tr w:rsidR="009C28F7" w:rsidRPr="009C28F7" w:rsidTr="009C28F7">
        <w:trPr>
          <w:trHeight w:val="1500"/>
        </w:trPr>
        <w:tc>
          <w:tcPr>
            <w:tcW w:w="966" w:type="dxa"/>
            <w:hideMark/>
          </w:tcPr>
          <w:p w:rsidR="009C28F7" w:rsidRPr="009C28F7" w:rsidRDefault="009C28F7">
            <w:r w:rsidRPr="009C28F7">
              <w:t>Питання 120</w:t>
            </w:r>
          </w:p>
        </w:tc>
        <w:tc>
          <w:tcPr>
            <w:tcW w:w="4263" w:type="dxa"/>
            <w:noWrap/>
            <w:hideMark/>
          </w:tcPr>
          <w:p w:rsidR="009C28F7" w:rsidRPr="009C28F7" w:rsidRDefault="009C28F7" w:rsidP="009C28F7">
            <w:pPr>
              <w:rPr>
                <w:b/>
                <w:bCs/>
              </w:rPr>
            </w:pPr>
            <w:r w:rsidRPr="009C28F7">
              <w:rPr>
                <w:b/>
                <w:bCs/>
              </w:rPr>
              <w:t>Яким є мінімальний строк позбавлення особи свободи для застосовності щодо неї положень статті 5 ЄКПЛ?</w:t>
            </w:r>
          </w:p>
        </w:tc>
        <w:tc>
          <w:tcPr>
            <w:tcW w:w="4263" w:type="dxa"/>
            <w:hideMark/>
          </w:tcPr>
          <w:p w:rsidR="009C28F7" w:rsidRPr="009C28F7" w:rsidRDefault="009C28F7" w:rsidP="009C28F7">
            <w:r w:rsidRPr="009C28F7">
              <w:t xml:space="preserve"> три години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визначення мінімального строку для застосовності статті 5 Конвенції у практиці ЄСПЛ відсутнє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сімдесят дві години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визначений в національному законодавстві строк тримання особи під вартою без судового рішення.</w:t>
            </w:r>
          </w:p>
        </w:tc>
      </w:tr>
      <w:tr w:rsidR="009C28F7" w:rsidRPr="009C28F7" w:rsidTr="009C28F7">
        <w:trPr>
          <w:trHeight w:val="2250"/>
        </w:trPr>
        <w:tc>
          <w:tcPr>
            <w:tcW w:w="966" w:type="dxa"/>
            <w:hideMark/>
          </w:tcPr>
          <w:p w:rsidR="009C28F7" w:rsidRPr="009C28F7" w:rsidRDefault="009C28F7">
            <w:r w:rsidRPr="009C28F7">
              <w:t>Питання 121</w:t>
            </w:r>
          </w:p>
        </w:tc>
        <w:tc>
          <w:tcPr>
            <w:tcW w:w="4263" w:type="dxa"/>
            <w:noWrap/>
            <w:hideMark/>
          </w:tcPr>
          <w:p w:rsidR="009C28F7" w:rsidRPr="009C28F7" w:rsidRDefault="009C28F7" w:rsidP="009C28F7">
            <w:pPr>
              <w:rPr>
                <w:b/>
                <w:bCs/>
              </w:rPr>
            </w:pPr>
            <w:r w:rsidRPr="009C28F7">
              <w:rPr>
                <w:b/>
                <w:bCs/>
              </w:rPr>
              <w:t xml:space="preserve">Який з варіантів найповніше відображає право бути негайно поінформованим про підстави арешту, гарантоване пунктом 2 статті 5 ЄКПЛ? </w:t>
            </w:r>
          </w:p>
        </w:tc>
        <w:tc>
          <w:tcPr>
            <w:tcW w:w="4263" w:type="dxa"/>
            <w:hideMark/>
          </w:tcPr>
          <w:p w:rsidR="009C28F7" w:rsidRPr="009C28F7" w:rsidRDefault="009C28F7" w:rsidP="009C28F7">
            <w:r w:rsidRPr="009C28F7">
              <w:t xml:space="preserve"> затримана особа має бути повідомлена в доступних нетехнічних термінах зрозумілою для неї мовою про правові та фактичні підстави арешту для того, щоб ця особа могла, якщо вона вважатиме за потрібне, звернутись до суду з метою оскарження законності арешту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будь-хто, заарештований на основі обґрунтованої підозри про вчинення злочину, повинен бути повідомлений про чіткі підстави затримання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затримана особа повинна бути негайно повідомлена про загальні підстави затримання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неповнолітня затримана особа повинна бути повідомлена про загальні підстави затримання.</w:t>
            </w:r>
          </w:p>
        </w:tc>
      </w:tr>
      <w:tr w:rsidR="009C28F7" w:rsidRPr="009C28F7" w:rsidTr="009C28F7">
        <w:trPr>
          <w:trHeight w:val="1125"/>
        </w:trPr>
        <w:tc>
          <w:tcPr>
            <w:tcW w:w="966" w:type="dxa"/>
            <w:hideMark/>
          </w:tcPr>
          <w:p w:rsidR="009C28F7" w:rsidRPr="009C28F7" w:rsidRDefault="009C28F7">
            <w:r w:rsidRPr="009C28F7">
              <w:lastRenderedPageBreak/>
              <w:t>Питання 122</w:t>
            </w:r>
          </w:p>
        </w:tc>
        <w:tc>
          <w:tcPr>
            <w:tcW w:w="4263" w:type="dxa"/>
            <w:noWrap/>
            <w:hideMark/>
          </w:tcPr>
          <w:p w:rsidR="009C28F7" w:rsidRPr="009C28F7" w:rsidRDefault="009C28F7" w:rsidP="009C28F7">
            <w:pPr>
              <w:rPr>
                <w:b/>
                <w:bCs/>
              </w:rPr>
            </w:pPr>
            <w:r w:rsidRPr="009C28F7">
              <w:rPr>
                <w:b/>
                <w:bCs/>
              </w:rPr>
              <w:t xml:space="preserve">Що означає термін «обґрунтована підозра», який застосовується в цілях статті 5 ЄКПЛ? </w:t>
            </w:r>
          </w:p>
        </w:tc>
        <w:tc>
          <w:tcPr>
            <w:tcW w:w="4263" w:type="dxa"/>
            <w:hideMark/>
          </w:tcPr>
          <w:p w:rsidR="009C28F7" w:rsidRPr="009C28F7" w:rsidRDefault="009C28F7" w:rsidP="009C28F7">
            <w:r w:rsidRPr="009C28F7">
              <w:t xml:space="preserve"> повідомлення про підозру з викладенням суті інкримінованих особі злочинів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закріплення правопорушення, у якому підозрюється затриманий, у національному законі про кримінальну відповідальність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в матеріалах справи доказів щодо вчинення особою злочину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наявність відомостей чи обставин, які переконали б неупередженого спостерігача, що дана особа могла вчинити злочин. </w:t>
            </w:r>
          </w:p>
        </w:tc>
      </w:tr>
      <w:tr w:rsidR="009C28F7" w:rsidRPr="009C28F7" w:rsidTr="009C28F7">
        <w:trPr>
          <w:trHeight w:val="1500"/>
        </w:trPr>
        <w:tc>
          <w:tcPr>
            <w:tcW w:w="966" w:type="dxa"/>
            <w:hideMark/>
          </w:tcPr>
          <w:p w:rsidR="009C28F7" w:rsidRPr="009C28F7" w:rsidRDefault="009C28F7">
            <w:r w:rsidRPr="009C28F7">
              <w:t>Питання 123</w:t>
            </w:r>
          </w:p>
        </w:tc>
        <w:tc>
          <w:tcPr>
            <w:tcW w:w="4263" w:type="dxa"/>
            <w:noWrap/>
            <w:hideMark/>
          </w:tcPr>
          <w:p w:rsidR="009C28F7" w:rsidRPr="009C28F7" w:rsidRDefault="009C28F7" w:rsidP="009C28F7">
            <w:pPr>
              <w:rPr>
                <w:b/>
                <w:bCs/>
              </w:rPr>
            </w:pPr>
            <w:r w:rsidRPr="009C28F7">
              <w:rPr>
                <w:b/>
                <w:bCs/>
              </w:rPr>
              <w:t xml:space="preserve">Які з наступних тверджень щодо обґрунтування ризику втечі як підстави для тримання під вартою сформульовані у практиці ЄСПЛ? </w:t>
            </w:r>
          </w:p>
        </w:tc>
        <w:tc>
          <w:tcPr>
            <w:tcW w:w="4263" w:type="dxa"/>
            <w:hideMark/>
          </w:tcPr>
          <w:p w:rsidR="009C28F7" w:rsidRPr="009C28F7" w:rsidRDefault="009C28F7" w:rsidP="009C28F7">
            <w:r w:rsidRPr="009C28F7">
              <w:t xml:space="preserve"> для встановлення ризику втечі достатньо  відсутності постійного місця проживання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втечі має оцінюватися у світлі факторів, пов'язаних з характером особи, її моральністю, місцем проживання, родом занять, майновим станом, сімейними зв’язками та усіма видами зв'язку з країною, в якій така особа піддається кримінальному переслідуванню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втечі не може бути пов'язаний зі збігом часу, проведеного під вартою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ризик втечі повинен розглядатись як єдиний ризик.</w:t>
            </w:r>
          </w:p>
        </w:tc>
      </w:tr>
      <w:tr w:rsidR="009C28F7" w:rsidRPr="009C28F7" w:rsidTr="009C28F7">
        <w:trPr>
          <w:trHeight w:val="1125"/>
        </w:trPr>
        <w:tc>
          <w:tcPr>
            <w:tcW w:w="966" w:type="dxa"/>
            <w:hideMark/>
          </w:tcPr>
          <w:p w:rsidR="009C28F7" w:rsidRPr="009C28F7" w:rsidRDefault="009C28F7">
            <w:r w:rsidRPr="009C28F7">
              <w:t>Питання 124</w:t>
            </w:r>
          </w:p>
        </w:tc>
        <w:tc>
          <w:tcPr>
            <w:tcW w:w="4263" w:type="dxa"/>
            <w:noWrap/>
            <w:hideMark/>
          </w:tcPr>
          <w:p w:rsidR="009C28F7" w:rsidRPr="009C28F7" w:rsidRDefault="009C28F7" w:rsidP="009C28F7">
            <w:pPr>
              <w:rPr>
                <w:b/>
                <w:bCs/>
              </w:rPr>
            </w:pPr>
            <w:r w:rsidRPr="009C28F7">
              <w:rPr>
                <w:b/>
                <w:bCs/>
              </w:rPr>
              <w:t>На які з даних ситуацій не розповсюджуються гарантії ст. 5 ЄКПЛ?</w:t>
            </w:r>
          </w:p>
        </w:tc>
        <w:tc>
          <w:tcPr>
            <w:tcW w:w="4263" w:type="dxa"/>
            <w:hideMark/>
          </w:tcPr>
          <w:p w:rsidR="009C28F7" w:rsidRPr="009C28F7" w:rsidRDefault="009C28F7" w:rsidP="009C28F7">
            <w:r w:rsidRPr="009C28F7">
              <w:t xml:space="preserve"> у матеріалах справи наявна письмова згода особи на перебування у місці несвободи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неповнолітній був затриманий правоохоронцями за згодою його законного представника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недієздатну особу помістили в психіатричний заклад за згодою опікуна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гарантії ст.5 ЄКПЛ розповсюджуються на всі вказані ситуації</w:t>
            </w:r>
          </w:p>
        </w:tc>
      </w:tr>
      <w:tr w:rsidR="009C28F7" w:rsidRPr="009C28F7" w:rsidTr="009C28F7">
        <w:trPr>
          <w:trHeight w:val="1125"/>
        </w:trPr>
        <w:tc>
          <w:tcPr>
            <w:tcW w:w="966" w:type="dxa"/>
            <w:hideMark/>
          </w:tcPr>
          <w:p w:rsidR="009C28F7" w:rsidRPr="009C28F7" w:rsidRDefault="009C28F7">
            <w:r w:rsidRPr="009C28F7">
              <w:t>Питання 125</w:t>
            </w:r>
          </w:p>
        </w:tc>
        <w:tc>
          <w:tcPr>
            <w:tcW w:w="4263" w:type="dxa"/>
            <w:hideMark/>
          </w:tcPr>
          <w:p w:rsidR="009C28F7" w:rsidRPr="009C28F7" w:rsidRDefault="009C28F7">
            <w:pPr>
              <w:rPr>
                <w:b/>
                <w:bCs/>
              </w:rPr>
            </w:pPr>
            <w:r w:rsidRPr="009C28F7">
              <w:rPr>
                <w:b/>
                <w:bCs/>
              </w:rPr>
              <w:t>Чи становитиме порушення статті 5 ЄКПЛ незадокументоване затримання особи?</w:t>
            </w:r>
          </w:p>
        </w:tc>
        <w:tc>
          <w:tcPr>
            <w:tcW w:w="4263" w:type="dxa"/>
            <w:hideMark/>
          </w:tcPr>
          <w:p w:rsidR="009C28F7" w:rsidRPr="009C28F7" w:rsidRDefault="009C28F7" w:rsidP="009C28F7">
            <w:r w:rsidRPr="009C28F7">
              <w:t xml:space="preserve"> так, але лише у разі, якщо воно тривало понад 72 години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становитиме безумовне порушення статті 5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становитиме порушення у разі, якщо суд, який розглядав скаргу, визнає відсутність порушення національного закону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становитиме порушення у разі, якщо держава наведе достатні аргументи, що доводять неможливість здійснити своєчасне документування затримання. </w:t>
            </w:r>
          </w:p>
        </w:tc>
      </w:tr>
      <w:tr w:rsidR="009C28F7" w:rsidRPr="009C28F7" w:rsidTr="009C28F7">
        <w:trPr>
          <w:trHeight w:val="750"/>
        </w:trPr>
        <w:tc>
          <w:tcPr>
            <w:tcW w:w="966" w:type="dxa"/>
            <w:hideMark/>
          </w:tcPr>
          <w:p w:rsidR="009C28F7" w:rsidRPr="009C28F7" w:rsidRDefault="009C28F7">
            <w:r w:rsidRPr="009C28F7">
              <w:t>Питання 126</w:t>
            </w:r>
          </w:p>
        </w:tc>
        <w:tc>
          <w:tcPr>
            <w:tcW w:w="4263" w:type="dxa"/>
            <w:noWrap/>
            <w:hideMark/>
          </w:tcPr>
          <w:p w:rsidR="009C28F7" w:rsidRPr="009C28F7" w:rsidRDefault="009C28F7">
            <w:pPr>
              <w:rPr>
                <w:b/>
                <w:bCs/>
              </w:rPr>
            </w:pPr>
            <w:r w:rsidRPr="009C28F7">
              <w:rPr>
                <w:b/>
                <w:bCs/>
              </w:rPr>
              <w:t xml:space="preserve">Що передбачає право, закріплене у пункті 3 статті 5 ЄКПЛ? </w:t>
            </w:r>
          </w:p>
        </w:tc>
        <w:tc>
          <w:tcPr>
            <w:tcW w:w="4263" w:type="dxa"/>
            <w:hideMark/>
          </w:tcPr>
          <w:p w:rsidR="009C28F7" w:rsidRPr="009C28F7" w:rsidRDefault="009C28F7" w:rsidP="009C28F7">
            <w:r w:rsidRPr="009C28F7">
              <w:t xml:space="preserve"> право затриманої особи на подання скарги на неналежне поводження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розгляд справи упродовж розумного строку або звільнення під час провадження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близьких осіб затриманої особи вимагати компенсацію за затримання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затриманої особи на належні умови тримання</w:t>
            </w:r>
          </w:p>
        </w:tc>
      </w:tr>
      <w:tr w:rsidR="009C28F7" w:rsidRPr="009C28F7" w:rsidTr="009C28F7">
        <w:trPr>
          <w:trHeight w:val="1875"/>
        </w:trPr>
        <w:tc>
          <w:tcPr>
            <w:tcW w:w="966" w:type="dxa"/>
            <w:hideMark/>
          </w:tcPr>
          <w:p w:rsidR="009C28F7" w:rsidRPr="009C28F7" w:rsidRDefault="009C28F7">
            <w:r w:rsidRPr="009C28F7">
              <w:t>Питання 127</w:t>
            </w:r>
          </w:p>
        </w:tc>
        <w:tc>
          <w:tcPr>
            <w:tcW w:w="4263" w:type="dxa"/>
            <w:noWrap/>
            <w:hideMark/>
          </w:tcPr>
          <w:p w:rsidR="009C28F7" w:rsidRPr="009C28F7" w:rsidRDefault="009C28F7" w:rsidP="009C28F7">
            <w:pPr>
              <w:rPr>
                <w:b/>
                <w:bCs/>
              </w:rPr>
            </w:pPr>
            <w:r w:rsidRPr="009C28F7">
              <w:rPr>
                <w:b/>
                <w:bCs/>
              </w:rPr>
              <w:t>У якій справі було порушено пункт 3 статті 5 ЄКПЛ у зв’язку з недотриманням гарантії негайного допровадження затриманої особи до суду?</w:t>
            </w:r>
          </w:p>
        </w:tc>
        <w:tc>
          <w:tcPr>
            <w:tcW w:w="4263" w:type="dxa"/>
            <w:hideMark/>
          </w:tcPr>
          <w:p w:rsidR="009C28F7" w:rsidRPr="009C28F7" w:rsidRDefault="009C28F7" w:rsidP="009C28F7">
            <w:r w:rsidRPr="009C28F7">
              <w:t xml:space="preserve"> «Мосендз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«Гонгадзе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«Кривенький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«Корнєв і Карпенко проти України».</w:t>
            </w:r>
          </w:p>
        </w:tc>
      </w:tr>
      <w:tr w:rsidR="009C28F7" w:rsidRPr="009C28F7" w:rsidTr="009C28F7">
        <w:trPr>
          <w:trHeight w:val="2250"/>
        </w:trPr>
        <w:tc>
          <w:tcPr>
            <w:tcW w:w="966" w:type="dxa"/>
            <w:hideMark/>
          </w:tcPr>
          <w:p w:rsidR="009C28F7" w:rsidRPr="009C28F7" w:rsidRDefault="009C28F7">
            <w:r w:rsidRPr="009C28F7">
              <w:t>Питання 128</w:t>
            </w:r>
          </w:p>
        </w:tc>
        <w:tc>
          <w:tcPr>
            <w:tcW w:w="4263" w:type="dxa"/>
            <w:noWrap/>
            <w:hideMark/>
          </w:tcPr>
          <w:p w:rsidR="009C28F7" w:rsidRPr="009C28F7" w:rsidRDefault="009C28F7" w:rsidP="009C28F7">
            <w:pPr>
              <w:rPr>
                <w:b/>
                <w:bCs/>
              </w:rPr>
            </w:pPr>
            <w:r w:rsidRPr="009C28F7">
              <w:rPr>
                <w:b/>
                <w:bCs/>
              </w:rPr>
              <w:t xml:space="preserve">У яких випадках, відповідно до правових позицій ЄСПЛ, адміністративний арешт (затримання) особи становитиме затримання в сенсі п. 1 (с) статті 5 ЄКПЛ? </w:t>
            </w:r>
          </w:p>
        </w:tc>
        <w:tc>
          <w:tcPr>
            <w:tcW w:w="4263" w:type="dxa"/>
            <w:hideMark/>
          </w:tcPr>
          <w:p w:rsidR="009C28F7" w:rsidRPr="009C28F7" w:rsidRDefault="009C28F7" w:rsidP="009C28F7">
            <w:r w:rsidRPr="009C28F7">
              <w:t xml:space="preserve"> якщо арешт (затримання) було здійснено з порушенням вимог пропорційності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під час арешту (затримання) із відповідною особою проводять слідчі дії для розслідування його/її участі у кримінальній справі (провадженні)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арешт (затримання) не санкціоновано прокурором або безпосереднім керівником уповноважених осіб </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через менше, ніж 24 години після арешту (затримання), порушується кримінальна справа (провадження) щодо відповідної особи.</w:t>
            </w:r>
          </w:p>
        </w:tc>
      </w:tr>
      <w:tr w:rsidR="009C28F7" w:rsidRPr="009C28F7" w:rsidTr="009C28F7">
        <w:trPr>
          <w:trHeight w:val="1500"/>
        </w:trPr>
        <w:tc>
          <w:tcPr>
            <w:tcW w:w="966" w:type="dxa"/>
            <w:hideMark/>
          </w:tcPr>
          <w:p w:rsidR="009C28F7" w:rsidRPr="009C28F7" w:rsidRDefault="009C28F7">
            <w:r w:rsidRPr="009C28F7">
              <w:t>Питання 129</w:t>
            </w:r>
          </w:p>
        </w:tc>
        <w:tc>
          <w:tcPr>
            <w:tcW w:w="4263" w:type="dxa"/>
            <w:noWrap/>
            <w:hideMark/>
          </w:tcPr>
          <w:p w:rsidR="009C28F7" w:rsidRPr="009C28F7" w:rsidRDefault="009C28F7" w:rsidP="009C28F7">
            <w:pPr>
              <w:rPr>
                <w:b/>
                <w:bCs/>
              </w:rPr>
            </w:pPr>
            <w:r w:rsidRPr="009C28F7">
              <w:rPr>
                <w:b/>
                <w:bCs/>
              </w:rPr>
              <w:t>Яким, відповідно до ст. 5 ЄКПЛ, є перелік винятків для обмеження права на свободу та особисту недоторканість?</w:t>
            </w:r>
          </w:p>
        </w:tc>
        <w:tc>
          <w:tcPr>
            <w:tcW w:w="4263" w:type="dxa"/>
            <w:hideMark/>
          </w:tcPr>
          <w:p w:rsidR="009C28F7" w:rsidRPr="009C28F7" w:rsidRDefault="009C28F7" w:rsidP="009C28F7">
            <w:r w:rsidRPr="009C28F7">
              <w:t xml:space="preserve"> є вичерпним і не підлягає додатковому тлумаченню будь-яким органом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 вичерпним і підлягає лише вузькому тлумаченню у практиці ЄСПЛ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є вичерпним і може розширюватись на розсуд національних судів у конкретних обставинах справи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є вичерпним і може розширюватись у національному законодавстві</w:t>
            </w:r>
          </w:p>
        </w:tc>
      </w:tr>
      <w:tr w:rsidR="009C28F7" w:rsidRPr="009C28F7" w:rsidTr="009C28F7">
        <w:trPr>
          <w:trHeight w:val="1500"/>
        </w:trPr>
        <w:tc>
          <w:tcPr>
            <w:tcW w:w="966" w:type="dxa"/>
            <w:hideMark/>
          </w:tcPr>
          <w:p w:rsidR="009C28F7" w:rsidRPr="009C28F7" w:rsidRDefault="009C28F7">
            <w:r w:rsidRPr="009C28F7">
              <w:t>Питання 130</w:t>
            </w:r>
          </w:p>
        </w:tc>
        <w:tc>
          <w:tcPr>
            <w:tcW w:w="4263" w:type="dxa"/>
            <w:hideMark/>
          </w:tcPr>
          <w:p w:rsidR="009C28F7" w:rsidRPr="009C28F7" w:rsidRDefault="009C28F7">
            <w:pPr>
              <w:rPr>
                <w:b/>
                <w:bCs/>
              </w:rPr>
            </w:pPr>
            <w:r w:rsidRPr="009C28F7">
              <w:rPr>
                <w:b/>
                <w:bCs/>
              </w:rPr>
              <w:t>Що з наведеного може бути доказом несвавільного позбавлення волі у розумінні п. 1 ст. 5 ЄКПЛ?</w:t>
            </w:r>
          </w:p>
        </w:tc>
        <w:tc>
          <w:tcPr>
            <w:tcW w:w="4263" w:type="dxa"/>
            <w:hideMark/>
          </w:tcPr>
          <w:p w:rsidR="009C28F7" w:rsidRPr="009C28F7" w:rsidRDefault="009C28F7" w:rsidP="009C28F7">
            <w:r w:rsidRPr="009C28F7">
              <w:t xml:space="preserve"> позбавлення волі відбувається відповідно до національного закону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позбавлення відбувається за суб’єктивною волею слідчого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позбавлення волі відбувається понад 72 години без рішення суду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позбавлення волі відбувається не для цілей, які передбачені Конвенцією. </w:t>
            </w:r>
          </w:p>
        </w:tc>
      </w:tr>
      <w:tr w:rsidR="009C28F7" w:rsidRPr="009C28F7" w:rsidTr="009C28F7">
        <w:trPr>
          <w:trHeight w:val="1875"/>
        </w:trPr>
        <w:tc>
          <w:tcPr>
            <w:tcW w:w="966" w:type="dxa"/>
            <w:hideMark/>
          </w:tcPr>
          <w:p w:rsidR="009C28F7" w:rsidRPr="009C28F7" w:rsidRDefault="009C28F7">
            <w:r w:rsidRPr="009C28F7">
              <w:t>Питання 131</w:t>
            </w:r>
          </w:p>
        </w:tc>
        <w:tc>
          <w:tcPr>
            <w:tcW w:w="4263" w:type="dxa"/>
            <w:noWrap/>
            <w:hideMark/>
          </w:tcPr>
          <w:p w:rsidR="009C28F7" w:rsidRPr="009C28F7" w:rsidRDefault="009C28F7" w:rsidP="009C28F7">
            <w:pPr>
              <w:rPr>
                <w:b/>
                <w:bCs/>
              </w:rPr>
            </w:pPr>
            <w:r w:rsidRPr="009C28F7">
              <w:rPr>
                <w:b/>
                <w:bCs/>
              </w:rPr>
              <w:t>Яка з наведених обставин не належить до умов, за яких особа може бути позбавлена волі як «психічно хвора» відповідно до ст. 5 ЄКПЛ?</w:t>
            </w:r>
          </w:p>
        </w:tc>
        <w:tc>
          <w:tcPr>
            <w:tcW w:w="4263" w:type="dxa"/>
            <w:hideMark/>
          </w:tcPr>
          <w:p w:rsidR="009C28F7" w:rsidRPr="009C28F7" w:rsidRDefault="009C28F7" w:rsidP="009C28F7">
            <w:r w:rsidRPr="009C28F7">
              <w:t xml:space="preserve"> має бути достовірно доведено, що особа є психічно хворою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психічний розлад повинен бути такого виду або ступеня, що слугує підставою для примусового тримання у психіатричній лікарні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обґрунтованість тривалого тримання у психіатричній лікарні залежить від стійкості такого захворювання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має бути отримана згода всіх членів сім’ї особи.</w:t>
            </w:r>
          </w:p>
        </w:tc>
      </w:tr>
      <w:tr w:rsidR="009C28F7" w:rsidRPr="009C28F7" w:rsidTr="009C28F7">
        <w:trPr>
          <w:trHeight w:val="1500"/>
        </w:trPr>
        <w:tc>
          <w:tcPr>
            <w:tcW w:w="966" w:type="dxa"/>
            <w:hideMark/>
          </w:tcPr>
          <w:p w:rsidR="009C28F7" w:rsidRPr="009C28F7" w:rsidRDefault="009C28F7">
            <w:r w:rsidRPr="009C28F7">
              <w:lastRenderedPageBreak/>
              <w:t>Питання 132</w:t>
            </w:r>
          </w:p>
        </w:tc>
        <w:tc>
          <w:tcPr>
            <w:tcW w:w="4263" w:type="dxa"/>
            <w:noWrap/>
            <w:hideMark/>
          </w:tcPr>
          <w:p w:rsidR="009C28F7" w:rsidRPr="009C28F7" w:rsidRDefault="009C28F7" w:rsidP="009C28F7">
            <w:pPr>
              <w:rPr>
                <w:b/>
                <w:bCs/>
              </w:rPr>
            </w:pPr>
            <w:r w:rsidRPr="009C28F7">
              <w:rPr>
                <w:b/>
                <w:bCs/>
              </w:rPr>
              <w:t>В якому з варіантів правильно сформульовано випадок правомірного позбавлення свободи відповідно до ст. 5 ЄКПЛ?</w:t>
            </w:r>
          </w:p>
        </w:tc>
        <w:tc>
          <w:tcPr>
            <w:tcW w:w="4263" w:type="dxa"/>
            <w:hideMark/>
          </w:tcPr>
          <w:p w:rsidR="009C28F7" w:rsidRPr="009C28F7" w:rsidRDefault="009C28F7" w:rsidP="009C28F7">
            <w:r w:rsidRPr="009C28F7">
              <w:t xml:space="preserve"> законне затримання осіб для запобігання поширенню інфекційних захворювань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законне затримання осіб з метою охорони суспільної моралі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законне затримання осіб для збору інформаційних даних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законе затримання за борги</w:t>
            </w:r>
          </w:p>
        </w:tc>
      </w:tr>
      <w:tr w:rsidR="009C28F7" w:rsidRPr="009C28F7" w:rsidTr="009C28F7">
        <w:trPr>
          <w:trHeight w:val="1875"/>
        </w:trPr>
        <w:tc>
          <w:tcPr>
            <w:tcW w:w="966" w:type="dxa"/>
            <w:hideMark/>
          </w:tcPr>
          <w:p w:rsidR="009C28F7" w:rsidRPr="009C28F7" w:rsidRDefault="009C28F7">
            <w:r w:rsidRPr="009C28F7">
              <w:t>Питання 133</w:t>
            </w:r>
          </w:p>
        </w:tc>
        <w:tc>
          <w:tcPr>
            <w:tcW w:w="4263" w:type="dxa"/>
            <w:noWrap/>
            <w:hideMark/>
          </w:tcPr>
          <w:p w:rsidR="009C28F7" w:rsidRPr="009C28F7" w:rsidRDefault="009C28F7" w:rsidP="009C28F7">
            <w:pPr>
              <w:rPr>
                <w:b/>
                <w:bCs/>
              </w:rPr>
            </w:pPr>
            <w:r w:rsidRPr="009C28F7">
              <w:rPr>
                <w:b/>
                <w:bCs/>
              </w:rPr>
              <w:t>Який з наведених випадків є прикладом правомірного обмеження права на свободу та особисту недоторканість в сенсі ст. 5 ЄКПЛ?</w:t>
            </w:r>
          </w:p>
        </w:tc>
        <w:tc>
          <w:tcPr>
            <w:tcW w:w="4263" w:type="dxa"/>
            <w:hideMark/>
          </w:tcPr>
          <w:p w:rsidR="009C28F7" w:rsidRPr="009C28F7" w:rsidRDefault="009C28F7" w:rsidP="009C28F7">
            <w:r w:rsidRPr="009C28F7">
              <w:t xml:space="preserve"> затримання для видворення особи, яка на законних підставах знаходиться в країні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законний арешт для забезпечення виконання обов’язку, встановленого законом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затримання учнів після занять як засіб покарання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законне затримання за борги.</w:t>
            </w:r>
          </w:p>
        </w:tc>
      </w:tr>
      <w:tr w:rsidR="009C28F7" w:rsidRPr="009C28F7" w:rsidTr="009C28F7">
        <w:trPr>
          <w:trHeight w:val="1125"/>
        </w:trPr>
        <w:tc>
          <w:tcPr>
            <w:tcW w:w="966" w:type="dxa"/>
            <w:hideMark/>
          </w:tcPr>
          <w:p w:rsidR="009C28F7" w:rsidRPr="009C28F7" w:rsidRDefault="009C28F7">
            <w:r w:rsidRPr="009C28F7">
              <w:t>Питання 134</w:t>
            </w:r>
          </w:p>
        </w:tc>
        <w:tc>
          <w:tcPr>
            <w:tcW w:w="4263" w:type="dxa"/>
            <w:noWrap/>
            <w:hideMark/>
          </w:tcPr>
          <w:p w:rsidR="009C28F7" w:rsidRPr="009C28F7" w:rsidRDefault="009C28F7" w:rsidP="009C28F7">
            <w:pPr>
              <w:rPr>
                <w:b/>
                <w:bCs/>
              </w:rPr>
            </w:pPr>
            <w:r w:rsidRPr="009C28F7">
              <w:rPr>
                <w:b/>
                <w:bCs/>
              </w:rPr>
              <w:t>Яка з наведених обставин затримання неповнолітніх закріплена у ст. 5 ЄКПЛ?</w:t>
            </w:r>
          </w:p>
        </w:tc>
        <w:tc>
          <w:tcPr>
            <w:tcW w:w="4263" w:type="dxa"/>
            <w:hideMark/>
          </w:tcPr>
          <w:p w:rsidR="009C28F7" w:rsidRPr="009C28F7" w:rsidRDefault="009C28F7" w:rsidP="009C28F7">
            <w:r w:rsidRPr="009C28F7">
              <w:t xml:space="preserve"> затримання неповнолітнього з метою застосування наглядових заходів виховного характеру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затримання неповнолітнього з метою з метою допровадження його до місця навчання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затримання неповнолітнього з метою застосування дисциплінарного стягнення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затримання неповнолітнього з метою допровадження його до місця проживання</w:t>
            </w:r>
          </w:p>
        </w:tc>
      </w:tr>
      <w:tr w:rsidR="009C28F7" w:rsidRPr="009C28F7" w:rsidTr="009C28F7">
        <w:trPr>
          <w:trHeight w:val="2250"/>
        </w:trPr>
        <w:tc>
          <w:tcPr>
            <w:tcW w:w="966" w:type="dxa"/>
            <w:hideMark/>
          </w:tcPr>
          <w:p w:rsidR="009C28F7" w:rsidRPr="009C28F7" w:rsidRDefault="009C28F7">
            <w:r w:rsidRPr="009C28F7">
              <w:t>Питання 135</w:t>
            </w:r>
          </w:p>
        </w:tc>
        <w:tc>
          <w:tcPr>
            <w:tcW w:w="4263" w:type="dxa"/>
            <w:noWrap/>
            <w:hideMark/>
          </w:tcPr>
          <w:p w:rsidR="009C28F7" w:rsidRPr="009C28F7" w:rsidRDefault="009C28F7" w:rsidP="009C28F7">
            <w:pPr>
              <w:rPr>
                <w:b/>
                <w:bCs/>
              </w:rPr>
            </w:pPr>
            <w:r w:rsidRPr="009C28F7">
              <w:rPr>
                <w:b/>
                <w:bCs/>
              </w:rPr>
              <w:t>Яка з зазначених обставин є законною підставою для арешту чи затримання особи, що «здійснені з метою допровадження її до компетентного судового органу» відповідно до ст. 5  ЄКПЛ?</w:t>
            </w:r>
          </w:p>
        </w:tc>
        <w:tc>
          <w:tcPr>
            <w:tcW w:w="4263" w:type="dxa"/>
            <w:hideMark/>
          </w:tcPr>
          <w:p w:rsidR="009C28F7" w:rsidRPr="009C28F7" w:rsidRDefault="009C28F7" w:rsidP="009C28F7">
            <w:r w:rsidRPr="009C28F7">
              <w:t xml:space="preserve"> обґрунтована необхідність проведення судово-медичної експертизи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обґрунтована необхідність запобігти вчиненню особою правопорушення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обґрунтована необхідність доставити свідка на судове засідання </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обґрунтована необхідність видворення з території держави</w:t>
            </w:r>
          </w:p>
        </w:tc>
      </w:tr>
      <w:tr w:rsidR="009C28F7" w:rsidRPr="009C28F7" w:rsidTr="009C28F7">
        <w:trPr>
          <w:trHeight w:val="3375"/>
        </w:trPr>
        <w:tc>
          <w:tcPr>
            <w:tcW w:w="966" w:type="dxa"/>
            <w:hideMark/>
          </w:tcPr>
          <w:p w:rsidR="009C28F7" w:rsidRPr="009C28F7" w:rsidRDefault="009C28F7">
            <w:r w:rsidRPr="009C28F7">
              <w:t>Питання 136</w:t>
            </w:r>
          </w:p>
        </w:tc>
        <w:tc>
          <w:tcPr>
            <w:tcW w:w="4263" w:type="dxa"/>
            <w:noWrap/>
            <w:hideMark/>
          </w:tcPr>
          <w:p w:rsidR="009C28F7" w:rsidRPr="009C28F7" w:rsidRDefault="009C28F7" w:rsidP="009C28F7">
            <w:pPr>
              <w:rPr>
                <w:b/>
                <w:bCs/>
              </w:rPr>
            </w:pPr>
            <w:r w:rsidRPr="009C28F7">
              <w:rPr>
                <w:b/>
                <w:bCs/>
              </w:rPr>
              <w:t>Чи може оцінюватись як підневільний стан перебування особи (на підставі вироку суду) в установі позбавлення волі, яку не можна залишати і де існує обов’язкове залучення до праці, виходячи зі змісту ЄКПЛ та практики Європейського суду з прав людини?</w:t>
            </w:r>
          </w:p>
        </w:tc>
        <w:tc>
          <w:tcPr>
            <w:tcW w:w="4263" w:type="dxa"/>
            <w:hideMark/>
          </w:tcPr>
          <w:p w:rsidR="009C28F7" w:rsidRPr="009C28F7" w:rsidRDefault="009C28F7" w:rsidP="009C28F7">
            <w:r w:rsidRPr="009C28F7">
              <w:t xml:space="preserve"> це не є підневільним станом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підневільний стан, оскільки праця є обов’язковою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підневільний стан, оскільки виключена можливість залишення місця позбавлення волі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підневільний стан, оскільки особа не надала згоди на перебування в такій установі.</w:t>
            </w:r>
          </w:p>
        </w:tc>
      </w:tr>
      <w:tr w:rsidR="009C28F7" w:rsidRPr="009C28F7" w:rsidTr="009C28F7">
        <w:trPr>
          <w:trHeight w:val="3375"/>
        </w:trPr>
        <w:tc>
          <w:tcPr>
            <w:tcW w:w="966" w:type="dxa"/>
            <w:hideMark/>
          </w:tcPr>
          <w:p w:rsidR="009C28F7" w:rsidRPr="009C28F7" w:rsidRDefault="009C28F7">
            <w:r w:rsidRPr="009C28F7">
              <w:t>Питання 137</w:t>
            </w:r>
          </w:p>
        </w:tc>
        <w:tc>
          <w:tcPr>
            <w:tcW w:w="4263" w:type="dxa"/>
            <w:noWrap/>
            <w:hideMark/>
          </w:tcPr>
          <w:p w:rsidR="009C28F7" w:rsidRPr="009C28F7" w:rsidRDefault="009C28F7" w:rsidP="009C28F7">
            <w:pPr>
              <w:rPr>
                <w:b/>
                <w:bCs/>
              </w:rPr>
            </w:pPr>
            <w:r w:rsidRPr="009C28F7">
              <w:rPr>
                <w:b/>
                <w:bCs/>
              </w:rPr>
              <w:t>Чи є сама лише можливість перетину кордону підозрюваним у скоєнні злочину достатньою підставою для застосування до нього запобіжного заходу у вигляді тримання під вартою, виходячи зі змісту ст. 5 ЄКПЛ та практики Європейського суду з прав людини?</w:t>
            </w:r>
          </w:p>
        </w:tc>
        <w:tc>
          <w:tcPr>
            <w:tcW w:w="4263" w:type="dxa"/>
            <w:hideMark/>
          </w:tcPr>
          <w:p w:rsidR="009C28F7" w:rsidRPr="009C28F7" w:rsidRDefault="009C28F7" w:rsidP="009C28F7">
            <w:r w:rsidRPr="009C28F7">
              <w:t xml:space="preserve"> позиція Суду з цього питання не визначена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 достатньою підставою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є достатньою підставою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все залежить від фізичного стану особи.</w:t>
            </w:r>
          </w:p>
        </w:tc>
      </w:tr>
      <w:tr w:rsidR="009C28F7" w:rsidRPr="009C28F7" w:rsidTr="009C28F7">
        <w:trPr>
          <w:trHeight w:val="4125"/>
        </w:trPr>
        <w:tc>
          <w:tcPr>
            <w:tcW w:w="966" w:type="dxa"/>
            <w:hideMark/>
          </w:tcPr>
          <w:p w:rsidR="009C28F7" w:rsidRPr="009C28F7" w:rsidRDefault="009C28F7">
            <w:r w:rsidRPr="009C28F7">
              <w:lastRenderedPageBreak/>
              <w:t>Питання 138</w:t>
            </w:r>
          </w:p>
        </w:tc>
        <w:tc>
          <w:tcPr>
            <w:tcW w:w="4263" w:type="dxa"/>
            <w:noWrap/>
            <w:hideMark/>
          </w:tcPr>
          <w:p w:rsidR="009C28F7" w:rsidRPr="009C28F7" w:rsidRDefault="009C28F7" w:rsidP="009C28F7">
            <w:pPr>
              <w:rPr>
                <w:b/>
                <w:bCs/>
              </w:rPr>
            </w:pPr>
            <w:r w:rsidRPr="009C28F7">
              <w:rPr>
                <w:b/>
                <w:bCs/>
              </w:rPr>
              <w:t>Яке формулювання відображає спосіб імплементації в Конституції України наступного положення ст. 5 ЄКПЛ: «кожен, кого заарештовано або затримано,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w:t>
            </w:r>
          </w:p>
        </w:tc>
        <w:tc>
          <w:tcPr>
            <w:tcW w:w="4263" w:type="dxa"/>
            <w:hideMark/>
          </w:tcPr>
          <w:p w:rsidR="009C28F7" w:rsidRPr="009C28F7" w:rsidRDefault="009C28F7" w:rsidP="009C28F7">
            <w:r w:rsidRPr="009C28F7">
              <w:t xml:space="preserve"> обґрунтованість затримання протягом 72 годин має бути перевірена судом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обґрунтованість затримання має бути перевірена прокурором протягом 24 годин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обґрунтованість затримання має бути перевірена судом у розумний строк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положення відсутнє в Конституції України.</w:t>
            </w:r>
          </w:p>
        </w:tc>
      </w:tr>
      <w:tr w:rsidR="009C28F7" w:rsidRPr="009C28F7" w:rsidTr="009C28F7">
        <w:trPr>
          <w:trHeight w:val="750"/>
        </w:trPr>
        <w:tc>
          <w:tcPr>
            <w:tcW w:w="966" w:type="dxa"/>
            <w:hideMark/>
          </w:tcPr>
          <w:p w:rsidR="009C28F7" w:rsidRPr="009C28F7" w:rsidRDefault="009C28F7">
            <w:r w:rsidRPr="009C28F7">
              <w:t>Питання 139</w:t>
            </w:r>
          </w:p>
        </w:tc>
        <w:tc>
          <w:tcPr>
            <w:tcW w:w="4263" w:type="dxa"/>
            <w:noWrap/>
            <w:hideMark/>
          </w:tcPr>
          <w:p w:rsidR="009C28F7" w:rsidRPr="009C28F7" w:rsidRDefault="009C28F7">
            <w:pPr>
              <w:rPr>
                <w:b/>
                <w:bCs/>
              </w:rPr>
            </w:pPr>
            <w:r w:rsidRPr="009C28F7">
              <w:rPr>
                <w:b/>
                <w:bCs/>
              </w:rPr>
              <w:t>Яке з названих прав забезпечує затриманій особі ст. 5 ЄКПЛ?</w:t>
            </w:r>
          </w:p>
        </w:tc>
        <w:tc>
          <w:tcPr>
            <w:tcW w:w="4263" w:type="dxa"/>
            <w:hideMark/>
          </w:tcPr>
          <w:p w:rsidR="009C28F7" w:rsidRPr="009C28F7" w:rsidRDefault="009C28F7" w:rsidP="009C28F7">
            <w:r w:rsidRPr="009C28F7">
              <w:t xml:space="preserve"> право бути негайно і детально поінформованим про можливість внесення застави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бути негайно і детально поінформованим зрозумілою для неї мовою про підстави його арешту і про будь-яке обвинувачення, висунуте проти неї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ініціювати провадження щодо його звільнення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побачення з родичами та близькими</w:t>
            </w:r>
          </w:p>
        </w:tc>
      </w:tr>
      <w:tr w:rsidR="009C28F7" w:rsidRPr="009C28F7" w:rsidTr="009C28F7">
        <w:trPr>
          <w:trHeight w:val="2250"/>
        </w:trPr>
        <w:tc>
          <w:tcPr>
            <w:tcW w:w="966" w:type="dxa"/>
            <w:hideMark/>
          </w:tcPr>
          <w:p w:rsidR="009C28F7" w:rsidRPr="009C28F7" w:rsidRDefault="009C28F7">
            <w:r w:rsidRPr="009C28F7">
              <w:t>Питання 140</w:t>
            </w:r>
          </w:p>
        </w:tc>
        <w:tc>
          <w:tcPr>
            <w:tcW w:w="4263" w:type="dxa"/>
            <w:noWrap/>
            <w:hideMark/>
          </w:tcPr>
          <w:p w:rsidR="009C28F7" w:rsidRPr="009C28F7" w:rsidRDefault="009C28F7" w:rsidP="009C28F7">
            <w:pPr>
              <w:rPr>
                <w:b/>
                <w:bCs/>
              </w:rPr>
            </w:pPr>
            <w:r w:rsidRPr="009C28F7">
              <w:rPr>
                <w:b/>
                <w:bCs/>
              </w:rPr>
              <w:t>Які підстави (обставини) мають вирішальне значення для вирішення національним судом питання про можливість продовження тримання особи під вартою відповідно до ст.5 ЄКПЛ?</w:t>
            </w:r>
          </w:p>
        </w:tc>
        <w:tc>
          <w:tcPr>
            <w:tcW w:w="4263" w:type="dxa"/>
            <w:hideMark/>
          </w:tcPr>
          <w:p w:rsidR="009C28F7" w:rsidRPr="009C28F7" w:rsidRDefault="009C28F7" w:rsidP="009C28F7">
            <w:r w:rsidRPr="009C28F7">
              <w:t xml:space="preserve"> достатньо того, що існує обґрунтована підозра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обґрунтована підозра має бути доповнена новими підставами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достатньо того, що існує (зберігається) обґрунтована підозра, а злочин є тяжким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особа має бути звільнена незалежно від обставин.</w:t>
            </w:r>
          </w:p>
        </w:tc>
      </w:tr>
      <w:tr w:rsidR="009C28F7" w:rsidRPr="009C28F7" w:rsidTr="009C28F7">
        <w:trPr>
          <w:trHeight w:val="2625"/>
        </w:trPr>
        <w:tc>
          <w:tcPr>
            <w:tcW w:w="966" w:type="dxa"/>
            <w:hideMark/>
          </w:tcPr>
          <w:p w:rsidR="009C28F7" w:rsidRPr="009C28F7" w:rsidRDefault="009C28F7">
            <w:r w:rsidRPr="009C28F7">
              <w:lastRenderedPageBreak/>
              <w:t>Питання 141</w:t>
            </w:r>
          </w:p>
        </w:tc>
        <w:tc>
          <w:tcPr>
            <w:tcW w:w="4263" w:type="dxa"/>
            <w:noWrap/>
            <w:hideMark/>
          </w:tcPr>
          <w:p w:rsidR="009C28F7" w:rsidRPr="009C28F7" w:rsidRDefault="009C28F7" w:rsidP="009C28F7">
            <w:pPr>
              <w:rPr>
                <w:b/>
                <w:bCs/>
              </w:rPr>
            </w:pPr>
            <w:r w:rsidRPr="009C28F7">
              <w:rPr>
                <w:b/>
                <w:bCs/>
              </w:rPr>
              <w:t>Який випадок є обмеженням права на свободу та особисту недоторканність, що не становить порушення ст. 5 ЄКПЛ?</w:t>
            </w:r>
          </w:p>
        </w:tc>
        <w:tc>
          <w:tcPr>
            <w:tcW w:w="4263" w:type="dxa"/>
            <w:hideMark/>
          </w:tcPr>
          <w:p w:rsidR="009C28F7" w:rsidRPr="009C28F7" w:rsidRDefault="009C28F7" w:rsidP="009C28F7">
            <w:r w:rsidRPr="009C28F7">
              <w:t xml:space="preserve"> законний арешт або затримання особи, здійснене з метою допровадження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затримання особи, здійснене під час перетину державного кордону з метою збору компетентними органами статистичної інформації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затримання особи, здійснене з метою запобігання поширенню інформації, що не відповідає встановленій у державі релігіозній або політичній доктрині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затримання особи, здійснене з метою примусового поміщення її до лікувальної установи за рішенням керівника вказаної установи</w:t>
            </w:r>
          </w:p>
        </w:tc>
      </w:tr>
      <w:tr w:rsidR="009C28F7" w:rsidRPr="009C28F7" w:rsidTr="009C28F7">
        <w:trPr>
          <w:trHeight w:val="1875"/>
        </w:trPr>
        <w:tc>
          <w:tcPr>
            <w:tcW w:w="966" w:type="dxa"/>
            <w:hideMark/>
          </w:tcPr>
          <w:p w:rsidR="009C28F7" w:rsidRPr="009C28F7" w:rsidRDefault="009C28F7">
            <w:r w:rsidRPr="009C28F7">
              <w:t>Питання 142</w:t>
            </w:r>
          </w:p>
        </w:tc>
        <w:tc>
          <w:tcPr>
            <w:tcW w:w="4263" w:type="dxa"/>
            <w:noWrap/>
            <w:hideMark/>
          </w:tcPr>
          <w:p w:rsidR="009C28F7" w:rsidRPr="009C28F7" w:rsidRDefault="009C28F7" w:rsidP="009C28F7">
            <w:pPr>
              <w:rPr>
                <w:b/>
                <w:bCs/>
              </w:rPr>
            </w:pPr>
            <w:r w:rsidRPr="009C28F7">
              <w:rPr>
                <w:b/>
                <w:bCs/>
              </w:rPr>
              <w:t>Як визначає Європейський суд з прав людини строк, протягом якого повинна бути звільнена з-під варти особа, виправдана у вчиненні злочину?</w:t>
            </w:r>
          </w:p>
        </w:tc>
        <w:tc>
          <w:tcPr>
            <w:tcW w:w="4263" w:type="dxa"/>
            <w:hideMark/>
          </w:tcPr>
          <w:p w:rsidR="009C28F7" w:rsidRPr="009C28F7" w:rsidRDefault="009C28F7" w:rsidP="009C28F7">
            <w:r w:rsidRPr="009C28F7">
              <w:t xml:space="preserve"> протягом трьох діб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протягом доби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строк має бути мінімальним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Європейський суд з прав людини не викладав свою правову позицію з цього приводу</w:t>
            </w:r>
          </w:p>
        </w:tc>
      </w:tr>
      <w:tr w:rsidR="009C28F7" w:rsidRPr="009C28F7" w:rsidTr="009C28F7">
        <w:trPr>
          <w:trHeight w:val="1875"/>
        </w:trPr>
        <w:tc>
          <w:tcPr>
            <w:tcW w:w="966" w:type="dxa"/>
            <w:hideMark/>
          </w:tcPr>
          <w:p w:rsidR="009C28F7" w:rsidRPr="009C28F7" w:rsidRDefault="009C28F7">
            <w:r w:rsidRPr="009C28F7">
              <w:t>Питання 143</w:t>
            </w:r>
          </w:p>
        </w:tc>
        <w:tc>
          <w:tcPr>
            <w:tcW w:w="4263" w:type="dxa"/>
            <w:noWrap/>
            <w:hideMark/>
          </w:tcPr>
          <w:p w:rsidR="009C28F7" w:rsidRPr="009C28F7" w:rsidRDefault="009C28F7" w:rsidP="009C28F7">
            <w:pPr>
              <w:rPr>
                <w:b/>
                <w:bCs/>
              </w:rPr>
            </w:pPr>
            <w:r w:rsidRPr="009C28F7">
              <w:rPr>
                <w:b/>
                <w:bCs/>
              </w:rPr>
              <w:t>Чи існує у держави обов’язок, згідно з ЄКПЛ, повідомляти про місцезнаходження особи, яку було затримано правоохоронними органами?</w:t>
            </w:r>
          </w:p>
        </w:tc>
        <w:tc>
          <w:tcPr>
            <w:tcW w:w="4263" w:type="dxa"/>
            <w:hideMark/>
          </w:tcPr>
          <w:p w:rsidR="009C28F7" w:rsidRPr="009C28F7" w:rsidRDefault="009C28F7" w:rsidP="009C28F7">
            <w:r w:rsidRPr="009C28F7">
              <w:t xml:space="preserve"> такого обов’язку у держави немає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зобов’язана це робити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питання не врегульовано Конвенцією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залежить від оперативної необхідності</w:t>
            </w:r>
          </w:p>
        </w:tc>
      </w:tr>
      <w:tr w:rsidR="009C28F7" w:rsidRPr="009C28F7" w:rsidTr="009C28F7">
        <w:trPr>
          <w:trHeight w:val="2625"/>
        </w:trPr>
        <w:tc>
          <w:tcPr>
            <w:tcW w:w="966" w:type="dxa"/>
            <w:hideMark/>
          </w:tcPr>
          <w:p w:rsidR="009C28F7" w:rsidRPr="009C28F7" w:rsidRDefault="009C28F7">
            <w:r w:rsidRPr="009C28F7">
              <w:lastRenderedPageBreak/>
              <w:t>Питання 144</w:t>
            </w:r>
          </w:p>
        </w:tc>
        <w:tc>
          <w:tcPr>
            <w:tcW w:w="4263" w:type="dxa"/>
            <w:noWrap/>
            <w:hideMark/>
          </w:tcPr>
          <w:p w:rsidR="009C28F7" w:rsidRPr="009C28F7" w:rsidRDefault="009C28F7" w:rsidP="009C28F7">
            <w:pPr>
              <w:rPr>
                <w:b/>
                <w:bCs/>
              </w:rPr>
            </w:pPr>
            <w:r w:rsidRPr="009C28F7">
              <w:rPr>
                <w:b/>
                <w:bCs/>
              </w:rPr>
              <w:t>Чи дозволяє ЄКПЛ застосування до особи тримання під вартою як запобіжного заходу на підставі лише припущення органів слідства, що ця особа буде переховуватись від органів досудового слідства або суду?</w:t>
            </w:r>
          </w:p>
        </w:tc>
        <w:tc>
          <w:tcPr>
            <w:tcW w:w="4263" w:type="dxa"/>
            <w:hideMark/>
          </w:tcPr>
          <w:p w:rsidR="009C28F7" w:rsidRPr="009C28F7" w:rsidRDefault="009C28F7" w:rsidP="009C28F7">
            <w:r w:rsidRPr="009C28F7">
              <w:t xml:space="preserve"> це питання не належить до юрисдикції цього Суду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позиція Суду з цих питань не визначена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дозволяє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дозволяє</w:t>
            </w:r>
          </w:p>
        </w:tc>
      </w:tr>
      <w:tr w:rsidR="009C28F7" w:rsidRPr="009C28F7" w:rsidTr="009C28F7">
        <w:trPr>
          <w:trHeight w:val="2625"/>
        </w:trPr>
        <w:tc>
          <w:tcPr>
            <w:tcW w:w="966" w:type="dxa"/>
            <w:hideMark/>
          </w:tcPr>
          <w:p w:rsidR="009C28F7" w:rsidRPr="009C28F7" w:rsidRDefault="009C28F7">
            <w:r w:rsidRPr="009C28F7">
              <w:t>Питання 145</w:t>
            </w:r>
          </w:p>
        </w:tc>
        <w:tc>
          <w:tcPr>
            <w:tcW w:w="4263" w:type="dxa"/>
            <w:noWrap/>
            <w:hideMark/>
          </w:tcPr>
          <w:p w:rsidR="009C28F7" w:rsidRPr="009C28F7" w:rsidRDefault="009C28F7" w:rsidP="009C28F7">
            <w:pPr>
              <w:rPr>
                <w:b/>
                <w:bCs/>
              </w:rPr>
            </w:pPr>
            <w:r w:rsidRPr="009C28F7">
              <w:rPr>
                <w:b/>
                <w:bCs/>
              </w:rPr>
              <w:t>Як слід оцінювати примусове перебування психічнохворої особи у лікарні закритого типу на підставі судового рішення відповідно до ст. 5 ЄКПЛ та практики Європейського суду з прав людини?</w:t>
            </w:r>
          </w:p>
        </w:tc>
        <w:tc>
          <w:tcPr>
            <w:tcW w:w="4263" w:type="dxa"/>
            <w:hideMark/>
          </w:tcPr>
          <w:p w:rsidR="009C28F7" w:rsidRPr="009C28F7" w:rsidRDefault="009C28F7" w:rsidP="009C28F7">
            <w:r w:rsidRPr="009C28F7">
              <w:t xml:space="preserve"> як позбавлення свободи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покарання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 5 Конвенції не застосовується до такої ситуації, оскільки особа є психічнохворою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 медичну процедуру</w:t>
            </w:r>
          </w:p>
        </w:tc>
      </w:tr>
      <w:tr w:rsidR="009C28F7" w:rsidRPr="009C28F7" w:rsidTr="009C28F7">
        <w:trPr>
          <w:trHeight w:val="1875"/>
        </w:trPr>
        <w:tc>
          <w:tcPr>
            <w:tcW w:w="966" w:type="dxa"/>
            <w:hideMark/>
          </w:tcPr>
          <w:p w:rsidR="009C28F7" w:rsidRPr="009C28F7" w:rsidRDefault="009C28F7">
            <w:r w:rsidRPr="009C28F7">
              <w:t>Питання 146</w:t>
            </w:r>
          </w:p>
        </w:tc>
        <w:tc>
          <w:tcPr>
            <w:tcW w:w="4263" w:type="dxa"/>
            <w:noWrap/>
            <w:hideMark/>
          </w:tcPr>
          <w:p w:rsidR="009C28F7" w:rsidRPr="009C28F7" w:rsidRDefault="009C28F7" w:rsidP="009C28F7">
            <w:pPr>
              <w:rPr>
                <w:b/>
                <w:bCs/>
              </w:rPr>
            </w:pPr>
            <w:r w:rsidRPr="009C28F7">
              <w:rPr>
                <w:b/>
                <w:bCs/>
              </w:rPr>
              <w:t>Яка з наведених ситуацій позбавлення свободи, передбачена у ст. 5 ЄКПЛ, належить до випадків правомірного позбавлення свободи?</w:t>
            </w:r>
          </w:p>
        </w:tc>
        <w:tc>
          <w:tcPr>
            <w:tcW w:w="4263" w:type="dxa"/>
            <w:hideMark/>
          </w:tcPr>
          <w:p w:rsidR="009C28F7" w:rsidRPr="009C28F7" w:rsidRDefault="009C28F7" w:rsidP="009C28F7">
            <w:r w:rsidRPr="009C28F7">
              <w:t xml:space="preserve"> законне затримання боржників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законне затримання іноземців для перевірки документів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законне затримання наркоманів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законне затримання очевидців вчинення злочину.</w:t>
            </w:r>
          </w:p>
        </w:tc>
      </w:tr>
      <w:tr w:rsidR="009C28F7" w:rsidRPr="009C28F7" w:rsidTr="009C28F7">
        <w:trPr>
          <w:trHeight w:val="2625"/>
        </w:trPr>
        <w:tc>
          <w:tcPr>
            <w:tcW w:w="966" w:type="dxa"/>
            <w:hideMark/>
          </w:tcPr>
          <w:p w:rsidR="009C28F7" w:rsidRPr="009C28F7" w:rsidRDefault="009C28F7">
            <w:r w:rsidRPr="009C28F7">
              <w:t>Питання 147</w:t>
            </w:r>
          </w:p>
        </w:tc>
        <w:tc>
          <w:tcPr>
            <w:tcW w:w="4263" w:type="dxa"/>
            <w:noWrap/>
            <w:hideMark/>
          </w:tcPr>
          <w:p w:rsidR="009C28F7" w:rsidRPr="009C28F7" w:rsidRDefault="009C28F7" w:rsidP="009C28F7">
            <w:pPr>
              <w:rPr>
                <w:b/>
                <w:bCs/>
              </w:rPr>
            </w:pPr>
            <w:r w:rsidRPr="009C28F7">
              <w:rPr>
                <w:b/>
                <w:bCs/>
              </w:rPr>
              <w:t>Чи визнає Європейський суд з прав людини допустимим тримання особи під вартою в якості запобіжного заходу, якщо обґрунтовано вважається необхідним запобігти її втечі після вчинення правопорушення?</w:t>
            </w:r>
          </w:p>
        </w:tc>
        <w:tc>
          <w:tcPr>
            <w:tcW w:w="4263" w:type="dxa"/>
            <w:hideMark/>
          </w:tcPr>
          <w:p w:rsidR="009C28F7" w:rsidRPr="009C28F7" w:rsidRDefault="009C28F7" w:rsidP="009C28F7">
            <w:r w:rsidRPr="009C28F7">
              <w:t xml:space="preserve"> це питання не належить до юрисдикції цього Суду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позиція Суду з цих питань все ще не визначена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визнає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визнає</w:t>
            </w:r>
          </w:p>
        </w:tc>
      </w:tr>
      <w:tr w:rsidR="009C28F7" w:rsidRPr="009C28F7" w:rsidTr="009C28F7">
        <w:trPr>
          <w:trHeight w:val="1500"/>
        </w:trPr>
        <w:tc>
          <w:tcPr>
            <w:tcW w:w="966" w:type="dxa"/>
            <w:hideMark/>
          </w:tcPr>
          <w:p w:rsidR="009C28F7" w:rsidRPr="009C28F7" w:rsidRDefault="009C28F7">
            <w:r w:rsidRPr="009C28F7">
              <w:t>Питання 148</w:t>
            </w:r>
          </w:p>
        </w:tc>
        <w:tc>
          <w:tcPr>
            <w:tcW w:w="4263" w:type="dxa"/>
            <w:noWrap/>
            <w:hideMark/>
          </w:tcPr>
          <w:p w:rsidR="009C28F7" w:rsidRPr="009C28F7" w:rsidRDefault="009C28F7" w:rsidP="009C28F7">
            <w:pPr>
              <w:rPr>
                <w:b/>
                <w:bCs/>
              </w:rPr>
            </w:pPr>
            <w:r w:rsidRPr="009C28F7">
              <w:rPr>
                <w:b/>
                <w:bCs/>
              </w:rPr>
              <w:t>Виходячи зі змісту процесуальних гарантій ст. 5 ЄКПЛ, перед ким має негайно постати кожен, кого заарештовано або затримано?</w:t>
            </w:r>
          </w:p>
        </w:tc>
        <w:tc>
          <w:tcPr>
            <w:tcW w:w="4263" w:type="dxa"/>
            <w:hideMark/>
          </w:tcPr>
          <w:p w:rsidR="009C28F7" w:rsidRPr="009C28F7" w:rsidRDefault="009C28F7" w:rsidP="009C28F7">
            <w:r w:rsidRPr="009C28F7">
              <w:t xml:space="preserve"> перед прокурором чи іншою особою, що виконує його повноваження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 суддею чи іншою посадовою особою, якій законом надано право здійснювати судову владу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 слідчим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перед омбудсменом чи його представником.</w:t>
            </w:r>
          </w:p>
        </w:tc>
      </w:tr>
      <w:tr w:rsidR="009C28F7" w:rsidRPr="009C28F7" w:rsidTr="009C28F7">
        <w:trPr>
          <w:trHeight w:val="1500"/>
        </w:trPr>
        <w:tc>
          <w:tcPr>
            <w:tcW w:w="966" w:type="dxa"/>
            <w:hideMark/>
          </w:tcPr>
          <w:p w:rsidR="009C28F7" w:rsidRPr="009C28F7" w:rsidRDefault="009C28F7">
            <w:r w:rsidRPr="009C28F7">
              <w:t>Питання 149</w:t>
            </w:r>
          </w:p>
        </w:tc>
        <w:tc>
          <w:tcPr>
            <w:tcW w:w="4263" w:type="dxa"/>
            <w:noWrap/>
            <w:hideMark/>
          </w:tcPr>
          <w:p w:rsidR="009C28F7" w:rsidRPr="009C28F7" w:rsidRDefault="009C28F7" w:rsidP="009C28F7">
            <w:pPr>
              <w:rPr>
                <w:b/>
                <w:bCs/>
              </w:rPr>
            </w:pPr>
            <w:r w:rsidRPr="009C28F7">
              <w:rPr>
                <w:b/>
                <w:bCs/>
              </w:rPr>
              <w:t>На кому лежить обов’язок знати місце знаходження особи, яку було затримано правоохоронними органами, згідно зі ст. 5 ЄКПЛ?</w:t>
            </w:r>
          </w:p>
        </w:tc>
        <w:tc>
          <w:tcPr>
            <w:tcW w:w="4263" w:type="dxa"/>
            <w:hideMark/>
          </w:tcPr>
          <w:p w:rsidR="009C28F7" w:rsidRPr="009C28F7" w:rsidRDefault="009C28F7" w:rsidP="009C28F7">
            <w:r w:rsidRPr="009C28F7">
              <w:t xml:space="preserve"> це обов’язок адвоката затриманої особи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обов’язок родичів такої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обов’язок держави, в якій відбулось затримання особи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 5 Конвенції не передбачає такого обов’язку щодо жодної категорії осіб</w:t>
            </w:r>
          </w:p>
        </w:tc>
      </w:tr>
      <w:tr w:rsidR="009C28F7" w:rsidRPr="009C28F7" w:rsidTr="009C28F7">
        <w:trPr>
          <w:trHeight w:val="1500"/>
        </w:trPr>
        <w:tc>
          <w:tcPr>
            <w:tcW w:w="966" w:type="dxa"/>
            <w:hideMark/>
          </w:tcPr>
          <w:p w:rsidR="009C28F7" w:rsidRPr="009C28F7" w:rsidRDefault="009C28F7">
            <w:r w:rsidRPr="009C28F7">
              <w:t>Питання 150</w:t>
            </w:r>
          </w:p>
        </w:tc>
        <w:tc>
          <w:tcPr>
            <w:tcW w:w="4263" w:type="dxa"/>
            <w:noWrap/>
            <w:hideMark/>
          </w:tcPr>
          <w:p w:rsidR="009C28F7" w:rsidRPr="009C28F7" w:rsidRDefault="009C28F7" w:rsidP="009C28F7">
            <w:pPr>
              <w:rPr>
                <w:b/>
                <w:bCs/>
              </w:rPr>
            </w:pPr>
            <w:r w:rsidRPr="009C28F7">
              <w:rPr>
                <w:b/>
                <w:bCs/>
              </w:rPr>
              <w:t>Яке з наведених положень не належить до об’єктивних факторів, що вказують на позбавлення волі відповідно до ст. 5 ЄКПЛ?</w:t>
            </w:r>
          </w:p>
        </w:tc>
        <w:tc>
          <w:tcPr>
            <w:tcW w:w="4263" w:type="dxa"/>
            <w:hideMark/>
          </w:tcPr>
          <w:p w:rsidR="009C28F7" w:rsidRPr="009C28F7" w:rsidRDefault="009C28F7" w:rsidP="009C28F7">
            <w:r w:rsidRPr="009C28F7">
              <w:t xml:space="preserve"> можливість (неможливість) покинути зону обмеження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рівень нагляду та контролю за переміщенням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дисциплінарні заходи, що накладалися у в’язниці і впливають на умови утримання під вартою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ступінь ізоляції і наявність соціальних контактів.</w:t>
            </w:r>
          </w:p>
        </w:tc>
      </w:tr>
      <w:tr w:rsidR="009C28F7" w:rsidRPr="009C28F7" w:rsidTr="009C28F7">
        <w:trPr>
          <w:trHeight w:val="1875"/>
        </w:trPr>
        <w:tc>
          <w:tcPr>
            <w:tcW w:w="966" w:type="dxa"/>
            <w:hideMark/>
          </w:tcPr>
          <w:p w:rsidR="009C28F7" w:rsidRPr="009C28F7" w:rsidRDefault="009C28F7">
            <w:r w:rsidRPr="009C28F7">
              <w:t>Питання 151</w:t>
            </w:r>
          </w:p>
        </w:tc>
        <w:tc>
          <w:tcPr>
            <w:tcW w:w="4263" w:type="dxa"/>
            <w:noWrap/>
            <w:hideMark/>
          </w:tcPr>
          <w:p w:rsidR="009C28F7" w:rsidRPr="009C28F7" w:rsidRDefault="009C28F7" w:rsidP="009C28F7">
            <w:pPr>
              <w:rPr>
                <w:b/>
                <w:bCs/>
              </w:rPr>
            </w:pPr>
            <w:r w:rsidRPr="009C28F7">
              <w:rPr>
                <w:b/>
                <w:bCs/>
              </w:rPr>
              <w:t>Що є підставою вважати законним обмеження свободи особи для запобігання поширенню інфекційних захворювань відповідно до статті 5 ЄКПЛ?</w:t>
            </w:r>
          </w:p>
        </w:tc>
        <w:tc>
          <w:tcPr>
            <w:tcW w:w="4263" w:type="dxa"/>
            <w:hideMark/>
          </w:tcPr>
          <w:p w:rsidR="009C28F7" w:rsidRPr="009C28F7" w:rsidRDefault="009C28F7" w:rsidP="009C28F7">
            <w:r w:rsidRPr="009C28F7">
              <w:t xml:space="preserve"> наявність загрози для життя та здоров’я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загрози поширення інфекційних захворювань для безпеки населення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необхідність термінового примусового надання медичної допомоги інфікованій особі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необхідність запобігти поширенню конференційної медичної інформації</w:t>
            </w:r>
          </w:p>
        </w:tc>
      </w:tr>
      <w:tr w:rsidR="009C28F7" w:rsidRPr="009C28F7" w:rsidTr="009C28F7">
        <w:trPr>
          <w:trHeight w:val="3000"/>
        </w:trPr>
        <w:tc>
          <w:tcPr>
            <w:tcW w:w="966" w:type="dxa"/>
            <w:hideMark/>
          </w:tcPr>
          <w:p w:rsidR="009C28F7" w:rsidRPr="009C28F7" w:rsidRDefault="009C28F7">
            <w:r w:rsidRPr="009C28F7">
              <w:t>Питання 152</w:t>
            </w:r>
          </w:p>
        </w:tc>
        <w:tc>
          <w:tcPr>
            <w:tcW w:w="4263" w:type="dxa"/>
            <w:noWrap/>
            <w:hideMark/>
          </w:tcPr>
          <w:p w:rsidR="009C28F7" w:rsidRPr="009C28F7" w:rsidRDefault="009C28F7" w:rsidP="009C28F7">
            <w:pPr>
              <w:rPr>
                <w:b/>
                <w:bCs/>
              </w:rPr>
            </w:pPr>
            <w:r w:rsidRPr="009C28F7">
              <w:rPr>
                <w:b/>
                <w:bCs/>
              </w:rPr>
              <w:t>Як Європейський суд з прав людини тлумачить термін «негайно» в контексті поінформованості особи про підстави її арешту і про будь-яке обвинувачення, висунуте проти неї, що передбачено статтею 5 ЄКПЛ?</w:t>
            </w:r>
          </w:p>
        </w:tc>
        <w:tc>
          <w:tcPr>
            <w:tcW w:w="4263" w:type="dxa"/>
            <w:hideMark/>
          </w:tcPr>
          <w:p w:rsidR="009C28F7" w:rsidRPr="009C28F7" w:rsidRDefault="009C28F7" w:rsidP="009C28F7">
            <w:r w:rsidRPr="009C28F7">
              <w:t xml:space="preserve"> як обов’язок повідомляти про причини затримання в момент арешту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обов’язок повідомляти про причини затримання протягом декількох годин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обов’язок повідомляти про причини затримання протягом трьох діб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 обов’язок письмово повідомити компетентні органи</w:t>
            </w:r>
          </w:p>
        </w:tc>
      </w:tr>
      <w:tr w:rsidR="009C28F7" w:rsidRPr="009C28F7" w:rsidTr="009C28F7">
        <w:trPr>
          <w:trHeight w:val="1875"/>
        </w:trPr>
        <w:tc>
          <w:tcPr>
            <w:tcW w:w="966" w:type="dxa"/>
            <w:hideMark/>
          </w:tcPr>
          <w:p w:rsidR="009C28F7" w:rsidRPr="009C28F7" w:rsidRDefault="009C28F7">
            <w:r w:rsidRPr="009C28F7">
              <w:t>Питання 153</w:t>
            </w:r>
          </w:p>
        </w:tc>
        <w:tc>
          <w:tcPr>
            <w:tcW w:w="4263" w:type="dxa"/>
            <w:noWrap/>
            <w:hideMark/>
          </w:tcPr>
          <w:p w:rsidR="009C28F7" w:rsidRPr="009C28F7" w:rsidRDefault="009C28F7" w:rsidP="009C28F7">
            <w:pPr>
              <w:rPr>
                <w:b/>
                <w:bCs/>
              </w:rPr>
            </w:pPr>
            <w:r w:rsidRPr="009C28F7">
              <w:rPr>
                <w:b/>
                <w:bCs/>
              </w:rPr>
              <w:t>Коли починається період, який слід брати до уваги при визначенні строку тримання під вартою в очікуванні суду відповідно до ст. 5 ЄКПЛ?</w:t>
            </w:r>
          </w:p>
        </w:tc>
        <w:tc>
          <w:tcPr>
            <w:tcW w:w="4263" w:type="dxa"/>
            <w:hideMark/>
          </w:tcPr>
          <w:p w:rsidR="009C28F7" w:rsidRPr="009C28F7" w:rsidRDefault="009C28F7" w:rsidP="009C28F7">
            <w:r w:rsidRPr="009C28F7">
              <w:t xml:space="preserve"> з моменту пред’явлення обвинувачення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 дня затримання особи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 моменту винесення вироку судом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жодна з відповідей не є правильною.</w:t>
            </w:r>
          </w:p>
        </w:tc>
      </w:tr>
      <w:tr w:rsidR="009C28F7" w:rsidRPr="009C28F7" w:rsidTr="009C28F7">
        <w:trPr>
          <w:trHeight w:val="2625"/>
        </w:trPr>
        <w:tc>
          <w:tcPr>
            <w:tcW w:w="966" w:type="dxa"/>
            <w:hideMark/>
          </w:tcPr>
          <w:p w:rsidR="009C28F7" w:rsidRPr="009C28F7" w:rsidRDefault="009C28F7">
            <w:r w:rsidRPr="009C28F7">
              <w:t>Питання 154</w:t>
            </w:r>
          </w:p>
        </w:tc>
        <w:tc>
          <w:tcPr>
            <w:tcW w:w="4263" w:type="dxa"/>
            <w:noWrap/>
            <w:hideMark/>
          </w:tcPr>
          <w:p w:rsidR="009C28F7" w:rsidRPr="009C28F7" w:rsidRDefault="009C28F7" w:rsidP="009C28F7">
            <w:pPr>
              <w:rPr>
                <w:b/>
                <w:bCs/>
              </w:rPr>
            </w:pPr>
            <w:r w:rsidRPr="009C28F7">
              <w:rPr>
                <w:b/>
                <w:bCs/>
              </w:rPr>
              <w:t>Що з наведеного не може бути підставою для відмови у заміні тримання під вартою (як запобіжного заходу) на заставу, виходячи з практики Європейського суду з прав людини?</w:t>
            </w:r>
          </w:p>
        </w:tc>
        <w:tc>
          <w:tcPr>
            <w:tcW w:w="4263" w:type="dxa"/>
            <w:hideMark/>
          </w:tcPr>
          <w:p w:rsidR="009C28F7" w:rsidRPr="009C28F7" w:rsidRDefault="009C28F7" w:rsidP="009C28F7">
            <w:r w:rsidRPr="009C28F7">
              <w:t xml:space="preserve"> ризик того, що підсудний не з’явиться в судове засідання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того, що підсудний буде вживати заходів для перешкоджання відправленню правосуддя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скоєння нового правопорушення та/або порушення громадського порядку </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відсутність хронічних захворювань, що перешкоджають триманню під вартою.</w:t>
            </w:r>
          </w:p>
        </w:tc>
      </w:tr>
      <w:tr w:rsidR="009C28F7" w:rsidRPr="009C28F7" w:rsidTr="009C28F7">
        <w:trPr>
          <w:trHeight w:val="1875"/>
        </w:trPr>
        <w:tc>
          <w:tcPr>
            <w:tcW w:w="966" w:type="dxa"/>
            <w:hideMark/>
          </w:tcPr>
          <w:p w:rsidR="009C28F7" w:rsidRPr="009C28F7" w:rsidRDefault="009C28F7">
            <w:r w:rsidRPr="009C28F7">
              <w:t>Питання 155</w:t>
            </w:r>
          </w:p>
        </w:tc>
        <w:tc>
          <w:tcPr>
            <w:tcW w:w="4263" w:type="dxa"/>
            <w:noWrap/>
            <w:hideMark/>
          </w:tcPr>
          <w:p w:rsidR="009C28F7" w:rsidRPr="009C28F7" w:rsidRDefault="009C28F7" w:rsidP="009C28F7">
            <w:pPr>
              <w:rPr>
                <w:b/>
                <w:bCs/>
              </w:rPr>
            </w:pPr>
            <w:r w:rsidRPr="009C28F7">
              <w:rPr>
                <w:b/>
                <w:bCs/>
              </w:rPr>
              <w:t>Якою із наведених гарантій, відповідно до ст. 5 ЄКПЛ може бути обумовлене звільнення особи з-під варти під час кримінального провадження?</w:t>
            </w:r>
          </w:p>
        </w:tc>
        <w:tc>
          <w:tcPr>
            <w:tcW w:w="4263" w:type="dxa"/>
            <w:hideMark/>
          </w:tcPr>
          <w:p w:rsidR="009C28F7" w:rsidRPr="009C28F7" w:rsidRDefault="009C28F7" w:rsidP="009C28F7">
            <w:r w:rsidRPr="009C28F7">
              <w:t xml:space="preserve"> особа має виплатити компенсацію потерпілому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має виплатити штраф до державного бюджету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відшкодує збитки, завдані правопорушенням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особа з’явиться на судове засідання</w:t>
            </w:r>
          </w:p>
        </w:tc>
      </w:tr>
      <w:tr w:rsidR="009C28F7" w:rsidRPr="009C28F7" w:rsidTr="009C28F7">
        <w:trPr>
          <w:trHeight w:val="1875"/>
        </w:trPr>
        <w:tc>
          <w:tcPr>
            <w:tcW w:w="966" w:type="dxa"/>
            <w:hideMark/>
          </w:tcPr>
          <w:p w:rsidR="009C28F7" w:rsidRPr="009C28F7" w:rsidRDefault="009C28F7">
            <w:r w:rsidRPr="009C28F7">
              <w:t>Питання 156</w:t>
            </w:r>
          </w:p>
        </w:tc>
        <w:tc>
          <w:tcPr>
            <w:tcW w:w="4263" w:type="dxa"/>
            <w:noWrap/>
            <w:hideMark/>
          </w:tcPr>
          <w:p w:rsidR="009C28F7" w:rsidRPr="009C28F7" w:rsidRDefault="009C28F7" w:rsidP="009C28F7">
            <w:pPr>
              <w:rPr>
                <w:b/>
                <w:bCs/>
              </w:rPr>
            </w:pPr>
            <w:r w:rsidRPr="009C28F7">
              <w:rPr>
                <w:b/>
                <w:bCs/>
              </w:rPr>
              <w:t>Яка з перерахованих нижче обставин може бути, згідно зі ст. 5 ЄКПЛ, підставою для відмови у звільненні затриманої особи під заставу?</w:t>
            </w:r>
          </w:p>
        </w:tc>
        <w:tc>
          <w:tcPr>
            <w:tcW w:w="4263" w:type="dxa"/>
            <w:hideMark/>
          </w:tcPr>
          <w:p w:rsidR="009C28F7" w:rsidRPr="009C28F7" w:rsidRDefault="009C28F7" w:rsidP="009C28F7">
            <w:r w:rsidRPr="009C28F7">
              <w:t xml:space="preserve"> особливості характеру злочину, у вчиненні якого обвинувачується особа (тяжкість злочину)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відповідальне службове становище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того, що особа вживатиме заходів для перешкоджання відправленню правосуддя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всі відповіді є правильними.</w:t>
            </w:r>
          </w:p>
        </w:tc>
      </w:tr>
      <w:tr w:rsidR="009C28F7" w:rsidRPr="009C28F7" w:rsidTr="009C28F7">
        <w:trPr>
          <w:trHeight w:val="1875"/>
        </w:trPr>
        <w:tc>
          <w:tcPr>
            <w:tcW w:w="966" w:type="dxa"/>
            <w:hideMark/>
          </w:tcPr>
          <w:p w:rsidR="009C28F7" w:rsidRPr="009C28F7" w:rsidRDefault="009C28F7">
            <w:r w:rsidRPr="009C28F7">
              <w:t>Питання 157</w:t>
            </w:r>
          </w:p>
        </w:tc>
        <w:tc>
          <w:tcPr>
            <w:tcW w:w="4263" w:type="dxa"/>
            <w:noWrap/>
            <w:hideMark/>
          </w:tcPr>
          <w:p w:rsidR="009C28F7" w:rsidRPr="009C28F7" w:rsidRDefault="009C28F7" w:rsidP="009C28F7">
            <w:pPr>
              <w:rPr>
                <w:b/>
                <w:bCs/>
              </w:rPr>
            </w:pPr>
            <w:r w:rsidRPr="009C28F7">
              <w:rPr>
                <w:b/>
                <w:bCs/>
              </w:rPr>
              <w:t>Як Європейський суд з прав людини оцінює випадки застосування запобіжного заходу у вигляді тримання під вартою на невизначений період?</w:t>
            </w:r>
          </w:p>
        </w:tc>
        <w:tc>
          <w:tcPr>
            <w:tcW w:w="4263" w:type="dxa"/>
            <w:hideMark/>
          </w:tcPr>
          <w:p w:rsidR="009C28F7" w:rsidRPr="009C28F7" w:rsidRDefault="009C28F7" w:rsidP="009C28F7">
            <w:r w:rsidRPr="009C28F7">
              <w:t xml:space="preserve"> позиція Суду з цього питання не визначена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визнається порушенням права на свободу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оцінка таких ситуацій належить до компетенції виключно національних судів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варіант відповіді не є правильним</w:t>
            </w:r>
          </w:p>
        </w:tc>
      </w:tr>
      <w:tr w:rsidR="009C28F7" w:rsidRPr="009C28F7" w:rsidTr="009C28F7">
        <w:trPr>
          <w:trHeight w:val="1500"/>
        </w:trPr>
        <w:tc>
          <w:tcPr>
            <w:tcW w:w="966" w:type="dxa"/>
            <w:hideMark/>
          </w:tcPr>
          <w:p w:rsidR="009C28F7" w:rsidRPr="009C28F7" w:rsidRDefault="009C28F7">
            <w:r w:rsidRPr="009C28F7">
              <w:t>Питання 158</w:t>
            </w:r>
          </w:p>
        </w:tc>
        <w:tc>
          <w:tcPr>
            <w:tcW w:w="4263" w:type="dxa"/>
            <w:noWrap/>
            <w:hideMark/>
          </w:tcPr>
          <w:p w:rsidR="009C28F7" w:rsidRPr="009C28F7" w:rsidRDefault="009C28F7" w:rsidP="009C28F7">
            <w:pPr>
              <w:rPr>
                <w:b/>
                <w:bCs/>
              </w:rPr>
            </w:pPr>
            <w:r w:rsidRPr="009C28F7">
              <w:rPr>
                <w:b/>
                <w:bCs/>
              </w:rPr>
              <w:t>Що з наведеного може бути свідченням того, що особа «позбавлена волі» в розумінні ст. 5 ЄКПЛ?</w:t>
            </w:r>
          </w:p>
        </w:tc>
        <w:tc>
          <w:tcPr>
            <w:tcW w:w="4263" w:type="dxa"/>
            <w:hideMark/>
          </w:tcPr>
          <w:p w:rsidR="009C28F7" w:rsidRPr="009C28F7" w:rsidRDefault="009C28F7" w:rsidP="009C28F7">
            <w:r w:rsidRPr="009C28F7">
              <w:t xml:space="preserve"> сам лише факт тримання особи в обмеженому просторі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добровільне перебування особи в обмеженому просторі протягом тривалого часу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відсутність достовірної згоди особи на її перебування будь-де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тримання особи в обмеженому просторі протягом значного періоду часу при відсутності достовірної згоди особи на таке тримання</w:t>
            </w:r>
          </w:p>
        </w:tc>
      </w:tr>
      <w:tr w:rsidR="009C28F7" w:rsidRPr="009C28F7" w:rsidTr="009C28F7">
        <w:trPr>
          <w:trHeight w:val="2250"/>
        </w:trPr>
        <w:tc>
          <w:tcPr>
            <w:tcW w:w="966" w:type="dxa"/>
            <w:hideMark/>
          </w:tcPr>
          <w:p w:rsidR="009C28F7" w:rsidRPr="009C28F7" w:rsidRDefault="009C28F7">
            <w:r w:rsidRPr="009C28F7">
              <w:t>Питання 159</w:t>
            </w:r>
          </w:p>
        </w:tc>
        <w:tc>
          <w:tcPr>
            <w:tcW w:w="4263" w:type="dxa"/>
            <w:noWrap/>
            <w:hideMark/>
          </w:tcPr>
          <w:p w:rsidR="009C28F7" w:rsidRPr="009C28F7" w:rsidRDefault="009C28F7" w:rsidP="009C28F7">
            <w:pPr>
              <w:rPr>
                <w:b/>
                <w:bCs/>
              </w:rPr>
            </w:pPr>
            <w:r w:rsidRPr="009C28F7">
              <w:rPr>
                <w:b/>
                <w:bCs/>
              </w:rPr>
              <w:t>Яка з наведених обставин, відповідно до ст. 5 ЄКПЛ, не може визнаватись належною для обґрунтування застосування тримання під вартою як запобіжного заходу?</w:t>
            </w:r>
          </w:p>
        </w:tc>
        <w:tc>
          <w:tcPr>
            <w:tcW w:w="4263" w:type="dxa"/>
            <w:hideMark/>
          </w:tcPr>
          <w:p w:rsidR="009C28F7" w:rsidRPr="009C28F7" w:rsidRDefault="009C28F7" w:rsidP="009C28F7">
            <w:r w:rsidRPr="009C28F7">
              <w:t xml:space="preserve"> особа могла перешкоджати розслідуванню, зокрема, впливаючи на свідків та інших осіб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могла ухилятися від слідства та суду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могла повторно вчинити злочин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особа не визнавала своєї провини та відмовлялася давати свідчення.</w:t>
            </w:r>
          </w:p>
        </w:tc>
      </w:tr>
      <w:tr w:rsidR="009C28F7" w:rsidRPr="009C28F7" w:rsidTr="009C28F7">
        <w:trPr>
          <w:trHeight w:val="2250"/>
        </w:trPr>
        <w:tc>
          <w:tcPr>
            <w:tcW w:w="966" w:type="dxa"/>
            <w:hideMark/>
          </w:tcPr>
          <w:p w:rsidR="009C28F7" w:rsidRPr="009C28F7" w:rsidRDefault="009C28F7">
            <w:r w:rsidRPr="009C28F7">
              <w:t>Питання 160</w:t>
            </w:r>
          </w:p>
        </w:tc>
        <w:tc>
          <w:tcPr>
            <w:tcW w:w="4263" w:type="dxa"/>
            <w:noWrap/>
            <w:hideMark/>
          </w:tcPr>
          <w:p w:rsidR="009C28F7" w:rsidRPr="009C28F7" w:rsidRDefault="009C28F7" w:rsidP="009C28F7">
            <w:pPr>
              <w:rPr>
                <w:b/>
                <w:bCs/>
              </w:rPr>
            </w:pPr>
            <w:r w:rsidRPr="009C28F7">
              <w:rPr>
                <w:b/>
                <w:bCs/>
              </w:rPr>
              <w:t>Що з наведеного може визнаватися належною підставою для судового рішення про заміну особистого зобов’язання на тримання під вартою з огляду на вимоги ст.5 ЄКПЛ?</w:t>
            </w:r>
          </w:p>
        </w:tc>
        <w:tc>
          <w:tcPr>
            <w:tcW w:w="4263" w:type="dxa"/>
            <w:hideMark/>
          </w:tcPr>
          <w:p w:rsidR="009C28F7" w:rsidRPr="009C28F7" w:rsidRDefault="009C28F7" w:rsidP="009C28F7">
            <w:r w:rsidRPr="009C28F7">
              <w:t xml:space="preserve">  прояви неповаги до суду (зневажливе ставлення до суду)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відмова особи назвати свою адресу у судовому засіданні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запізнення на судове засідання (на 20 хв.)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жодна з наведених обставин не може визнаватись належною підставою</w:t>
            </w:r>
          </w:p>
        </w:tc>
      </w:tr>
      <w:tr w:rsidR="009C28F7" w:rsidRPr="009C28F7" w:rsidTr="009C28F7">
        <w:trPr>
          <w:trHeight w:val="3750"/>
        </w:trPr>
        <w:tc>
          <w:tcPr>
            <w:tcW w:w="966" w:type="dxa"/>
            <w:hideMark/>
          </w:tcPr>
          <w:p w:rsidR="009C28F7" w:rsidRPr="009C28F7" w:rsidRDefault="009C28F7">
            <w:r w:rsidRPr="009C28F7">
              <w:t>Питання 161</w:t>
            </w:r>
          </w:p>
        </w:tc>
        <w:tc>
          <w:tcPr>
            <w:tcW w:w="4263" w:type="dxa"/>
            <w:noWrap/>
            <w:hideMark/>
          </w:tcPr>
          <w:p w:rsidR="009C28F7" w:rsidRPr="009C28F7" w:rsidRDefault="009C28F7" w:rsidP="009C28F7">
            <w:pPr>
              <w:rPr>
                <w:b/>
                <w:bCs/>
              </w:rPr>
            </w:pPr>
            <w:r w:rsidRPr="009C28F7">
              <w:rPr>
                <w:b/>
                <w:bCs/>
              </w:rPr>
              <w:t>Ризик повторного скоєння правопорушення національними судами часто визнається підставою для тримання підсудного під вартою. Виходячи з практики Європейського Суду з прав людини, що з наведеного не визнається підставою для обґрунтування наявності такого ризику?</w:t>
            </w:r>
          </w:p>
        </w:tc>
        <w:tc>
          <w:tcPr>
            <w:tcW w:w="4263" w:type="dxa"/>
            <w:hideMark/>
          </w:tcPr>
          <w:p w:rsidR="009C28F7" w:rsidRPr="009C28F7" w:rsidRDefault="009C28F7" w:rsidP="009C28F7">
            <w:r w:rsidRPr="009C28F7">
              <w:t xml:space="preserve"> відсутність сім’ї чи роботи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судимостей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явні ознаки можливості скоєння нового правопорушення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серйозність обвинувачення.</w:t>
            </w:r>
          </w:p>
        </w:tc>
      </w:tr>
      <w:tr w:rsidR="009C28F7" w:rsidRPr="009C28F7" w:rsidTr="009C28F7">
        <w:trPr>
          <w:trHeight w:val="2250"/>
        </w:trPr>
        <w:tc>
          <w:tcPr>
            <w:tcW w:w="966" w:type="dxa"/>
            <w:hideMark/>
          </w:tcPr>
          <w:p w:rsidR="009C28F7" w:rsidRPr="009C28F7" w:rsidRDefault="009C28F7">
            <w:r w:rsidRPr="009C28F7">
              <w:t>Питання 162</w:t>
            </w:r>
          </w:p>
        </w:tc>
        <w:tc>
          <w:tcPr>
            <w:tcW w:w="4263" w:type="dxa"/>
            <w:noWrap/>
            <w:hideMark/>
          </w:tcPr>
          <w:p w:rsidR="009C28F7" w:rsidRPr="009C28F7" w:rsidRDefault="009C28F7" w:rsidP="009C28F7">
            <w:pPr>
              <w:rPr>
                <w:b/>
                <w:bCs/>
              </w:rPr>
            </w:pPr>
            <w:r w:rsidRPr="009C28F7">
              <w:rPr>
                <w:b/>
                <w:bCs/>
              </w:rPr>
              <w:t>Виходячи з практики Європейського Суду з прав людини, що з наведеного може бути підставою для відмови у заміні тримання під вартою на заставу?</w:t>
            </w:r>
          </w:p>
        </w:tc>
        <w:tc>
          <w:tcPr>
            <w:tcW w:w="4263" w:type="dxa"/>
            <w:hideMark/>
          </w:tcPr>
          <w:p w:rsidR="009C28F7" w:rsidRPr="009C28F7" w:rsidRDefault="009C28F7" w:rsidP="009C28F7">
            <w:r w:rsidRPr="009C28F7">
              <w:t xml:space="preserve"> ризик того, що підсудний не з’явиться в судове засідання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того, що підсудний буде давати коментарі у ЗМІ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ризик того що підсудний не визнає вину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ризик того, що підсудний буде довгий час ознайомлюватись з матеріалами справи.</w:t>
            </w:r>
          </w:p>
        </w:tc>
      </w:tr>
      <w:tr w:rsidR="009C28F7" w:rsidRPr="009C28F7" w:rsidTr="009C28F7">
        <w:trPr>
          <w:trHeight w:val="3000"/>
        </w:trPr>
        <w:tc>
          <w:tcPr>
            <w:tcW w:w="966" w:type="dxa"/>
            <w:hideMark/>
          </w:tcPr>
          <w:p w:rsidR="009C28F7" w:rsidRPr="009C28F7" w:rsidRDefault="009C28F7">
            <w:r w:rsidRPr="009C28F7">
              <w:t>Питання 163</w:t>
            </w:r>
          </w:p>
        </w:tc>
        <w:tc>
          <w:tcPr>
            <w:tcW w:w="4263" w:type="dxa"/>
            <w:noWrap/>
            <w:hideMark/>
          </w:tcPr>
          <w:p w:rsidR="009C28F7" w:rsidRPr="009C28F7" w:rsidRDefault="009C28F7" w:rsidP="009C28F7">
            <w:pPr>
              <w:rPr>
                <w:b/>
                <w:bCs/>
              </w:rPr>
            </w:pPr>
            <w:r w:rsidRPr="009C28F7">
              <w:rPr>
                <w:b/>
                <w:bCs/>
              </w:rPr>
              <w:t>Чи можна вважати позбавленням волі (за змістом ст. 5 ЄКПЛ) застосування до осіб, які відбувають покарання у виді позбавлення волі, дисциплінарних заходів у вигляді поміщення в карцер, дисциплінарний ізолятор або аналогічні приміщення?</w:t>
            </w:r>
          </w:p>
        </w:tc>
        <w:tc>
          <w:tcPr>
            <w:tcW w:w="4263" w:type="dxa"/>
            <w:hideMark/>
          </w:tcPr>
          <w:p w:rsidR="009C28F7" w:rsidRPr="009C28F7" w:rsidRDefault="009C28F7" w:rsidP="009C28F7">
            <w:r w:rsidRPr="009C28F7">
              <w:t xml:space="preserve"> так, це позбавлення волі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це лише зміна умов тримання під вартою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не позбавлення волі, а нелюдське поводження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рабство та примусова праця.</w:t>
            </w:r>
          </w:p>
        </w:tc>
      </w:tr>
      <w:tr w:rsidR="009C28F7" w:rsidRPr="009C28F7" w:rsidTr="009C28F7">
        <w:trPr>
          <w:trHeight w:val="1500"/>
        </w:trPr>
        <w:tc>
          <w:tcPr>
            <w:tcW w:w="966" w:type="dxa"/>
            <w:hideMark/>
          </w:tcPr>
          <w:p w:rsidR="009C28F7" w:rsidRPr="009C28F7" w:rsidRDefault="009C28F7">
            <w:r w:rsidRPr="009C28F7">
              <w:t>Питання 164</w:t>
            </w:r>
          </w:p>
        </w:tc>
        <w:tc>
          <w:tcPr>
            <w:tcW w:w="4263" w:type="dxa"/>
            <w:noWrap/>
            <w:hideMark/>
          </w:tcPr>
          <w:p w:rsidR="009C28F7" w:rsidRPr="009C28F7" w:rsidRDefault="009C28F7" w:rsidP="009C28F7">
            <w:pPr>
              <w:rPr>
                <w:b/>
                <w:bCs/>
              </w:rPr>
            </w:pPr>
            <w:r w:rsidRPr="009C28F7">
              <w:rPr>
                <w:b/>
                <w:bCs/>
              </w:rPr>
              <w:t>Які з наведених ознак НЕ є доказами того, що особа «позбавлена волі» (за змістом ст. 5 ЄКПЛ)?</w:t>
            </w:r>
          </w:p>
        </w:tc>
        <w:tc>
          <w:tcPr>
            <w:tcW w:w="4263" w:type="dxa"/>
            <w:hideMark/>
          </w:tcPr>
          <w:p w:rsidR="009C28F7" w:rsidRPr="009C28F7" w:rsidRDefault="009C28F7" w:rsidP="009C28F7">
            <w:r w:rsidRPr="009C28F7">
              <w:t xml:space="preserve"> поміщення людини в певний обмежений простір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неможливість залишити зону обмеження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примусу з боку уповноважених осіб, що проводять позбавлення волі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наявність письмової згоди на таке поміщення</w:t>
            </w:r>
          </w:p>
        </w:tc>
      </w:tr>
      <w:tr w:rsidR="009C28F7" w:rsidRPr="009C28F7" w:rsidTr="009C28F7">
        <w:trPr>
          <w:trHeight w:val="3375"/>
        </w:trPr>
        <w:tc>
          <w:tcPr>
            <w:tcW w:w="966" w:type="dxa"/>
            <w:hideMark/>
          </w:tcPr>
          <w:p w:rsidR="009C28F7" w:rsidRPr="009C28F7" w:rsidRDefault="009C28F7">
            <w:r w:rsidRPr="009C28F7">
              <w:lastRenderedPageBreak/>
              <w:t>Питання 165</w:t>
            </w:r>
          </w:p>
        </w:tc>
        <w:tc>
          <w:tcPr>
            <w:tcW w:w="4263" w:type="dxa"/>
            <w:noWrap/>
            <w:hideMark/>
          </w:tcPr>
          <w:p w:rsidR="009C28F7" w:rsidRPr="009C28F7" w:rsidRDefault="009C28F7" w:rsidP="009C28F7">
            <w:pPr>
              <w:rPr>
                <w:b/>
                <w:bCs/>
              </w:rPr>
            </w:pPr>
            <w:r w:rsidRPr="009C28F7">
              <w:rPr>
                <w:b/>
                <w:bCs/>
              </w:rPr>
              <w:t>Якою є позиція Європейського суду з прав людини щодо обрання особі запобіжного заходу у вигляді тримання під вартою на підставі підозри, що вона буде переховуватись від органів досудового слідства або суду, якщо вона надала реальні гарантії, що не втече?</w:t>
            </w:r>
          </w:p>
        </w:tc>
        <w:tc>
          <w:tcPr>
            <w:tcW w:w="4263" w:type="dxa"/>
            <w:hideMark/>
          </w:tcPr>
          <w:p w:rsidR="009C28F7" w:rsidRPr="009C28F7" w:rsidRDefault="009C28F7" w:rsidP="009C28F7">
            <w:r w:rsidRPr="009C28F7">
              <w:t xml:space="preserve"> це питання не підпадає під юрисдикцію Суду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суду держави-учасниці Конвенції не підлягає перегляду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таку особу слід звільнити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гарантії, надані особою, не можуть мати значення.</w:t>
            </w:r>
          </w:p>
        </w:tc>
      </w:tr>
      <w:tr w:rsidR="009C28F7" w:rsidRPr="009C28F7" w:rsidTr="009C28F7">
        <w:trPr>
          <w:trHeight w:val="1500"/>
        </w:trPr>
        <w:tc>
          <w:tcPr>
            <w:tcW w:w="966" w:type="dxa"/>
            <w:hideMark/>
          </w:tcPr>
          <w:p w:rsidR="009C28F7" w:rsidRPr="009C28F7" w:rsidRDefault="009C28F7">
            <w:r w:rsidRPr="009C28F7">
              <w:t>Питання 166</w:t>
            </w:r>
          </w:p>
        </w:tc>
        <w:tc>
          <w:tcPr>
            <w:tcW w:w="4263" w:type="dxa"/>
            <w:noWrap/>
            <w:hideMark/>
          </w:tcPr>
          <w:p w:rsidR="009C28F7" w:rsidRPr="009C28F7" w:rsidRDefault="009C28F7" w:rsidP="009C28F7">
            <w:pPr>
              <w:rPr>
                <w:b/>
                <w:bCs/>
              </w:rPr>
            </w:pPr>
            <w:r w:rsidRPr="009C28F7">
              <w:rPr>
                <w:b/>
                <w:bCs/>
              </w:rPr>
              <w:t>Яка з наведених обставин НЕ є правомірним обмеженням права на доступ до суду відповідно до ст. 6 ЄКПЛ?</w:t>
            </w:r>
          </w:p>
        </w:tc>
        <w:tc>
          <w:tcPr>
            <w:tcW w:w="4263" w:type="dxa"/>
            <w:hideMark/>
          </w:tcPr>
          <w:p w:rsidR="009C28F7" w:rsidRPr="009C28F7" w:rsidRDefault="009C28F7" w:rsidP="009C28F7">
            <w:r w:rsidRPr="009C28F7">
              <w:t xml:space="preserve"> обмежені терміни позовної давності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забезпечення судових витрат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забезпечення вимоги щодо представництва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через релігійні переконання.</w:t>
            </w:r>
          </w:p>
        </w:tc>
      </w:tr>
      <w:tr w:rsidR="009C28F7" w:rsidRPr="009C28F7" w:rsidTr="009C28F7">
        <w:trPr>
          <w:trHeight w:val="2250"/>
        </w:trPr>
        <w:tc>
          <w:tcPr>
            <w:tcW w:w="966" w:type="dxa"/>
            <w:hideMark/>
          </w:tcPr>
          <w:p w:rsidR="009C28F7" w:rsidRPr="009C28F7" w:rsidRDefault="009C28F7">
            <w:r w:rsidRPr="009C28F7">
              <w:t>Питання 167</w:t>
            </w:r>
          </w:p>
        </w:tc>
        <w:tc>
          <w:tcPr>
            <w:tcW w:w="4263" w:type="dxa"/>
            <w:noWrap/>
            <w:hideMark/>
          </w:tcPr>
          <w:p w:rsidR="009C28F7" w:rsidRPr="009C28F7" w:rsidRDefault="009C28F7" w:rsidP="009C28F7">
            <w:pPr>
              <w:rPr>
                <w:b/>
                <w:bCs/>
              </w:rPr>
            </w:pPr>
            <w:r w:rsidRPr="009C28F7">
              <w:rPr>
                <w:b/>
                <w:bCs/>
              </w:rPr>
              <w:t>Чи несе держава, відповідно до ст. 6 ЄКПЛ, відповідальність за дії офіційно призначеного представника (адвокат  особи, що обвинувачується у вчиненні злочину?</w:t>
            </w:r>
          </w:p>
        </w:tc>
        <w:tc>
          <w:tcPr>
            <w:tcW w:w="4263" w:type="dxa"/>
            <w:hideMark/>
          </w:tcPr>
          <w:p w:rsidR="009C28F7" w:rsidRPr="009C28F7" w:rsidRDefault="009C28F7" w:rsidP="009C28F7">
            <w:r w:rsidRPr="009C28F7">
              <w:t xml:space="preserve"> держава несе відповідальність за дії призначеного самою державою представника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несе відповідальність за дії представника, що призначений приватно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несе відповідальність за дії офіційно призначеного представника незалежно від того, чи захисник призначений державою, чи приватно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держава не несе відповідальність за дії офіційно призначеного представника</w:t>
            </w:r>
          </w:p>
        </w:tc>
      </w:tr>
      <w:tr w:rsidR="009C28F7" w:rsidRPr="009C28F7" w:rsidTr="009C28F7">
        <w:trPr>
          <w:trHeight w:val="3000"/>
        </w:trPr>
        <w:tc>
          <w:tcPr>
            <w:tcW w:w="966" w:type="dxa"/>
            <w:hideMark/>
          </w:tcPr>
          <w:p w:rsidR="009C28F7" w:rsidRPr="009C28F7" w:rsidRDefault="009C28F7">
            <w:r w:rsidRPr="009C28F7">
              <w:lastRenderedPageBreak/>
              <w:t>Питання 168</w:t>
            </w:r>
          </w:p>
        </w:tc>
        <w:tc>
          <w:tcPr>
            <w:tcW w:w="4263" w:type="dxa"/>
            <w:noWrap/>
            <w:hideMark/>
          </w:tcPr>
          <w:p w:rsidR="009C28F7" w:rsidRPr="009C28F7" w:rsidRDefault="009C28F7" w:rsidP="009C28F7">
            <w:pPr>
              <w:rPr>
                <w:b/>
                <w:bCs/>
              </w:rPr>
            </w:pPr>
            <w:r w:rsidRPr="009C28F7">
              <w:rPr>
                <w:b/>
                <w:bCs/>
              </w:rPr>
              <w:t>Чи, відповідно до ст. 6 ЄКПЛ, суперечить принципу «заснованості на законних підставах» автоматичне продовження терміну повноважень суддів на невизначений термін та відкладення їх повторного призначення?</w:t>
            </w:r>
          </w:p>
        </w:tc>
        <w:tc>
          <w:tcPr>
            <w:tcW w:w="4263" w:type="dxa"/>
            <w:hideMark/>
          </w:tcPr>
          <w:p w:rsidR="009C28F7" w:rsidRPr="009C28F7" w:rsidRDefault="009C28F7" w:rsidP="009C28F7">
            <w:r w:rsidRPr="009C28F7">
              <w:t xml:space="preserve"> ні, однозначно не суперечить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однозначно суперечить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суперечить лише у конкретно встановлених Конвенцією випадках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суперечить, якщо таке положення передбачено у внутрішньодержавному праві</w:t>
            </w:r>
          </w:p>
        </w:tc>
      </w:tr>
      <w:tr w:rsidR="009C28F7" w:rsidRPr="009C28F7" w:rsidTr="009C28F7">
        <w:trPr>
          <w:trHeight w:val="1500"/>
        </w:trPr>
        <w:tc>
          <w:tcPr>
            <w:tcW w:w="966" w:type="dxa"/>
            <w:hideMark/>
          </w:tcPr>
          <w:p w:rsidR="009C28F7" w:rsidRPr="009C28F7" w:rsidRDefault="009C28F7">
            <w:r w:rsidRPr="009C28F7">
              <w:t>Питання 169</w:t>
            </w:r>
          </w:p>
        </w:tc>
        <w:tc>
          <w:tcPr>
            <w:tcW w:w="4263" w:type="dxa"/>
            <w:noWrap/>
            <w:hideMark/>
          </w:tcPr>
          <w:p w:rsidR="009C28F7" w:rsidRPr="009C28F7" w:rsidRDefault="009C28F7" w:rsidP="009C28F7">
            <w:pPr>
              <w:rPr>
                <w:b/>
                <w:bCs/>
              </w:rPr>
            </w:pPr>
            <w:r w:rsidRPr="009C28F7">
              <w:rPr>
                <w:b/>
                <w:bCs/>
              </w:rPr>
              <w:t>Чи передбачає ст. 6 ЄКПЛ гарантії надання учасникам будь-якого судового розгляду безоплатної правової допомоги?</w:t>
            </w:r>
          </w:p>
        </w:tc>
        <w:tc>
          <w:tcPr>
            <w:tcW w:w="4263" w:type="dxa"/>
            <w:hideMark/>
          </w:tcPr>
          <w:p w:rsidR="009C28F7" w:rsidRPr="009C28F7" w:rsidRDefault="009C28F7" w:rsidP="009C28F7">
            <w:r w:rsidRPr="009C28F7">
              <w:t xml:space="preserve"> так, це є обов’язковою гарантією будь-якого судового провадження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така гарантія стосується лише осіб, що обвинувачуються у вчиненні кримінального правопорушення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така гарантія стосується лише учасників цивільного провадження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взагалі не передбачає надання безоплатної правової допомоги</w:t>
            </w:r>
          </w:p>
        </w:tc>
      </w:tr>
      <w:tr w:rsidR="009C28F7" w:rsidRPr="009C28F7" w:rsidTr="009C28F7">
        <w:trPr>
          <w:trHeight w:val="2625"/>
        </w:trPr>
        <w:tc>
          <w:tcPr>
            <w:tcW w:w="966" w:type="dxa"/>
            <w:hideMark/>
          </w:tcPr>
          <w:p w:rsidR="009C28F7" w:rsidRPr="009C28F7" w:rsidRDefault="009C28F7">
            <w:r w:rsidRPr="009C28F7">
              <w:t>Питання 170</w:t>
            </w:r>
          </w:p>
        </w:tc>
        <w:tc>
          <w:tcPr>
            <w:tcW w:w="4263" w:type="dxa"/>
            <w:noWrap/>
            <w:hideMark/>
          </w:tcPr>
          <w:p w:rsidR="009C28F7" w:rsidRPr="009C28F7" w:rsidRDefault="009C28F7" w:rsidP="009C28F7">
            <w:pPr>
              <w:rPr>
                <w:b/>
                <w:bCs/>
              </w:rPr>
            </w:pPr>
            <w:r w:rsidRPr="009C28F7">
              <w:rPr>
                <w:b/>
                <w:bCs/>
              </w:rPr>
              <w:t>Чи може особа претендувати на статус жертви порушення права на справедливий суд, яке, на її думку, мало місце протягом провадження, якщо за результатами такого провадження її було виправдано або справу було закрито?</w:t>
            </w:r>
          </w:p>
        </w:tc>
        <w:tc>
          <w:tcPr>
            <w:tcW w:w="4263" w:type="dxa"/>
            <w:hideMark/>
          </w:tcPr>
          <w:p w:rsidR="009C28F7" w:rsidRPr="009C28F7" w:rsidRDefault="009C28F7" w:rsidP="009C28F7">
            <w:r w:rsidRPr="009C28F7">
              <w:t xml:space="preserve"> якщо таке порушення мало місце, то незалежно від результатів провадження особа має статус жертви порушення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правило, особа в такому випадку статус жертви мати не може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Європейський суд з прав людини не розглядав це питання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статус жертви порушення особа може отримати лише на підставі рішення національного суду.</w:t>
            </w:r>
          </w:p>
        </w:tc>
      </w:tr>
      <w:tr w:rsidR="009C28F7" w:rsidRPr="009C28F7" w:rsidTr="009C28F7">
        <w:trPr>
          <w:trHeight w:val="2625"/>
        </w:trPr>
        <w:tc>
          <w:tcPr>
            <w:tcW w:w="966" w:type="dxa"/>
            <w:hideMark/>
          </w:tcPr>
          <w:p w:rsidR="009C28F7" w:rsidRPr="009C28F7" w:rsidRDefault="009C28F7">
            <w:r w:rsidRPr="009C28F7">
              <w:lastRenderedPageBreak/>
              <w:t>Питання 171</w:t>
            </w:r>
          </w:p>
        </w:tc>
        <w:tc>
          <w:tcPr>
            <w:tcW w:w="4263" w:type="dxa"/>
            <w:noWrap/>
            <w:hideMark/>
          </w:tcPr>
          <w:p w:rsidR="009C28F7" w:rsidRPr="009C28F7" w:rsidRDefault="009C28F7" w:rsidP="009C28F7">
            <w:pPr>
              <w:rPr>
                <w:b/>
                <w:bCs/>
              </w:rPr>
            </w:pPr>
            <w:r w:rsidRPr="009C28F7">
              <w:rPr>
                <w:b/>
                <w:bCs/>
              </w:rPr>
              <w:t>Що з наведеного належить до складових права обвинуваченого на ефективну участь у судовому розгляді справи щодо себе, яке Європейський суд з прав людини визнає обов’язковим елементом права на справедливий суд?</w:t>
            </w:r>
          </w:p>
        </w:tc>
        <w:tc>
          <w:tcPr>
            <w:tcW w:w="4263" w:type="dxa"/>
            <w:hideMark/>
          </w:tcPr>
          <w:p w:rsidR="009C28F7" w:rsidRPr="009C28F7" w:rsidRDefault="009C28F7" w:rsidP="009C28F7">
            <w:r w:rsidRPr="009C28F7">
              <w:t xml:space="preserve"> право вибору часу засідання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коментувати справу в ЗМІ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розуміти та коментувати своїм захисникам хід провадження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залучати суддю ЄСПЛ.</w:t>
            </w:r>
          </w:p>
        </w:tc>
      </w:tr>
      <w:tr w:rsidR="009C28F7" w:rsidRPr="009C28F7" w:rsidTr="009C28F7">
        <w:trPr>
          <w:trHeight w:val="2250"/>
        </w:trPr>
        <w:tc>
          <w:tcPr>
            <w:tcW w:w="966" w:type="dxa"/>
            <w:hideMark/>
          </w:tcPr>
          <w:p w:rsidR="009C28F7" w:rsidRPr="009C28F7" w:rsidRDefault="009C28F7">
            <w:r w:rsidRPr="009C28F7">
              <w:t>Питання 172</w:t>
            </w:r>
          </w:p>
        </w:tc>
        <w:tc>
          <w:tcPr>
            <w:tcW w:w="4263" w:type="dxa"/>
            <w:noWrap/>
            <w:hideMark/>
          </w:tcPr>
          <w:p w:rsidR="009C28F7" w:rsidRPr="009C28F7" w:rsidRDefault="009C28F7" w:rsidP="009C28F7">
            <w:pPr>
              <w:rPr>
                <w:b/>
                <w:bCs/>
              </w:rPr>
            </w:pPr>
            <w:r w:rsidRPr="009C28F7">
              <w:rPr>
                <w:b/>
                <w:bCs/>
              </w:rPr>
              <w:t>Як слід оцінювати відмову особі, обвинувальний акт щодо якої направлено до суду, у доступі до документів кримінального провадження щодо неї, виходячи зі змісту прав, що захищені ЄКПЛ?</w:t>
            </w:r>
          </w:p>
        </w:tc>
        <w:tc>
          <w:tcPr>
            <w:tcW w:w="4263" w:type="dxa"/>
            <w:hideMark/>
          </w:tcPr>
          <w:p w:rsidR="009C28F7" w:rsidRPr="009C28F7" w:rsidRDefault="009C28F7" w:rsidP="009C28F7">
            <w:r w:rsidRPr="009C28F7">
              <w:t xml:space="preserve"> це порушення права на справедливий суд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порушення права на доступ до публічної інформації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порушення права повагу до приватного життя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таке обмеження не є порушенням якихось прав.</w:t>
            </w:r>
          </w:p>
        </w:tc>
      </w:tr>
      <w:tr w:rsidR="009C28F7" w:rsidRPr="009C28F7" w:rsidTr="009C28F7">
        <w:trPr>
          <w:trHeight w:val="2250"/>
        </w:trPr>
        <w:tc>
          <w:tcPr>
            <w:tcW w:w="966" w:type="dxa"/>
            <w:hideMark/>
          </w:tcPr>
          <w:p w:rsidR="009C28F7" w:rsidRPr="009C28F7" w:rsidRDefault="009C28F7">
            <w:r w:rsidRPr="009C28F7">
              <w:t>Питання 173</w:t>
            </w:r>
          </w:p>
        </w:tc>
        <w:tc>
          <w:tcPr>
            <w:tcW w:w="4263" w:type="dxa"/>
            <w:noWrap/>
            <w:hideMark/>
          </w:tcPr>
          <w:p w:rsidR="009C28F7" w:rsidRPr="009C28F7" w:rsidRDefault="009C28F7" w:rsidP="009C28F7">
            <w:pPr>
              <w:rPr>
                <w:b/>
                <w:bCs/>
              </w:rPr>
            </w:pPr>
            <w:r w:rsidRPr="009C28F7">
              <w:rPr>
                <w:b/>
                <w:bCs/>
              </w:rPr>
              <w:t>Яке з названих прав не належить до мінімальних прав обвинуваченого згідно з принципами ст. 6 Конвенції про захист прав людини і основоположних свобод?</w:t>
            </w:r>
          </w:p>
        </w:tc>
        <w:tc>
          <w:tcPr>
            <w:tcW w:w="4263" w:type="dxa"/>
            <w:hideMark/>
          </w:tcPr>
          <w:p w:rsidR="009C28F7" w:rsidRPr="009C28F7" w:rsidRDefault="009C28F7" w:rsidP="009C28F7">
            <w:r w:rsidRPr="009C28F7">
              <w:t xml:space="preserve"> бути негайно і детально поінформованим зрозумілою для нього мовою про характер і причину обвинувачення проти нього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мати достатньо часу і можливостей для підготовки свого захисту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захищати себе особисто чи використовувати правову допомогу захисника, обраного на власний розсуд, або — якщо він не має достатніх коштів для оплати правової допомоги захисника — одержувати таку допомогу безоплатно, якщо цього вимагають інтереси правосуддя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отримувати кошти з державного бюджету для оплати послуг захисника на власний вибір.</w:t>
            </w:r>
          </w:p>
        </w:tc>
      </w:tr>
      <w:tr w:rsidR="009C28F7" w:rsidRPr="009C28F7" w:rsidTr="009C28F7">
        <w:trPr>
          <w:trHeight w:val="2625"/>
        </w:trPr>
        <w:tc>
          <w:tcPr>
            <w:tcW w:w="966" w:type="dxa"/>
            <w:hideMark/>
          </w:tcPr>
          <w:p w:rsidR="009C28F7" w:rsidRPr="009C28F7" w:rsidRDefault="009C28F7">
            <w:r w:rsidRPr="009C28F7">
              <w:lastRenderedPageBreak/>
              <w:t>Питання 174</w:t>
            </w:r>
          </w:p>
        </w:tc>
        <w:tc>
          <w:tcPr>
            <w:tcW w:w="4263" w:type="dxa"/>
            <w:noWrap/>
            <w:hideMark/>
          </w:tcPr>
          <w:p w:rsidR="009C28F7" w:rsidRPr="009C28F7" w:rsidRDefault="009C28F7" w:rsidP="009C28F7">
            <w:pPr>
              <w:rPr>
                <w:b/>
                <w:bCs/>
              </w:rPr>
            </w:pPr>
            <w:r w:rsidRPr="009C28F7">
              <w:rPr>
                <w:b/>
                <w:bCs/>
              </w:rPr>
              <w:t>За яких умов порушенням права на справедливий суд буде визнаватися використання у судовому провадженні доказів, що були отримані з порушенням вимог національного закону, виходячи зі змісту ст. 6 ЄКПЛ?</w:t>
            </w:r>
          </w:p>
        </w:tc>
        <w:tc>
          <w:tcPr>
            <w:tcW w:w="4263" w:type="dxa"/>
            <w:hideMark/>
          </w:tcPr>
          <w:p w:rsidR="009C28F7" w:rsidRPr="009C28F7" w:rsidRDefault="009C28F7" w:rsidP="009C28F7">
            <w:r w:rsidRPr="009C28F7">
              <w:t xml:space="preserve"> ст. 6 Конвенції не передбачає оцінку допустимості доказів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за умови, що такі порушення були істотними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будь-яке порушення вимог національного закону є підставою для визнання доказів недопустимими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порушення таких вимог не впливає на вирішення питання про допустимість доказів.</w:t>
            </w:r>
          </w:p>
        </w:tc>
      </w:tr>
      <w:tr w:rsidR="009C28F7" w:rsidRPr="009C28F7" w:rsidTr="009C28F7">
        <w:trPr>
          <w:trHeight w:val="2250"/>
        </w:trPr>
        <w:tc>
          <w:tcPr>
            <w:tcW w:w="966" w:type="dxa"/>
            <w:hideMark/>
          </w:tcPr>
          <w:p w:rsidR="009C28F7" w:rsidRPr="009C28F7" w:rsidRDefault="009C28F7">
            <w:r w:rsidRPr="009C28F7">
              <w:t>Питання 175</w:t>
            </w:r>
          </w:p>
        </w:tc>
        <w:tc>
          <w:tcPr>
            <w:tcW w:w="4263" w:type="dxa"/>
            <w:noWrap/>
            <w:hideMark/>
          </w:tcPr>
          <w:p w:rsidR="009C28F7" w:rsidRPr="009C28F7" w:rsidRDefault="009C28F7" w:rsidP="009C28F7">
            <w:pPr>
              <w:rPr>
                <w:b/>
                <w:bCs/>
              </w:rPr>
            </w:pPr>
            <w:r w:rsidRPr="009C28F7">
              <w:rPr>
                <w:b/>
                <w:bCs/>
              </w:rPr>
              <w:t>Яке з наведених визначень відповідає положенням ЄКПЛ та практики Європейського суду з прав людини щодо змісту права не свідчити проти себе (в кримінальному процесі)?</w:t>
            </w:r>
          </w:p>
        </w:tc>
        <w:tc>
          <w:tcPr>
            <w:tcW w:w="4263" w:type="dxa"/>
            <w:hideMark/>
          </w:tcPr>
          <w:p w:rsidR="009C28F7" w:rsidRPr="009C28F7" w:rsidRDefault="009C28F7" w:rsidP="009C28F7">
            <w:r w:rsidRPr="009C28F7">
              <w:t xml:space="preserve"> право не надавати свідчення проти себе є абсолютним </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надавати свідчення проти себе не виключає із кримінального провадження отриманих від обвинуваченого у результаті застосування елементів примусу даних, що існують незалежно від волі підозрюваного, таких як документи, зразки крові, дихання, сечі і тканини для аналізу ДНК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надавати свідчення проти себе не виключає можливості надання таких свідчень внаслідок катування, жорстокого, нелюдського або такого, що принижує гідність особи, поводження або погрози застосування такого поводження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не надавати свідчення проти себе виключає із кримінального провадження свідчення, отримані від обвинуваченого у результаті застосування елементів будь-якого примусу.</w:t>
            </w:r>
          </w:p>
        </w:tc>
      </w:tr>
      <w:tr w:rsidR="009C28F7" w:rsidRPr="009C28F7" w:rsidTr="009C28F7">
        <w:trPr>
          <w:trHeight w:val="2250"/>
        </w:trPr>
        <w:tc>
          <w:tcPr>
            <w:tcW w:w="966" w:type="dxa"/>
            <w:hideMark/>
          </w:tcPr>
          <w:p w:rsidR="009C28F7" w:rsidRPr="009C28F7" w:rsidRDefault="009C28F7">
            <w:r w:rsidRPr="009C28F7">
              <w:lastRenderedPageBreak/>
              <w:t>Питання 176</w:t>
            </w:r>
          </w:p>
        </w:tc>
        <w:tc>
          <w:tcPr>
            <w:tcW w:w="4263" w:type="dxa"/>
            <w:noWrap/>
            <w:hideMark/>
          </w:tcPr>
          <w:p w:rsidR="009C28F7" w:rsidRPr="009C28F7" w:rsidRDefault="009C28F7" w:rsidP="009C28F7">
            <w:pPr>
              <w:rPr>
                <w:b/>
                <w:bCs/>
              </w:rPr>
            </w:pPr>
            <w:r w:rsidRPr="009C28F7">
              <w:rPr>
                <w:b/>
                <w:bCs/>
              </w:rPr>
              <w:t>Яке з визначень найбільш точно передає тлумачення Європейським судом з прав людини змісту принципу змагальності процесу як складової права на справедливий суд (ст. 6 ЄКПЛ)?</w:t>
            </w:r>
          </w:p>
        </w:tc>
        <w:tc>
          <w:tcPr>
            <w:tcW w:w="4263" w:type="dxa"/>
            <w:hideMark/>
          </w:tcPr>
          <w:p w:rsidR="009C28F7" w:rsidRPr="009C28F7" w:rsidRDefault="009C28F7" w:rsidP="009C28F7">
            <w:r w:rsidRPr="009C28F7">
              <w:t xml:space="preserve"> наявність гарантій присутності сторони на всіх стадіях судового розгляду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у сторін однакового часу для виступів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можливість задавати питання іншій стороні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можливість ознайомитися з усіма доказами та зауваженнями іншої сторони та відповісти на них.</w:t>
            </w:r>
          </w:p>
        </w:tc>
      </w:tr>
      <w:tr w:rsidR="009C28F7" w:rsidRPr="009C28F7" w:rsidTr="009C28F7">
        <w:trPr>
          <w:trHeight w:val="3375"/>
        </w:trPr>
        <w:tc>
          <w:tcPr>
            <w:tcW w:w="966" w:type="dxa"/>
            <w:hideMark/>
          </w:tcPr>
          <w:p w:rsidR="009C28F7" w:rsidRPr="009C28F7" w:rsidRDefault="009C28F7">
            <w:r w:rsidRPr="009C28F7">
              <w:t>Питання 177</w:t>
            </w:r>
          </w:p>
        </w:tc>
        <w:tc>
          <w:tcPr>
            <w:tcW w:w="4263" w:type="dxa"/>
            <w:noWrap/>
            <w:hideMark/>
          </w:tcPr>
          <w:p w:rsidR="009C28F7" w:rsidRPr="009C28F7" w:rsidRDefault="009C28F7" w:rsidP="009C28F7">
            <w:pPr>
              <w:rPr>
                <w:b/>
                <w:bCs/>
              </w:rPr>
            </w:pPr>
            <w:r w:rsidRPr="009C28F7">
              <w:rPr>
                <w:b/>
                <w:bCs/>
              </w:rPr>
              <w:t>Чи відповідає «принципу публічності проголошення судового рішення» (ст. 6 ЄКПЛ) оприлюднення повного тексту рішення касаційного суду шляхом його розміщення в загальнодоступній базі (реєстрі) судових рішень (без проголошення під час розгляду)?</w:t>
            </w:r>
          </w:p>
        </w:tc>
        <w:tc>
          <w:tcPr>
            <w:tcW w:w="4263" w:type="dxa"/>
            <w:hideMark/>
          </w:tcPr>
          <w:p w:rsidR="009C28F7" w:rsidRPr="009C28F7" w:rsidRDefault="009C28F7" w:rsidP="009C28F7">
            <w:r w:rsidRPr="009C28F7">
              <w:t xml:space="preserve"> не відповідає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відповідає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ці аспекти процесу не є предметом розгляду за критеріями статті 6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варіантів не є правильним.</w:t>
            </w:r>
          </w:p>
        </w:tc>
      </w:tr>
      <w:tr w:rsidR="009C28F7" w:rsidRPr="009C28F7" w:rsidTr="009C28F7">
        <w:trPr>
          <w:trHeight w:val="1125"/>
        </w:trPr>
        <w:tc>
          <w:tcPr>
            <w:tcW w:w="966" w:type="dxa"/>
            <w:hideMark/>
          </w:tcPr>
          <w:p w:rsidR="009C28F7" w:rsidRPr="009C28F7" w:rsidRDefault="009C28F7">
            <w:r w:rsidRPr="009C28F7">
              <w:t>Питання 178</w:t>
            </w:r>
          </w:p>
        </w:tc>
        <w:tc>
          <w:tcPr>
            <w:tcW w:w="4263" w:type="dxa"/>
            <w:noWrap/>
            <w:hideMark/>
          </w:tcPr>
          <w:p w:rsidR="009C28F7" w:rsidRPr="009C28F7" w:rsidRDefault="009C28F7" w:rsidP="009C28F7">
            <w:pPr>
              <w:rPr>
                <w:b/>
                <w:bCs/>
              </w:rPr>
            </w:pPr>
            <w:r w:rsidRPr="009C28F7">
              <w:rPr>
                <w:b/>
                <w:bCs/>
              </w:rPr>
              <w:t>Що з наведеного є порушенням права на справедливий суд відповідно до ст. 6 ЄКПЛ?</w:t>
            </w:r>
          </w:p>
        </w:tc>
        <w:tc>
          <w:tcPr>
            <w:tcW w:w="4263" w:type="dxa"/>
            <w:hideMark/>
          </w:tcPr>
          <w:p w:rsidR="009C28F7" w:rsidRPr="009C28F7" w:rsidRDefault="009C28F7" w:rsidP="009C28F7">
            <w:r w:rsidRPr="009C28F7">
              <w:t xml:space="preserve"> відмова особі у доступі до матеріалів кримінального провадження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відмова особі у доступі до матеріалів наглядового провадження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відмова у доступі до даних відеоспостереження у приміщенні суду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варіантів не є правильним.</w:t>
            </w:r>
          </w:p>
        </w:tc>
      </w:tr>
      <w:tr w:rsidR="009C28F7" w:rsidRPr="009C28F7" w:rsidTr="009C28F7">
        <w:trPr>
          <w:trHeight w:val="1875"/>
        </w:trPr>
        <w:tc>
          <w:tcPr>
            <w:tcW w:w="966" w:type="dxa"/>
            <w:hideMark/>
          </w:tcPr>
          <w:p w:rsidR="009C28F7" w:rsidRPr="009C28F7" w:rsidRDefault="009C28F7">
            <w:r w:rsidRPr="009C28F7">
              <w:t>Питання 179</w:t>
            </w:r>
          </w:p>
        </w:tc>
        <w:tc>
          <w:tcPr>
            <w:tcW w:w="4263" w:type="dxa"/>
            <w:noWrap/>
            <w:hideMark/>
          </w:tcPr>
          <w:p w:rsidR="009C28F7" w:rsidRPr="009C28F7" w:rsidRDefault="009C28F7" w:rsidP="009C28F7">
            <w:pPr>
              <w:rPr>
                <w:b/>
                <w:bCs/>
              </w:rPr>
            </w:pPr>
            <w:r w:rsidRPr="009C28F7">
              <w:rPr>
                <w:b/>
                <w:bCs/>
              </w:rPr>
              <w:t>Яка з наведених умов може бути підставою для вступу прокурора у цивільний процес на стороні одного із учасників (фізичної особи), виходячи зі ст. 6 ЄСПЛ?</w:t>
            </w:r>
          </w:p>
        </w:tc>
        <w:tc>
          <w:tcPr>
            <w:tcW w:w="4263" w:type="dxa"/>
            <w:hideMark/>
          </w:tcPr>
          <w:p w:rsidR="009C28F7" w:rsidRPr="009C28F7" w:rsidRDefault="009C28F7" w:rsidP="009C28F7">
            <w:r w:rsidRPr="009C28F7">
              <w:t xml:space="preserve"> наявність потреби захисту порушеного права будь-якої людини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потреби захисту порушеного права особи, що належить до вразливих категорій (інваліди тощо)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складність справи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прокурор сам може визначити можливість участі в такому провадженні.</w:t>
            </w:r>
          </w:p>
        </w:tc>
      </w:tr>
      <w:tr w:rsidR="009C28F7" w:rsidRPr="009C28F7" w:rsidTr="009C28F7">
        <w:trPr>
          <w:trHeight w:val="1875"/>
        </w:trPr>
        <w:tc>
          <w:tcPr>
            <w:tcW w:w="966" w:type="dxa"/>
            <w:hideMark/>
          </w:tcPr>
          <w:p w:rsidR="009C28F7" w:rsidRPr="009C28F7" w:rsidRDefault="009C28F7">
            <w:r w:rsidRPr="009C28F7">
              <w:t>Питання 180</w:t>
            </w:r>
          </w:p>
        </w:tc>
        <w:tc>
          <w:tcPr>
            <w:tcW w:w="4263" w:type="dxa"/>
            <w:noWrap/>
            <w:hideMark/>
          </w:tcPr>
          <w:p w:rsidR="009C28F7" w:rsidRPr="009C28F7" w:rsidRDefault="009C28F7" w:rsidP="009C28F7">
            <w:pPr>
              <w:rPr>
                <w:b/>
                <w:bCs/>
              </w:rPr>
            </w:pPr>
            <w:r w:rsidRPr="009C28F7">
              <w:rPr>
                <w:b/>
                <w:bCs/>
              </w:rPr>
              <w:t>Чи має держава обов’язок забезпечувати безкоштовну правову допомогу у кожному спорі, що стосується «цивільних прав» відповідно до ст. 6 ЄКПЛ?</w:t>
            </w:r>
          </w:p>
        </w:tc>
        <w:tc>
          <w:tcPr>
            <w:tcW w:w="4263" w:type="dxa"/>
            <w:hideMark/>
          </w:tcPr>
          <w:p w:rsidR="009C28F7" w:rsidRPr="009C28F7" w:rsidRDefault="009C28F7" w:rsidP="009C28F7">
            <w:r w:rsidRPr="009C28F7">
              <w:t xml:space="preserve"> Ст. 6 Конвенції встановлює, що держава має забезпечувати безкоштовну правову допомогу у кожному спорі, що стосується «цивільних прав»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 6 Конвенції не встановлює, що держава має забезпечувати безкоштовну правову допомогу у кожному спорі, що стосується «цивільних прав»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 6 Конвенції передбачає, що держава має забезпечувати безкоштовну правову допомогу у спорі, що стосується соціальних виплат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 6 Конвенції передбачає, що держава має забезпечувати безкоштовну правову допомогу у спорі, що стосується відновлення порушеного права власності.</w:t>
            </w:r>
          </w:p>
        </w:tc>
      </w:tr>
      <w:tr w:rsidR="009C28F7" w:rsidRPr="009C28F7" w:rsidTr="009C28F7">
        <w:trPr>
          <w:trHeight w:val="1875"/>
        </w:trPr>
        <w:tc>
          <w:tcPr>
            <w:tcW w:w="966" w:type="dxa"/>
            <w:hideMark/>
          </w:tcPr>
          <w:p w:rsidR="009C28F7" w:rsidRPr="009C28F7" w:rsidRDefault="009C28F7">
            <w:r w:rsidRPr="009C28F7">
              <w:t>Питання 181</w:t>
            </w:r>
          </w:p>
        </w:tc>
        <w:tc>
          <w:tcPr>
            <w:tcW w:w="4263" w:type="dxa"/>
            <w:noWrap/>
            <w:hideMark/>
          </w:tcPr>
          <w:p w:rsidR="009C28F7" w:rsidRPr="009C28F7" w:rsidRDefault="009C28F7" w:rsidP="009C28F7">
            <w:pPr>
              <w:rPr>
                <w:b/>
                <w:bCs/>
              </w:rPr>
            </w:pPr>
            <w:r w:rsidRPr="009C28F7">
              <w:rPr>
                <w:b/>
                <w:bCs/>
              </w:rPr>
              <w:t>Яка з наведених обставин не може бути підставою для обмеження публічності судового розгляду (обмеження доступу преси та публіки) відповідно до ст. 6 ЄКПЛ?</w:t>
            </w:r>
          </w:p>
        </w:tc>
        <w:tc>
          <w:tcPr>
            <w:tcW w:w="4263" w:type="dxa"/>
            <w:hideMark/>
          </w:tcPr>
          <w:p w:rsidR="009C28F7" w:rsidRPr="009C28F7" w:rsidRDefault="009C28F7" w:rsidP="009C28F7">
            <w:r w:rsidRPr="009C28F7">
              <w:t xml:space="preserve"> якщо це може зашкодити інтересам правосуддя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це потрібно для захисту приватного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цього вимагають інтереси підтримання обороноздатності 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цього вимагають інтереси національної безпеки.</w:t>
            </w:r>
          </w:p>
        </w:tc>
      </w:tr>
      <w:tr w:rsidR="009C28F7" w:rsidRPr="009C28F7" w:rsidTr="009C28F7">
        <w:trPr>
          <w:trHeight w:val="1875"/>
        </w:trPr>
        <w:tc>
          <w:tcPr>
            <w:tcW w:w="966" w:type="dxa"/>
            <w:hideMark/>
          </w:tcPr>
          <w:p w:rsidR="009C28F7" w:rsidRPr="009C28F7" w:rsidRDefault="009C28F7">
            <w:r w:rsidRPr="009C28F7">
              <w:t>Питання 182</w:t>
            </w:r>
          </w:p>
        </w:tc>
        <w:tc>
          <w:tcPr>
            <w:tcW w:w="4263" w:type="dxa"/>
            <w:noWrap/>
            <w:hideMark/>
          </w:tcPr>
          <w:p w:rsidR="009C28F7" w:rsidRPr="009C28F7" w:rsidRDefault="009C28F7" w:rsidP="009C28F7">
            <w:pPr>
              <w:rPr>
                <w:b/>
                <w:bCs/>
              </w:rPr>
            </w:pPr>
            <w:r w:rsidRPr="009C28F7">
              <w:rPr>
                <w:b/>
                <w:bCs/>
              </w:rPr>
              <w:t>Які з названих процесуальних гарантій НЕ відносяться до прав обвинуваченого у вчиненні кримінального правопорушення відповідно до змісту ст. 6 ЄКПЛ?</w:t>
            </w:r>
          </w:p>
        </w:tc>
        <w:tc>
          <w:tcPr>
            <w:tcW w:w="4263" w:type="dxa"/>
            <w:hideMark/>
          </w:tcPr>
          <w:p w:rsidR="009C28F7" w:rsidRPr="009C28F7" w:rsidRDefault="009C28F7" w:rsidP="009C28F7">
            <w:r w:rsidRPr="009C28F7">
              <w:t xml:space="preserve"> вимагати виклику свідків захисту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допитувати свідків обвинувачення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вимагати допиту свідків обвинувачення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проводити слідчі дії та збирати докази.</w:t>
            </w:r>
          </w:p>
        </w:tc>
      </w:tr>
      <w:tr w:rsidR="009C28F7" w:rsidRPr="009C28F7" w:rsidTr="009C28F7">
        <w:trPr>
          <w:trHeight w:val="2625"/>
        </w:trPr>
        <w:tc>
          <w:tcPr>
            <w:tcW w:w="966" w:type="dxa"/>
            <w:hideMark/>
          </w:tcPr>
          <w:p w:rsidR="009C28F7" w:rsidRPr="009C28F7" w:rsidRDefault="009C28F7">
            <w:r w:rsidRPr="009C28F7">
              <w:t>Питання 183</w:t>
            </w:r>
          </w:p>
        </w:tc>
        <w:tc>
          <w:tcPr>
            <w:tcW w:w="4263" w:type="dxa"/>
            <w:noWrap/>
            <w:hideMark/>
          </w:tcPr>
          <w:p w:rsidR="009C28F7" w:rsidRPr="009C28F7" w:rsidRDefault="009C28F7" w:rsidP="009C28F7">
            <w:pPr>
              <w:rPr>
                <w:b/>
                <w:bCs/>
              </w:rPr>
            </w:pPr>
            <w:r w:rsidRPr="009C28F7">
              <w:rPr>
                <w:b/>
                <w:bCs/>
              </w:rPr>
              <w:t>Що з наведеного може бути обставиною, необхідною для надання безоплатної правової допомоги особі, яка обвинувачується у вчиненні кримінального правопорушення, виходячи зі змісту ст. 6 ЄКПЛ?</w:t>
            </w:r>
          </w:p>
        </w:tc>
        <w:tc>
          <w:tcPr>
            <w:tcW w:w="4263" w:type="dxa"/>
            <w:hideMark/>
          </w:tcPr>
          <w:p w:rsidR="009C28F7" w:rsidRPr="009C28F7" w:rsidRDefault="009C28F7" w:rsidP="009C28F7">
            <w:r w:rsidRPr="009C28F7">
              <w:t xml:space="preserve"> брак достатніх коштів для залучення захисника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складність та багатоепізодність справи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перебування особи під вартою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бажання близьких осіб</w:t>
            </w:r>
          </w:p>
        </w:tc>
      </w:tr>
      <w:tr w:rsidR="009C28F7" w:rsidRPr="009C28F7" w:rsidTr="009C28F7">
        <w:trPr>
          <w:trHeight w:val="2250"/>
        </w:trPr>
        <w:tc>
          <w:tcPr>
            <w:tcW w:w="966" w:type="dxa"/>
            <w:hideMark/>
          </w:tcPr>
          <w:p w:rsidR="009C28F7" w:rsidRPr="009C28F7" w:rsidRDefault="009C28F7">
            <w:r w:rsidRPr="009C28F7">
              <w:t>Питання 184</w:t>
            </w:r>
          </w:p>
        </w:tc>
        <w:tc>
          <w:tcPr>
            <w:tcW w:w="4263" w:type="dxa"/>
            <w:noWrap/>
            <w:hideMark/>
          </w:tcPr>
          <w:p w:rsidR="009C28F7" w:rsidRPr="009C28F7" w:rsidRDefault="009C28F7" w:rsidP="009C28F7">
            <w:pPr>
              <w:rPr>
                <w:b/>
                <w:bCs/>
              </w:rPr>
            </w:pPr>
            <w:r w:rsidRPr="009C28F7">
              <w:rPr>
                <w:b/>
                <w:bCs/>
              </w:rPr>
              <w:t>Що може бути підставою надання безоплатної правової допомоги особі, яка обвинувачується у вчиненні кримінального правопорушення, виходячи зі змісту ст. 6 ЄКПЛ?</w:t>
            </w:r>
          </w:p>
        </w:tc>
        <w:tc>
          <w:tcPr>
            <w:tcW w:w="4263" w:type="dxa"/>
            <w:hideMark/>
          </w:tcPr>
          <w:p w:rsidR="009C28F7" w:rsidRPr="009C28F7" w:rsidRDefault="009C28F7" w:rsidP="009C28F7">
            <w:r w:rsidRPr="009C28F7">
              <w:t xml:space="preserve"> сам факт звернення за коштами для оплати послуг захисника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відсутність коштів у поєднанні з наявністю інтересів правосуддя щодо надання безоплатної правової допомоги такій особі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відсутність фактів нанесення збитків державі внаслідок правопорушення, у вчиненні якого обвинувачується особа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жодна з названих обставин.</w:t>
            </w:r>
          </w:p>
        </w:tc>
      </w:tr>
      <w:tr w:rsidR="009C28F7" w:rsidRPr="009C28F7" w:rsidTr="009C28F7">
        <w:trPr>
          <w:trHeight w:val="2625"/>
        </w:trPr>
        <w:tc>
          <w:tcPr>
            <w:tcW w:w="966" w:type="dxa"/>
            <w:hideMark/>
          </w:tcPr>
          <w:p w:rsidR="009C28F7" w:rsidRPr="009C28F7" w:rsidRDefault="009C28F7">
            <w:r w:rsidRPr="009C28F7">
              <w:t>Питання 185</w:t>
            </w:r>
          </w:p>
        </w:tc>
        <w:tc>
          <w:tcPr>
            <w:tcW w:w="4263" w:type="dxa"/>
            <w:noWrap/>
            <w:hideMark/>
          </w:tcPr>
          <w:p w:rsidR="009C28F7" w:rsidRPr="009C28F7" w:rsidRDefault="009C28F7" w:rsidP="009C28F7">
            <w:pPr>
              <w:rPr>
                <w:b/>
                <w:bCs/>
              </w:rPr>
            </w:pPr>
            <w:r w:rsidRPr="009C28F7">
              <w:rPr>
                <w:b/>
                <w:bCs/>
              </w:rPr>
              <w:t>Яка з наведених обставин, виходячи зі змісту ст. 6 ЄКПЛ, може бути підставою надання безоплатної допомоги перекладача особі, яка обвинувачується у вчиненні кримінального правопорушення?</w:t>
            </w:r>
          </w:p>
        </w:tc>
        <w:tc>
          <w:tcPr>
            <w:tcW w:w="4263" w:type="dxa"/>
            <w:hideMark/>
          </w:tcPr>
          <w:p w:rsidR="009C28F7" w:rsidRPr="009C28F7" w:rsidRDefault="009C28F7" w:rsidP="009C28F7">
            <w:r w:rsidRPr="009C28F7">
              <w:t xml:space="preserve"> особа відмовляється розмовляти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національний суд не має повноважень щодо призначення допомоги перекладача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особа не розуміє мови, яка використовується у суді або не розмовляє нею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безоплатна допомога перекладача ст. 6 Конвенції не передбачена.</w:t>
            </w:r>
          </w:p>
        </w:tc>
      </w:tr>
      <w:tr w:rsidR="009C28F7" w:rsidRPr="009C28F7" w:rsidTr="009C28F7">
        <w:trPr>
          <w:trHeight w:val="2250"/>
        </w:trPr>
        <w:tc>
          <w:tcPr>
            <w:tcW w:w="966" w:type="dxa"/>
            <w:hideMark/>
          </w:tcPr>
          <w:p w:rsidR="009C28F7" w:rsidRPr="009C28F7" w:rsidRDefault="009C28F7">
            <w:r w:rsidRPr="009C28F7">
              <w:lastRenderedPageBreak/>
              <w:t>Питання 186</w:t>
            </w:r>
          </w:p>
        </w:tc>
        <w:tc>
          <w:tcPr>
            <w:tcW w:w="4263" w:type="dxa"/>
            <w:noWrap/>
            <w:hideMark/>
          </w:tcPr>
          <w:p w:rsidR="009C28F7" w:rsidRPr="009C28F7" w:rsidRDefault="009C28F7" w:rsidP="009C28F7">
            <w:pPr>
              <w:rPr>
                <w:b/>
                <w:bCs/>
              </w:rPr>
            </w:pPr>
            <w:r w:rsidRPr="009C28F7">
              <w:rPr>
                <w:b/>
                <w:bCs/>
              </w:rPr>
              <w:t>Виходячи зі змісту процесуальних гарантій ст. 6 ЄКПЛ, які види безоплатної допомоги можуть надаватись особі, яка обвинувачується у вчиненні кримінального правопорушення?</w:t>
            </w:r>
          </w:p>
        </w:tc>
        <w:tc>
          <w:tcPr>
            <w:tcW w:w="4263" w:type="dxa"/>
            <w:hideMark/>
          </w:tcPr>
          <w:p w:rsidR="009C28F7" w:rsidRPr="009C28F7" w:rsidRDefault="009C28F7" w:rsidP="009C28F7">
            <w:r w:rsidRPr="009C28F7">
              <w:t xml:space="preserve"> безоплатна допомога перекладача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безоплатна соціально-реабілітаційна допомога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безоплатна профорієнтаційна допомога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усі названі види безоплатної допомоги.</w:t>
            </w:r>
          </w:p>
        </w:tc>
      </w:tr>
      <w:tr w:rsidR="009C28F7" w:rsidRPr="009C28F7" w:rsidTr="009C28F7">
        <w:trPr>
          <w:trHeight w:val="1500"/>
        </w:trPr>
        <w:tc>
          <w:tcPr>
            <w:tcW w:w="966" w:type="dxa"/>
            <w:hideMark/>
          </w:tcPr>
          <w:p w:rsidR="009C28F7" w:rsidRPr="009C28F7" w:rsidRDefault="009C28F7">
            <w:r w:rsidRPr="009C28F7">
              <w:t>Питання 187</w:t>
            </w:r>
          </w:p>
        </w:tc>
        <w:tc>
          <w:tcPr>
            <w:tcW w:w="4263" w:type="dxa"/>
            <w:noWrap/>
            <w:hideMark/>
          </w:tcPr>
          <w:p w:rsidR="009C28F7" w:rsidRPr="009C28F7" w:rsidRDefault="009C28F7" w:rsidP="009C28F7">
            <w:pPr>
              <w:rPr>
                <w:b/>
                <w:bCs/>
              </w:rPr>
            </w:pPr>
            <w:r w:rsidRPr="009C28F7">
              <w:rPr>
                <w:b/>
                <w:bCs/>
              </w:rPr>
              <w:t>В якій із наведених ситуацій є порушення принципу рівності сторін судового провадження (ст. 6 ЄКПЛ)?</w:t>
            </w:r>
          </w:p>
        </w:tc>
        <w:tc>
          <w:tcPr>
            <w:tcW w:w="4263" w:type="dxa"/>
            <w:hideMark/>
          </w:tcPr>
          <w:p w:rsidR="009C28F7" w:rsidRPr="009C28F7" w:rsidRDefault="009C28F7" w:rsidP="009C28F7">
            <w:r w:rsidRPr="009C28F7">
              <w:t xml:space="preserve"> прокурор втрутився у провадження для підтримки однієї із сторін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необхідно сплатити судового збору для захисту своїх прав у суді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однієї сторони наявно декількох представників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винесено рішення не на користь позивача.</w:t>
            </w:r>
          </w:p>
        </w:tc>
      </w:tr>
      <w:tr w:rsidR="009C28F7" w:rsidRPr="009C28F7" w:rsidTr="009C28F7">
        <w:trPr>
          <w:trHeight w:val="1875"/>
        </w:trPr>
        <w:tc>
          <w:tcPr>
            <w:tcW w:w="966" w:type="dxa"/>
            <w:hideMark/>
          </w:tcPr>
          <w:p w:rsidR="009C28F7" w:rsidRPr="009C28F7" w:rsidRDefault="009C28F7">
            <w:r w:rsidRPr="009C28F7">
              <w:t>Питання 188</w:t>
            </w:r>
          </w:p>
        </w:tc>
        <w:tc>
          <w:tcPr>
            <w:tcW w:w="4263" w:type="dxa"/>
            <w:noWrap/>
            <w:hideMark/>
          </w:tcPr>
          <w:p w:rsidR="009C28F7" w:rsidRPr="009C28F7" w:rsidRDefault="009C28F7" w:rsidP="009C28F7">
            <w:pPr>
              <w:rPr>
                <w:b/>
                <w:bCs/>
              </w:rPr>
            </w:pPr>
            <w:r w:rsidRPr="009C28F7">
              <w:rPr>
                <w:b/>
                <w:bCs/>
              </w:rPr>
              <w:t>До якого моменту, відповідно до змісту ст. 6 ЄКПЛ, вважається невинуватою особа, яку обвинувачено у скоєнні кримінального правопорушення?</w:t>
            </w:r>
          </w:p>
        </w:tc>
        <w:tc>
          <w:tcPr>
            <w:tcW w:w="4263" w:type="dxa"/>
            <w:hideMark/>
          </w:tcPr>
          <w:p w:rsidR="009C28F7" w:rsidRPr="009C28F7" w:rsidRDefault="009C28F7" w:rsidP="009C28F7">
            <w:r w:rsidRPr="009C28F7">
              <w:t xml:space="preserve"> доки вона не отримає копію судового рішення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доки цього не встановить Європейський суд з прав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 моменту направлення до суду обвинувального акту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доки її вину не буде доведено у законному порядку</w:t>
            </w:r>
          </w:p>
        </w:tc>
      </w:tr>
      <w:tr w:rsidR="009C28F7" w:rsidRPr="009C28F7" w:rsidTr="009C28F7">
        <w:trPr>
          <w:trHeight w:val="2250"/>
        </w:trPr>
        <w:tc>
          <w:tcPr>
            <w:tcW w:w="966" w:type="dxa"/>
            <w:hideMark/>
          </w:tcPr>
          <w:p w:rsidR="009C28F7" w:rsidRPr="009C28F7" w:rsidRDefault="009C28F7">
            <w:r w:rsidRPr="009C28F7">
              <w:t>Питання 189</w:t>
            </w:r>
          </w:p>
        </w:tc>
        <w:tc>
          <w:tcPr>
            <w:tcW w:w="4263" w:type="dxa"/>
            <w:hideMark/>
          </w:tcPr>
          <w:p w:rsidR="009C28F7" w:rsidRPr="009C28F7" w:rsidRDefault="009C28F7">
            <w:pPr>
              <w:rPr>
                <w:b/>
                <w:bCs/>
              </w:rPr>
            </w:pPr>
            <w:r w:rsidRPr="009C28F7">
              <w:rPr>
                <w:b/>
                <w:bCs/>
              </w:rPr>
              <w:t>Що з наведеного, відповідно до статті 6 ЄКПЛ, належить до процесуальних прав, які має кожен, кого обвинувачено у вчиненні кримінального правопорушення?</w:t>
            </w:r>
          </w:p>
        </w:tc>
        <w:tc>
          <w:tcPr>
            <w:tcW w:w="4263" w:type="dxa"/>
            <w:hideMark/>
          </w:tcPr>
          <w:p w:rsidR="009C28F7" w:rsidRPr="009C28F7" w:rsidRDefault="009C28F7" w:rsidP="009C28F7">
            <w:r w:rsidRPr="009C28F7">
              <w:t xml:space="preserve"> мати час і можливості проводити слідчі дії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мати можливість клопотати про заміну невідбутої частини покарання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мати можливість оскарження обвинувального акту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захищати себе особисто чи використовувати юридичну допомогу захисника, вибраного на власний розсуд.</w:t>
            </w:r>
          </w:p>
        </w:tc>
      </w:tr>
      <w:tr w:rsidR="009C28F7" w:rsidRPr="009C28F7" w:rsidTr="009C28F7">
        <w:trPr>
          <w:trHeight w:val="1500"/>
        </w:trPr>
        <w:tc>
          <w:tcPr>
            <w:tcW w:w="966" w:type="dxa"/>
            <w:hideMark/>
          </w:tcPr>
          <w:p w:rsidR="009C28F7" w:rsidRPr="009C28F7" w:rsidRDefault="009C28F7">
            <w:r w:rsidRPr="009C28F7">
              <w:t>Питання 190</w:t>
            </w:r>
          </w:p>
        </w:tc>
        <w:tc>
          <w:tcPr>
            <w:tcW w:w="4263" w:type="dxa"/>
            <w:noWrap/>
            <w:hideMark/>
          </w:tcPr>
          <w:p w:rsidR="009C28F7" w:rsidRPr="009C28F7" w:rsidRDefault="009C28F7" w:rsidP="009C28F7">
            <w:pPr>
              <w:rPr>
                <w:b/>
                <w:bCs/>
              </w:rPr>
            </w:pPr>
            <w:r w:rsidRPr="009C28F7">
              <w:rPr>
                <w:b/>
                <w:bCs/>
              </w:rPr>
              <w:t>Що означає принцип презумпції невинуватості, передбачений у ст. 6 ЄКПЛ?</w:t>
            </w:r>
          </w:p>
        </w:tc>
        <w:tc>
          <w:tcPr>
            <w:tcW w:w="4263" w:type="dxa"/>
            <w:hideMark/>
          </w:tcPr>
          <w:p w:rsidR="009C28F7" w:rsidRPr="009C28F7" w:rsidRDefault="009C28F7" w:rsidP="009C28F7">
            <w:r w:rsidRPr="009C28F7">
              <w:t xml:space="preserve"> кожен, кого обвинувачено у вчиненні кримінального правопорушення, вважається невинуватим доти, доки йому не пред’явлене обвинувачення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кожен, кого обвинувачено у вчиненні кримінального правопорушення, вважається невинуватим доти, доки його вину не буде доведено в законному порядку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кожен, кого обвинувачено у вчиненні кримінального правопорушення, вважається невинуватим доти, доки не буде пред’явлена підозра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кожен, кого обвинувачено у вчиненні кримінального правопорушення, вважається невинуватим доти, доки не відбуде покарання</w:t>
            </w:r>
          </w:p>
        </w:tc>
      </w:tr>
      <w:tr w:rsidR="009C28F7" w:rsidRPr="009C28F7" w:rsidTr="009C28F7">
        <w:trPr>
          <w:trHeight w:val="2625"/>
        </w:trPr>
        <w:tc>
          <w:tcPr>
            <w:tcW w:w="966" w:type="dxa"/>
            <w:hideMark/>
          </w:tcPr>
          <w:p w:rsidR="009C28F7" w:rsidRPr="009C28F7" w:rsidRDefault="009C28F7">
            <w:r w:rsidRPr="009C28F7">
              <w:t>Питання 191</w:t>
            </w:r>
          </w:p>
        </w:tc>
        <w:tc>
          <w:tcPr>
            <w:tcW w:w="4263" w:type="dxa"/>
            <w:noWrap/>
            <w:hideMark/>
          </w:tcPr>
          <w:p w:rsidR="009C28F7" w:rsidRPr="009C28F7" w:rsidRDefault="009C28F7" w:rsidP="009C28F7">
            <w:pPr>
              <w:rPr>
                <w:b/>
                <w:bCs/>
              </w:rPr>
            </w:pPr>
            <w:r w:rsidRPr="009C28F7">
              <w:rPr>
                <w:b/>
                <w:bCs/>
              </w:rPr>
              <w:t>Яке з перелічених нижче прав обвинуваченого у вчиненні кримінального правопорушення не передбачене статтею 6 «Право на справедливий суд» Конвенції про захист прав людини і основоположних свобод?</w:t>
            </w:r>
          </w:p>
        </w:tc>
        <w:tc>
          <w:tcPr>
            <w:tcW w:w="4263" w:type="dxa"/>
            <w:hideMark/>
          </w:tcPr>
          <w:p w:rsidR="009C28F7" w:rsidRPr="009C28F7" w:rsidRDefault="009C28F7" w:rsidP="009C28F7">
            <w:r w:rsidRPr="009C28F7">
              <w:t xml:space="preserve"> мати час і можливості, необхідні для підготовки свого захисту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захищати себе особисто чи використовувати юридичну допомогу захисника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вимагати перевірки обґрунтованості затримання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допитувати свідків обвинувачення</w:t>
            </w:r>
          </w:p>
        </w:tc>
      </w:tr>
      <w:tr w:rsidR="009C28F7" w:rsidRPr="009C28F7" w:rsidTr="009C28F7">
        <w:trPr>
          <w:trHeight w:val="1875"/>
        </w:trPr>
        <w:tc>
          <w:tcPr>
            <w:tcW w:w="966" w:type="dxa"/>
            <w:hideMark/>
          </w:tcPr>
          <w:p w:rsidR="009C28F7" w:rsidRPr="009C28F7" w:rsidRDefault="009C28F7">
            <w:r w:rsidRPr="009C28F7">
              <w:t>Питання 192</w:t>
            </w:r>
          </w:p>
        </w:tc>
        <w:tc>
          <w:tcPr>
            <w:tcW w:w="4263" w:type="dxa"/>
            <w:noWrap/>
            <w:hideMark/>
          </w:tcPr>
          <w:p w:rsidR="009C28F7" w:rsidRPr="009C28F7" w:rsidRDefault="009C28F7" w:rsidP="009C28F7">
            <w:pPr>
              <w:rPr>
                <w:b/>
                <w:bCs/>
              </w:rPr>
            </w:pPr>
            <w:r w:rsidRPr="009C28F7">
              <w:rPr>
                <w:b/>
                <w:bCs/>
              </w:rPr>
              <w:t>Чи є саме по собі збирання доказів судом за власною ініціативою порушенням права на справедливий судовий розгляд згідно зі ст. 6 ЄКПЛ?</w:t>
            </w:r>
          </w:p>
        </w:tc>
        <w:tc>
          <w:tcPr>
            <w:tcW w:w="4263" w:type="dxa"/>
            <w:hideMark/>
          </w:tcPr>
          <w:p w:rsidR="009C28F7" w:rsidRPr="009C28F7" w:rsidRDefault="009C28F7" w:rsidP="009C28F7">
            <w:r w:rsidRPr="009C28F7">
              <w:t xml:space="preserve"> це в будь-якому випадку є порушенням ст. 6 ЄКПЛ</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не є порушенням ст. 6 ЄКПЛ, якщо відповідне положення передбачене стосовно певних категорій справ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не є порушенням ст. 6 ЄКПЛ, якщо суд має загальну юрисдикцію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не є порушенням ст. 6 ЄКПЛ</w:t>
            </w:r>
          </w:p>
        </w:tc>
      </w:tr>
      <w:tr w:rsidR="009C28F7" w:rsidRPr="009C28F7" w:rsidTr="009C28F7">
        <w:trPr>
          <w:trHeight w:val="1875"/>
        </w:trPr>
        <w:tc>
          <w:tcPr>
            <w:tcW w:w="966" w:type="dxa"/>
            <w:hideMark/>
          </w:tcPr>
          <w:p w:rsidR="009C28F7" w:rsidRPr="009C28F7" w:rsidRDefault="009C28F7">
            <w:r w:rsidRPr="009C28F7">
              <w:t>Питання 193</w:t>
            </w:r>
          </w:p>
        </w:tc>
        <w:tc>
          <w:tcPr>
            <w:tcW w:w="4263" w:type="dxa"/>
            <w:noWrap/>
            <w:hideMark/>
          </w:tcPr>
          <w:p w:rsidR="009C28F7" w:rsidRPr="009C28F7" w:rsidRDefault="009C28F7" w:rsidP="009C28F7">
            <w:pPr>
              <w:rPr>
                <w:b/>
                <w:bCs/>
              </w:rPr>
            </w:pPr>
            <w:r w:rsidRPr="009C28F7">
              <w:rPr>
                <w:b/>
                <w:bCs/>
              </w:rPr>
              <w:t>Яким із перерахованих нижче критеріїв керується Європейський суд з прав людини при визначенні рівня незалежності судового органу відповідно до ст. 6 ЄКПЛ?</w:t>
            </w:r>
          </w:p>
        </w:tc>
        <w:tc>
          <w:tcPr>
            <w:tcW w:w="4263" w:type="dxa"/>
            <w:hideMark/>
          </w:tcPr>
          <w:p w:rsidR="009C28F7" w:rsidRPr="009C28F7" w:rsidRDefault="009C28F7" w:rsidP="009C28F7">
            <w:r w:rsidRPr="009C28F7">
              <w:t xml:space="preserve"> процедурою призначення на посаду судді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кількістю обвинувальних вироків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відсутністю юридичної відповідальності судді за винесення завідомо неправосудного рішення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майновим станом судді</w:t>
            </w:r>
          </w:p>
        </w:tc>
      </w:tr>
      <w:tr w:rsidR="009C28F7" w:rsidRPr="009C28F7" w:rsidTr="009C28F7">
        <w:trPr>
          <w:trHeight w:val="3000"/>
        </w:trPr>
        <w:tc>
          <w:tcPr>
            <w:tcW w:w="966" w:type="dxa"/>
            <w:hideMark/>
          </w:tcPr>
          <w:p w:rsidR="009C28F7" w:rsidRPr="009C28F7" w:rsidRDefault="009C28F7">
            <w:r w:rsidRPr="009C28F7">
              <w:t>Питання 194</w:t>
            </w:r>
          </w:p>
        </w:tc>
        <w:tc>
          <w:tcPr>
            <w:tcW w:w="4263" w:type="dxa"/>
            <w:noWrap/>
            <w:hideMark/>
          </w:tcPr>
          <w:p w:rsidR="009C28F7" w:rsidRPr="009C28F7" w:rsidRDefault="009C28F7" w:rsidP="009C28F7">
            <w:pPr>
              <w:rPr>
                <w:b/>
                <w:bCs/>
              </w:rPr>
            </w:pPr>
            <w:r w:rsidRPr="009C28F7">
              <w:rPr>
                <w:b/>
                <w:bCs/>
              </w:rPr>
              <w:t>За яких умов призначення голови суду органом державної виконавчої влади не буде порушенням принципу незалежності суду, виходячи зі змісту ст. 6 ЄКПЛ та практики Європейського Суду з прав людини?</w:t>
            </w:r>
          </w:p>
        </w:tc>
        <w:tc>
          <w:tcPr>
            <w:tcW w:w="4263" w:type="dxa"/>
            <w:hideMark/>
          </w:tcPr>
          <w:p w:rsidR="009C28F7" w:rsidRPr="009C28F7" w:rsidRDefault="009C28F7" w:rsidP="009C28F7">
            <w:r w:rsidRPr="009C28F7">
              <w:t xml:space="preserve"> у будь-якому випадку це є порушенням принципу незалежності суду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таке призначення є сумісним з принципом незалежності суду в будь-якому випадку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після призначення голова суду виконує свої повноваження незалежно і без тиску, не отримує і не виконує вказівок виконавчої влади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 умови, що голова суду не виконує суддівських повноважень.</w:t>
            </w:r>
          </w:p>
        </w:tc>
      </w:tr>
      <w:tr w:rsidR="009C28F7" w:rsidRPr="009C28F7" w:rsidTr="009C28F7">
        <w:trPr>
          <w:trHeight w:val="1875"/>
        </w:trPr>
        <w:tc>
          <w:tcPr>
            <w:tcW w:w="966" w:type="dxa"/>
            <w:hideMark/>
          </w:tcPr>
          <w:p w:rsidR="009C28F7" w:rsidRPr="009C28F7" w:rsidRDefault="009C28F7">
            <w:r w:rsidRPr="009C28F7">
              <w:t>Питання 195</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що з наведеного дозволяє визнавати допустимим доказом показання з чужих слів?</w:t>
            </w:r>
          </w:p>
        </w:tc>
        <w:tc>
          <w:tcPr>
            <w:tcW w:w="4263" w:type="dxa"/>
            <w:hideMark/>
          </w:tcPr>
          <w:p w:rsidR="009C28F7" w:rsidRPr="009C28F7" w:rsidRDefault="009C28F7" w:rsidP="009C28F7">
            <w:r w:rsidRPr="009C28F7">
              <w:t xml:space="preserve"> наявність свідчень на користь сторони захисту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рівність можливостей захисту та обвинувачення використовувати показання з чужих слів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жодні обставини не дають можливості визнавати такий доказ допустимим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використання показань з чужих слів є допустимими за будь-яких умов.</w:t>
            </w:r>
          </w:p>
        </w:tc>
      </w:tr>
      <w:tr w:rsidR="009C28F7" w:rsidRPr="009C28F7" w:rsidTr="009C28F7">
        <w:trPr>
          <w:trHeight w:val="2250"/>
        </w:trPr>
        <w:tc>
          <w:tcPr>
            <w:tcW w:w="966" w:type="dxa"/>
            <w:hideMark/>
          </w:tcPr>
          <w:p w:rsidR="009C28F7" w:rsidRPr="009C28F7" w:rsidRDefault="009C28F7">
            <w:r w:rsidRPr="009C28F7">
              <w:t>Питання 196</w:t>
            </w:r>
          </w:p>
        </w:tc>
        <w:tc>
          <w:tcPr>
            <w:tcW w:w="4263" w:type="dxa"/>
            <w:noWrap/>
            <w:hideMark/>
          </w:tcPr>
          <w:p w:rsidR="009C28F7" w:rsidRPr="009C28F7" w:rsidRDefault="009C28F7" w:rsidP="009C28F7">
            <w:pPr>
              <w:rPr>
                <w:b/>
                <w:bCs/>
              </w:rPr>
            </w:pPr>
            <w:r w:rsidRPr="009C28F7">
              <w:rPr>
                <w:b/>
                <w:bCs/>
              </w:rPr>
              <w:t>В якій з наведених ситуацій не порушується принцип презумпції невинуватості, виходячи зі змісту ч. 2 ст. 6 ЄКПЛ та практики Європейського суду з прав людини?</w:t>
            </w:r>
          </w:p>
        </w:tc>
        <w:tc>
          <w:tcPr>
            <w:tcW w:w="4263" w:type="dxa"/>
            <w:hideMark/>
          </w:tcPr>
          <w:p w:rsidR="009C28F7" w:rsidRPr="009C28F7" w:rsidRDefault="009C28F7" w:rsidP="009C28F7">
            <w:r w:rsidRPr="009C28F7">
              <w:t xml:space="preserve"> заява прокурора про те, що певна особа підозрюється у вчиненні злочину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заява прокурора (до вироку суду) про те, що певна особа скоїла злочин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заява прокурора про підозру у винуватості після виправдувального вироку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 всіх ситуаціях порушується принцип презумпції невинуватості</w:t>
            </w:r>
          </w:p>
        </w:tc>
      </w:tr>
      <w:tr w:rsidR="009C28F7" w:rsidRPr="009C28F7" w:rsidTr="009C28F7">
        <w:trPr>
          <w:trHeight w:val="2250"/>
        </w:trPr>
        <w:tc>
          <w:tcPr>
            <w:tcW w:w="966" w:type="dxa"/>
            <w:hideMark/>
          </w:tcPr>
          <w:p w:rsidR="009C28F7" w:rsidRPr="009C28F7" w:rsidRDefault="009C28F7">
            <w:r w:rsidRPr="009C28F7">
              <w:t>Питання 197</w:t>
            </w:r>
          </w:p>
        </w:tc>
        <w:tc>
          <w:tcPr>
            <w:tcW w:w="4263" w:type="dxa"/>
            <w:noWrap/>
            <w:hideMark/>
          </w:tcPr>
          <w:p w:rsidR="009C28F7" w:rsidRPr="009C28F7" w:rsidRDefault="009C28F7" w:rsidP="009C28F7">
            <w:pPr>
              <w:rPr>
                <w:b/>
                <w:bCs/>
              </w:rPr>
            </w:pPr>
            <w:r w:rsidRPr="009C28F7">
              <w:rPr>
                <w:b/>
                <w:bCs/>
              </w:rPr>
              <w:t>Виходячи зі змісту ст. 6 ЄКПЛ та практики Європейського суду з прав людини, що є умовою визнання упередженим судді, що до призначення на посаду судді працював в органах прокуратури,?</w:t>
            </w:r>
          </w:p>
        </w:tc>
        <w:tc>
          <w:tcPr>
            <w:tcW w:w="4263" w:type="dxa"/>
            <w:hideMark/>
          </w:tcPr>
          <w:p w:rsidR="009C28F7" w:rsidRPr="009C28F7" w:rsidRDefault="009C28F7" w:rsidP="009C28F7">
            <w:r w:rsidRPr="009C28F7">
              <w:t xml:space="preserve"> достатньо факту зайняття посади у прокуратурі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зайняття посади, що була безпосередньо пов’язана з представництвом інтересів держави або громадян у суді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участь у судовому провадженні у тій же справі, до якої він був причетним під час роботи у прокуратурі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упередженість не може бути визнана в цьому випадку за жодних умов</w:t>
            </w:r>
          </w:p>
        </w:tc>
      </w:tr>
      <w:tr w:rsidR="009C28F7" w:rsidRPr="009C28F7" w:rsidTr="009C28F7">
        <w:trPr>
          <w:trHeight w:val="1500"/>
        </w:trPr>
        <w:tc>
          <w:tcPr>
            <w:tcW w:w="966" w:type="dxa"/>
            <w:hideMark/>
          </w:tcPr>
          <w:p w:rsidR="009C28F7" w:rsidRPr="009C28F7" w:rsidRDefault="009C28F7">
            <w:r w:rsidRPr="009C28F7">
              <w:t>Питання 198</w:t>
            </w:r>
          </w:p>
        </w:tc>
        <w:tc>
          <w:tcPr>
            <w:tcW w:w="4263" w:type="dxa"/>
            <w:noWrap/>
            <w:hideMark/>
          </w:tcPr>
          <w:p w:rsidR="009C28F7" w:rsidRPr="009C28F7" w:rsidRDefault="009C28F7" w:rsidP="009C28F7">
            <w:pPr>
              <w:rPr>
                <w:b/>
                <w:bCs/>
              </w:rPr>
            </w:pPr>
            <w:r w:rsidRPr="009C28F7">
              <w:rPr>
                <w:b/>
                <w:bCs/>
              </w:rPr>
              <w:t>Який з наведених органів відповідає критеріям «створеного відповідно до закону суду», що передбачені у ст. 6 ЄКПЛ?</w:t>
            </w:r>
          </w:p>
        </w:tc>
        <w:tc>
          <w:tcPr>
            <w:tcW w:w="4263" w:type="dxa"/>
            <w:hideMark/>
          </w:tcPr>
          <w:p w:rsidR="009C28F7" w:rsidRPr="009C28F7" w:rsidRDefault="009C28F7" w:rsidP="009C28F7">
            <w:r w:rsidRPr="009C28F7">
              <w:t xml:space="preserve"> суд, у складі якого було двоє суддів (із трьох), що відповідно до закону вже не могли розглядати справи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 у складі якого було двоє суддів-непрофесіоналів (із трьох), які не пройшли процедуру жеребкування при формуванні складу суду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 ad hoc, що створений відповідно до антикорупційного закону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цих органів не може визнаватись судом.</w:t>
            </w:r>
          </w:p>
        </w:tc>
      </w:tr>
      <w:tr w:rsidR="009C28F7" w:rsidRPr="009C28F7" w:rsidTr="009C28F7">
        <w:trPr>
          <w:trHeight w:val="2625"/>
        </w:trPr>
        <w:tc>
          <w:tcPr>
            <w:tcW w:w="966" w:type="dxa"/>
            <w:hideMark/>
          </w:tcPr>
          <w:p w:rsidR="009C28F7" w:rsidRPr="009C28F7" w:rsidRDefault="009C28F7">
            <w:r w:rsidRPr="009C28F7">
              <w:t>Питання 199</w:t>
            </w:r>
          </w:p>
        </w:tc>
        <w:tc>
          <w:tcPr>
            <w:tcW w:w="4263" w:type="dxa"/>
            <w:noWrap/>
            <w:hideMark/>
          </w:tcPr>
          <w:p w:rsidR="009C28F7" w:rsidRPr="009C28F7" w:rsidRDefault="009C28F7" w:rsidP="009C28F7">
            <w:pPr>
              <w:rPr>
                <w:b/>
                <w:bCs/>
              </w:rPr>
            </w:pPr>
            <w:r w:rsidRPr="009C28F7">
              <w:rPr>
                <w:b/>
                <w:bCs/>
              </w:rPr>
              <w:t>Чи може держава нести відповідальність за неналежну якість правової допомоги (особі, обвинуваченій у вчиненні кримінального правопорушення) адвокатом, що призначений відповідно до гарантій ст. 6 ЄКПЛ?</w:t>
            </w:r>
          </w:p>
        </w:tc>
        <w:tc>
          <w:tcPr>
            <w:tcW w:w="4263" w:type="dxa"/>
            <w:hideMark/>
          </w:tcPr>
          <w:p w:rsidR="009C28F7" w:rsidRPr="009C28F7" w:rsidRDefault="009C28F7" w:rsidP="009C28F7">
            <w:r w:rsidRPr="009C28F7">
              <w:t xml:space="preserve"> так, держава має нести відповідальність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для відповідальності держави підстави відсутні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не містить обов’язкової гарантії безоплатності правової допомоги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варіантів відповіді не є правильним.</w:t>
            </w:r>
          </w:p>
        </w:tc>
      </w:tr>
      <w:tr w:rsidR="009C28F7" w:rsidRPr="009C28F7" w:rsidTr="009C28F7">
        <w:trPr>
          <w:trHeight w:val="3375"/>
        </w:trPr>
        <w:tc>
          <w:tcPr>
            <w:tcW w:w="966" w:type="dxa"/>
            <w:hideMark/>
          </w:tcPr>
          <w:p w:rsidR="009C28F7" w:rsidRPr="009C28F7" w:rsidRDefault="009C28F7">
            <w:r w:rsidRPr="009C28F7">
              <w:t>Питання 200</w:t>
            </w:r>
          </w:p>
        </w:tc>
        <w:tc>
          <w:tcPr>
            <w:tcW w:w="4263" w:type="dxa"/>
            <w:noWrap/>
            <w:hideMark/>
          </w:tcPr>
          <w:p w:rsidR="009C28F7" w:rsidRPr="009C28F7" w:rsidRDefault="009C28F7" w:rsidP="009C28F7">
            <w:pPr>
              <w:rPr>
                <w:b/>
                <w:bCs/>
              </w:rPr>
            </w:pPr>
            <w:r w:rsidRPr="009C28F7">
              <w:rPr>
                <w:b/>
                <w:bCs/>
              </w:rPr>
              <w:t>Яка з наведених обставин може бути підставою для визнання обов’язковості надання безоплатної правової допомоги учасникам цивільного провадження, виходячи зі змісту ст. 6 ЄКПЛ та практики Європейського суду з прав людини?</w:t>
            </w:r>
          </w:p>
        </w:tc>
        <w:tc>
          <w:tcPr>
            <w:tcW w:w="4263" w:type="dxa"/>
            <w:hideMark/>
          </w:tcPr>
          <w:p w:rsidR="009C28F7" w:rsidRPr="009C28F7" w:rsidRDefault="009C28F7" w:rsidP="009C28F7">
            <w:r w:rsidRPr="009C28F7">
              <w:t xml:space="preserve"> надання безоплатної правової допомоги є обов’язковим за будь-яких умов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надання безоплатної правової допомоги взагалі не передбачено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обов’язковою така гарантія може бути за умови існування у цивільному процесуальному законодавстві обов’язкової вимоги мати представника у суді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варіант відповіді не є правильним</w:t>
            </w:r>
          </w:p>
        </w:tc>
      </w:tr>
      <w:tr w:rsidR="009C28F7" w:rsidRPr="009C28F7" w:rsidTr="009C28F7">
        <w:trPr>
          <w:trHeight w:val="1875"/>
        </w:trPr>
        <w:tc>
          <w:tcPr>
            <w:tcW w:w="966" w:type="dxa"/>
            <w:hideMark/>
          </w:tcPr>
          <w:p w:rsidR="009C28F7" w:rsidRPr="009C28F7" w:rsidRDefault="009C28F7">
            <w:r w:rsidRPr="009C28F7">
              <w:t>Питання 201</w:t>
            </w:r>
          </w:p>
        </w:tc>
        <w:tc>
          <w:tcPr>
            <w:tcW w:w="4263" w:type="dxa"/>
            <w:noWrap/>
            <w:hideMark/>
          </w:tcPr>
          <w:p w:rsidR="009C28F7" w:rsidRPr="009C28F7" w:rsidRDefault="009C28F7" w:rsidP="009C28F7">
            <w:pPr>
              <w:rPr>
                <w:b/>
                <w:bCs/>
              </w:rPr>
            </w:pPr>
            <w:r w:rsidRPr="009C28F7">
              <w:rPr>
                <w:b/>
                <w:bCs/>
              </w:rPr>
              <w:t>Що з наведеного є неправомірним обмеженням права на доступ до суду як елементу права на справедливий суд згідно зі ст. 6 ЄКПЛ?</w:t>
            </w:r>
          </w:p>
        </w:tc>
        <w:tc>
          <w:tcPr>
            <w:tcW w:w="4263" w:type="dxa"/>
            <w:hideMark/>
          </w:tcPr>
          <w:p w:rsidR="009C28F7" w:rsidRPr="009C28F7" w:rsidRDefault="009C28F7" w:rsidP="009C28F7">
            <w:r w:rsidRPr="009C28F7">
              <w:t xml:space="preserve"> установлення термінів позовної давності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установлення вимоги щодо сплати судових витрат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будь-яке фактичне обмеження доступу до суду є порушенням права на справедливий суд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надмірний формалізм у тлумаченні процесуальних норм.</w:t>
            </w:r>
          </w:p>
        </w:tc>
      </w:tr>
      <w:tr w:rsidR="009C28F7" w:rsidRPr="009C28F7" w:rsidTr="009C28F7">
        <w:trPr>
          <w:trHeight w:val="1875"/>
        </w:trPr>
        <w:tc>
          <w:tcPr>
            <w:tcW w:w="966" w:type="dxa"/>
            <w:hideMark/>
          </w:tcPr>
          <w:p w:rsidR="009C28F7" w:rsidRPr="009C28F7" w:rsidRDefault="009C28F7">
            <w:r w:rsidRPr="009C28F7">
              <w:t>Питання 202</w:t>
            </w:r>
          </w:p>
        </w:tc>
        <w:tc>
          <w:tcPr>
            <w:tcW w:w="4263" w:type="dxa"/>
            <w:noWrap/>
            <w:hideMark/>
          </w:tcPr>
          <w:p w:rsidR="009C28F7" w:rsidRPr="009C28F7" w:rsidRDefault="009C28F7" w:rsidP="009C28F7">
            <w:pPr>
              <w:rPr>
                <w:b/>
                <w:bCs/>
              </w:rPr>
            </w:pPr>
            <w:r w:rsidRPr="009C28F7">
              <w:rPr>
                <w:b/>
                <w:bCs/>
              </w:rPr>
              <w:t>Які обмеження, відповідно до вимог ЄКПЛ, можуть встановлюватись щодо допуску преси і публіки на судові засідання?</w:t>
            </w:r>
          </w:p>
        </w:tc>
        <w:tc>
          <w:tcPr>
            <w:tcW w:w="4263" w:type="dxa"/>
            <w:hideMark/>
          </w:tcPr>
          <w:p w:rsidR="009C28F7" w:rsidRPr="009C28F7" w:rsidRDefault="009C28F7" w:rsidP="009C28F7">
            <w:r w:rsidRPr="009C28F7">
              <w:t xml:space="preserve"> преса і публіка не можуть бути не допущені в зал засідань </w:t>
            </w:r>
          </w:p>
        </w:tc>
      </w:tr>
      <w:tr w:rsidR="009C28F7" w:rsidRPr="009C28F7" w:rsidTr="009C28F7">
        <w:trPr>
          <w:trHeight w:val="3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недопущення публіки в зал судових засідань можливе лише в інтересах моралі, громадського порядку чи національної безпеки в демократичному суспільстві, проте недопущення преси є неможливим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недопущення преси в зал судових засідань можливе лише в інтересах моралі, громадського порядку чи національної безпеки в демократичному суспільстві, проте недопущення публіки є неможливим.</w:t>
            </w:r>
          </w:p>
        </w:tc>
      </w:tr>
      <w:tr w:rsidR="009C28F7" w:rsidRPr="009C28F7" w:rsidTr="009C28F7">
        <w:trPr>
          <w:trHeight w:val="1500"/>
        </w:trPr>
        <w:tc>
          <w:tcPr>
            <w:tcW w:w="966" w:type="dxa"/>
            <w:hideMark/>
          </w:tcPr>
          <w:p w:rsidR="009C28F7" w:rsidRPr="009C28F7" w:rsidRDefault="009C28F7">
            <w:r w:rsidRPr="009C28F7">
              <w:t>Питання 203</w:t>
            </w:r>
          </w:p>
        </w:tc>
        <w:tc>
          <w:tcPr>
            <w:tcW w:w="4263" w:type="dxa"/>
            <w:noWrap/>
            <w:hideMark/>
          </w:tcPr>
          <w:p w:rsidR="009C28F7" w:rsidRPr="009C28F7" w:rsidRDefault="009C28F7" w:rsidP="009C28F7">
            <w:pPr>
              <w:rPr>
                <w:b/>
                <w:bCs/>
              </w:rPr>
            </w:pPr>
            <w:r w:rsidRPr="009C28F7">
              <w:rPr>
                <w:b/>
                <w:bCs/>
              </w:rPr>
              <w:t>Яке право, відповідно до вимог ЄКПЛ, має обвинувачений у вчиненні кримінального правопорушення?</w:t>
            </w:r>
          </w:p>
        </w:tc>
        <w:tc>
          <w:tcPr>
            <w:tcW w:w="4263" w:type="dxa"/>
            <w:hideMark/>
          </w:tcPr>
          <w:p w:rsidR="009C28F7" w:rsidRPr="009C28F7" w:rsidRDefault="009C28F7" w:rsidP="009C28F7">
            <w:r w:rsidRPr="009C28F7">
              <w:t xml:space="preserve"> бути негайно і детально поінформованим зрозумілою для нього мовою про характер і причини обвинувачення, висунутого проти нього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протягом розумного строку, але не більше, ніж через 12 годин після набуття статусу обвинуваченого, бути поінформованим зрозумілою для нього мовою про характер і причини обвинувачення, висунутого проти нього </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бути негайно і детально поінформованим мовою, якою ведеться кримінальне судочинство в країні, про характер і причини обвинувачення, висунутого проти нього </w:t>
            </w:r>
          </w:p>
        </w:tc>
      </w:tr>
      <w:tr w:rsidR="009C28F7" w:rsidRPr="009C28F7" w:rsidTr="009C28F7">
        <w:trPr>
          <w:trHeight w:val="22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протягом розумного строку, але не більше, ніж через 12 годин після набуття статусу обвинуваченого,  бути поінформованим мовою, якою ведеться кримінальне судочинство в країні про характер і причини обвинувачення, висунутого проти нього.</w:t>
            </w:r>
          </w:p>
        </w:tc>
      </w:tr>
      <w:tr w:rsidR="009C28F7" w:rsidRPr="009C28F7" w:rsidTr="009C28F7">
        <w:trPr>
          <w:trHeight w:val="1500"/>
        </w:trPr>
        <w:tc>
          <w:tcPr>
            <w:tcW w:w="966" w:type="dxa"/>
            <w:hideMark/>
          </w:tcPr>
          <w:p w:rsidR="009C28F7" w:rsidRPr="009C28F7" w:rsidRDefault="009C28F7">
            <w:r w:rsidRPr="009C28F7">
              <w:t>Питання 204</w:t>
            </w:r>
          </w:p>
        </w:tc>
        <w:tc>
          <w:tcPr>
            <w:tcW w:w="4263" w:type="dxa"/>
            <w:noWrap/>
            <w:hideMark/>
          </w:tcPr>
          <w:p w:rsidR="009C28F7" w:rsidRPr="009C28F7" w:rsidRDefault="009C28F7" w:rsidP="009C28F7">
            <w:pPr>
              <w:rPr>
                <w:b/>
                <w:bCs/>
              </w:rPr>
            </w:pPr>
            <w:r w:rsidRPr="009C28F7">
              <w:rPr>
                <w:b/>
                <w:bCs/>
              </w:rPr>
              <w:t>Що, відповідно до ЄКПЛ, НЕ віднесено до прав обвинуваченого у вчиненні кримінального правопорушення?</w:t>
            </w:r>
          </w:p>
        </w:tc>
        <w:tc>
          <w:tcPr>
            <w:tcW w:w="4263" w:type="dxa"/>
            <w:hideMark/>
          </w:tcPr>
          <w:p w:rsidR="009C28F7" w:rsidRPr="009C28F7" w:rsidRDefault="009C28F7" w:rsidP="009C28F7">
            <w:r w:rsidRPr="009C28F7">
              <w:t xml:space="preserve"> право захищати себе особисто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використовувати юридичну допомогу захисника, вибраного на власний розсуд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браком достатніх коштів для оплати юридичної допомоги захисника - одержувати таку допомогу безоплатно, коли цього вимагають інтереси правосуддя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отримувати від держави компенсацію оплати юридичної допомоги.</w:t>
            </w:r>
          </w:p>
        </w:tc>
      </w:tr>
      <w:tr w:rsidR="009C28F7" w:rsidRPr="009C28F7" w:rsidTr="009C28F7">
        <w:trPr>
          <w:trHeight w:val="1875"/>
        </w:trPr>
        <w:tc>
          <w:tcPr>
            <w:tcW w:w="966" w:type="dxa"/>
            <w:hideMark/>
          </w:tcPr>
          <w:p w:rsidR="009C28F7" w:rsidRPr="009C28F7" w:rsidRDefault="009C28F7">
            <w:r w:rsidRPr="009C28F7">
              <w:t>Питання 205</w:t>
            </w:r>
          </w:p>
        </w:tc>
        <w:tc>
          <w:tcPr>
            <w:tcW w:w="4263" w:type="dxa"/>
            <w:noWrap/>
            <w:hideMark/>
          </w:tcPr>
          <w:p w:rsidR="009C28F7" w:rsidRPr="009C28F7" w:rsidRDefault="009C28F7" w:rsidP="009C28F7">
            <w:pPr>
              <w:rPr>
                <w:b/>
                <w:bCs/>
              </w:rPr>
            </w:pPr>
            <w:r w:rsidRPr="009C28F7">
              <w:rPr>
                <w:b/>
                <w:bCs/>
              </w:rPr>
              <w:t>Яке право, відповідно до вимог ЄКПЛ, має обвинувачений, який не розуміє мови, що використовується в суді, або не розмовляє нею?</w:t>
            </w:r>
          </w:p>
        </w:tc>
        <w:tc>
          <w:tcPr>
            <w:tcW w:w="4263" w:type="dxa"/>
            <w:hideMark/>
          </w:tcPr>
          <w:p w:rsidR="009C28F7" w:rsidRPr="009C28F7" w:rsidRDefault="009C28F7" w:rsidP="009C28F7">
            <w:r w:rsidRPr="009C28F7">
              <w:t xml:space="preserve"> використовувати виключно допомогу оплачуваного перекладача, наданого посольством відповідної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одержувати безоплатну допомогу перекладача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отримувати письмовий переклад судових прес-релізів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вимагати письмовий переклад тексту обвинувальної промови прокурора в суді</w:t>
            </w:r>
          </w:p>
        </w:tc>
      </w:tr>
      <w:tr w:rsidR="009C28F7" w:rsidRPr="009C28F7" w:rsidTr="009C28F7">
        <w:trPr>
          <w:trHeight w:val="1125"/>
        </w:trPr>
        <w:tc>
          <w:tcPr>
            <w:tcW w:w="966" w:type="dxa"/>
            <w:hideMark/>
          </w:tcPr>
          <w:p w:rsidR="009C28F7" w:rsidRPr="009C28F7" w:rsidRDefault="009C28F7">
            <w:r w:rsidRPr="009C28F7">
              <w:t>Питання 206</w:t>
            </w:r>
          </w:p>
        </w:tc>
        <w:tc>
          <w:tcPr>
            <w:tcW w:w="4263" w:type="dxa"/>
            <w:noWrap/>
            <w:hideMark/>
          </w:tcPr>
          <w:p w:rsidR="009C28F7" w:rsidRPr="009C28F7" w:rsidRDefault="009C28F7" w:rsidP="009C28F7">
            <w:pPr>
              <w:rPr>
                <w:b/>
                <w:bCs/>
              </w:rPr>
            </w:pPr>
            <w:r w:rsidRPr="009C28F7">
              <w:rPr>
                <w:b/>
                <w:bCs/>
              </w:rPr>
              <w:t>Елементом якого права, передбаченого ЄКПЛ, є презумпція невинуватості?</w:t>
            </w:r>
          </w:p>
        </w:tc>
        <w:tc>
          <w:tcPr>
            <w:tcW w:w="4263" w:type="dxa"/>
            <w:hideMark/>
          </w:tcPr>
          <w:p w:rsidR="009C28F7" w:rsidRPr="009C28F7" w:rsidRDefault="009C28F7" w:rsidP="009C28F7">
            <w:r w:rsidRPr="009C28F7">
              <w:t xml:space="preserve"> права на життя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права не бути підданим катуванню або нелюдському чи такому, що принижує гідність, поводженню або покаранню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права на справедливий суд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права на повагу до приватного і сімейного життя.</w:t>
            </w:r>
          </w:p>
        </w:tc>
      </w:tr>
      <w:tr w:rsidR="009C28F7" w:rsidRPr="009C28F7" w:rsidTr="009C28F7">
        <w:trPr>
          <w:trHeight w:val="2250"/>
        </w:trPr>
        <w:tc>
          <w:tcPr>
            <w:tcW w:w="966" w:type="dxa"/>
            <w:hideMark/>
          </w:tcPr>
          <w:p w:rsidR="009C28F7" w:rsidRPr="009C28F7" w:rsidRDefault="009C28F7">
            <w:r w:rsidRPr="009C28F7">
              <w:t>Питання 207</w:t>
            </w:r>
          </w:p>
        </w:tc>
        <w:tc>
          <w:tcPr>
            <w:tcW w:w="4263" w:type="dxa"/>
            <w:noWrap/>
            <w:hideMark/>
          </w:tcPr>
          <w:p w:rsidR="009C28F7" w:rsidRPr="009C28F7" w:rsidRDefault="009C28F7" w:rsidP="009C28F7">
            <w:pPr>
              <w:rPr>
                <w:b/>
                <w:bCs/>
              </w:rPr>
            </w:pPr>
            <w:r w:rsidRPr="009C28F7">
              <w:rPr>
                <w:b/>
                <w:bCs/>
              </w:rPr>
              <w:t>Що має вчинити національний суд для того, щоб визнати обвинуваченого таким, що відмовився від важливих процесуальних гарантій, передбачених ЄКПЛ?</w:t>
            </w:r>
          </w:p>
        </w:tc>
        <w:tc>
          <w:tcPr>
            <w:tcW w:w="4263" w:type="dxa"/>
            <w:hideMark/>
          </w:tcPr>
          <w:p w:rsidR="009C28F7" w:rsidRPr="009C28F7" w:rsidRDefault="009C28F7" w:rsidP="009C28F7">
            <w:r w:rsidRPr="009C28F7">
              <w:t xml:space="preserve"> отримати відповідне клопотання прокурора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нічого, процесуальні гарантії діють незалежно від волі обвинуваченого або дій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практика Європейського суду з прав людини не дає відповіді на це питання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переконатись, що обвинувачений здатний розумно передбачити наслідки своїх дій</w:t>
            </w:r>
          </w:p>
        </w:tc>
      </w:tr>
      <w:tr w:rsidR="009C28F7" w:rsidRPr="009C28F7" w:rsidTr="009C28F7">
        <w:trPr>
          <w:trHeight w:val="2250"/>
        </w:trPr>
        <w:tc>
          <w:tcPr>
            <w:tcW w:w="966" w:type="dxa"/>
            <w:hideMark/>
          </w:tcPr>
          <w:p w:rsidR="009C28F7" w:rsidRPr="009C28F7" w:rsidRDefault="009C28F7">
            <w:r w:rsidRPr="009C28F7">
              <w:t>Питання 208</w:t>
            </w:r>
          </w:p>
        </w:tc>
        <w:tc>
          <w:tcPr>
            <w:tcW w:w="4263" w:type="dxa"/>
            <w:noWrap/>
            <w:hideMark/>
          </w:tcPr>
          <w:p w:rsidR="009C28F7" w:rsidRPr="009C28F7" w:rsidRDefault="009C28F7" w:rsidP="009C28F7">
            <w:pPr>
              <w:rPr>
                <w:b/>
                <w:bCs/>
              </w:rPr>
            </w:pPr>
            <w:r w:rsidRPr="009C28F7">
              <w:rPr>
                <w:b/>
                <w:bCs/>
              </w:rPr>
              <w:t>Що з наведеного, відповідно до ЄКПЛ, НЕ належить до процесуальних прав, які має кожен, кого обвинувачують у вчиненні кримінального правопорушення?</w:t>
            </w:r>
          </w:p>
        </w:tc>
        <w:tc>
          <w:tcPr>
            <w:tcW w:w="4263" w:type="dxa"/>
            <w:hideMark/>
          </w:tcPr>
          <w:p w:rsidR="009C28F7" w:rsidRPr="009C28F7" w:rsidRDefault="009C28F7" w:rsidP="009C28F7">
            <w:r w:rsidRPr="009C28F7">
              <w:t xml:space="preserve"> право надавати правову допомогу іншим особам, яких обвинувачують у вчиненні того ж кримінального правопорушення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вимагати виклику і допиту свідків захисту на тих самих умовах, що і свідків обвинувачення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одержувати безоплатну допомогу перекладача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мати час і можливості, необхідні для підготовки свого захисту</w:t>
            </w:r>
          </w:p>
        </w:tc>
      </w:tr>
      <w:tr w:rsidR="009C28F7" w:rsidRPr="009C28F7" w:rsidTr="009C28F7">
        <w:trPr>
          <w:trHeight w:val="2625"/>
        </w:trPr>
        <w:tc>
          <w:tcPr>
            <w:tcW w:w="966" w:type="dxa"/>
            <w:hideMark/>
          </w:tcPr>
          <w:p w:rsidR="009C28F7" w:rsidRPr="009C28F7" w:rsidRDefault="009C28F7">
            <w:r w:rsidRPr="009C28F7">
              <w:t>Питання 209</w:t>
            </w:r>
          </w:p>
        </w:tc>
        <w:tc>
          <w:tcPr>
            <w:tcW w:w="4263" w:type="dxa"/>
            <w:noWrap/>
            <w:hideMark/>
          </w:tcPr>
          <w:p w:rsidR="009C28F7" w:rsidRPr="009C28F7" w:rsidRDefault="009C28F7" w:rsidP="009C28F7">
            <w:pPr>
              <w:rPr>
                <w:b/>
                <w:bCs/>
              </w:rPr>
            </w:pPr>
            <w:r w:rsidRPr="009C28F7">
              <w:rPr>
                <w:b/>
                <w:bCs/>
              </w:rPr>
              <w:t>Яке значення з точки зору Європейського суду з прав людини має кількість справ, що перебувають на розгляді у конкретному суді, для оцінки дотримання права на розгляд справи в суді в розумний строк?</w:t>
            </w:r>
          </w:p>
        </w:tc>
        <w:tc>
          <w:tcPr>
            <w:tcW w:w="4263" w:type="dxa"/>
            <w:hideMark/>
          </w:tcPr>
          <w:p w:rsidR="009C28F7" w:rsidRPr="009C28F7" w:rsidRDefault="009C28F7" w:rsidP="009C28F7">
            <w:r w:rsidRPr="009C28F7">
              <w:t xml:space="preserve"> не має значення</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їх кількість повинна враховуватись залежно від міри такої «завантаженості» в цілому у державі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питання не врегульовано Конвенцією та практикою Європейського суду з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відносить вирішення вказаного питання до сфери свободи розсуду держави</w:t>
            </w:r>
          </w:p>
        </w:tc>
      </w:tr>
      <w:tr w:rsidR="009C28F7" w:rsidRPr="009C28F7" w:rsidTr="009C28F7">
        <w:trPr>
          <w:trHeight w:val="1500"/>
        </w:trPr>
        <w:tc>
          <w:tcPr>
            <w:tcW w:w="966" w:type="dxa"/>
            <w:hideMark/>
          </w:tcPr>
          <w:p w:rsidR="009C28F7" w:rsidRPr="009C28F7" w:rsidRDefault="009C28F7">
            <w:r w:rsidRPr="009C28F7">
              <w:t>Питання 210</w:t>
            </w:r>
          </w:p>
        </w:tc>
        <w:tc>
          <w:tcPr>
            <w:tcW w:w="4263" w:type="dxa"/>
            <w:noWrap/>
            <w:hideMark/>
          </w:tcPr>
          <w:p w:rsidR="009C28F7" w:rsidRPr="009C28F7" w:rsidRDefault="009C28F7" w:rsidP="009C28F7">
            <w:pPr>
              <w:rPr>
                <w:b/>
                <w:bCs/>
              </w:rPr>
            </w:pPr>
            <w:r w:rsidRPr="009C28F7">
              <w:rPr>
                <w:b/>
                <w:bCs/>
              </w:rPr>
              <w:t>У чому полягало порушення статті 6 ЄКПЛ, констатоване у справі ЄСПЛ «Жуковський проти України»?</w:t>
            </w:r>
          </w:p>
        </w:tc>
        <w:tc>
          <w:tcPr>
            <w:tcW w:w="4263" w:type="dxa"/>
            <w:hideMark/>
          </w:tcPr>
          <w:p w:rsidR="009C28F7" w:rsidRPr="009C28F7" w:rsidRDefault="009C28F7" w:rsidP="009C28F7">
            <w:r w:rsidRPr="009C28F7">
              <w:t xml:space="preserve"> незабезпеченні присутності заявника у судових засіданнях в порядку касації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незабезпеченні права заявника на захист при адміністративному затриманні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необґрунтованому обмеженні права заявника на допит свідків, свідчення яких були вирішальними у справі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нерозумній тривалості звернення вироку до виконання</w:t>
            </w:r>
          </w:p>
        </w:tc>
      </w:tr>
      <w:tr w:rsidR="009C28F7" w:rsidRPr="009C28F7" w:rsidTr="009C28F7">
        <w:trPr>
          <w:trHeight w:val="2250"/>
        </w:trPr>
        <w:tc>
          <w:tcPr>
            <w:tcW w:w="966" w:type="dxa"/>
            <w:hideMark/>
          </w:tcPr>
          <w:p w:rsidR="009C28F7" w:rsidRPr="009C28F7" w:rsidRDefault="009C28F7">
            <w:r w:rsidRPr="009C28F7">
              <w:t>Питання 211</w:t>
            </w:r>
          </w:p>
        </w:tc>
        <w:tc>
          <w:tcPr>
            <w:tcW w:w="4263" w:type="dxa"/>
            <w:noWrap/>
            <w:hideMark/>
          </w:tcPr>
          <w:p w:rsidR="009C28F7" w:rsidRPr="009C28F7" w:rsidRDefault="009C28F7" w:rsidP="009C28F7">
            <w:pPr>
              <w:rPr>
                <w:b/>
                <w:bCs/>
              </w:rPr>
            </w:pPr>
            <w:r w:rsidRPr="009C28F7">
              <w:rPr>
                <w:b/>
                <w:bCs/>
              </w:rPr>
              <w:t>У якій зі справ ЄСПЛ дійшов висновку про необхідність врахування віку неповнолітнього підозрюваного (обвинуваченого) при обранні запобіжного заходу у виді тримання під вартою?</w:t>
            </w:r>
          </w:p>
        </w:tc>
        <w:tc>
          <w:tcPr>
            <w:tcW w:w="4263" w:type="dxa"/>
            <w:hideMark/>
          </w:tcPr>
          <w:p w:rsidR="009C28F7" w:rsidRPr="009C28F7" w:rsidRDefault="009C28F7" w:rsidP="009C28F7">
            <w:r w:rsidRPr="009C28F7">
              <w:t xml:space="preserve"> «Свершов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«Надточій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«Кавєрзін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«Чанєв проти України» </w:t>
            </w:r>
          </w:p>
        </w:tc>
      </w:tr>
      <w:tr w:rsidR="009C28F7" w:rsidRPr="009C28F7" w:rsidTr="009C28F7">
        <w:trPr>
          <w:trHeight w:val="1500"/>
        </w:trPr>
        <w:tc>
          <w:tcPr>
            <w:tcW w:w="966" w:type="dxa"/>
            <w:hideMark/>
          </w:tcPr>
          <w:p w:rsidR="009C28F7" w:rsidRPr="009C28F7" w:rsidRDefault="009C28F7">
            <w:r w:rsidRPr="009C28F7">
              <w:t>Питання 212</w:t>
            </w:r>
          </w:p>
        </w:tc>
        <w:tc>
          <w:tcPr>
            <w:tcW w:w="4263" w:type="dxa"/>
            <w:noWrap/>
            <w:hideMark/>
          </w:tcPr>
          <w:p w:rsidR="009C28F7" w:rsidRPr="009C28F7" w:rsidRDefault="009C28F7" w:rsidP="009C28F7">
            <w:pPr>
              <w:rPr>
                <w:b/>
                <w:bCs/>
              </w:rPr>
            </w:pPr>
            <w:r w:rsidRPr="009C28F7">
              <w:rPr>
                <w:b/>
                <w:bCs/>
              </w:rPr>
              <w:t>У якій зі справ ЄСПЛ НЕ визнав порушення статті 6 ЄКПЛ в зв’язку з тим, що у справі могла мати місце провокація злочину?</w:t>
            </w:r>
          </w:p>
        </w:tc>
        <w:tc>
          <w:tcPr>
            <w:tcW w:w="4263" w:type="dxa"/>
            <w:hideMark/>
          </w:tcPr>
          <w:p w:rsidR="009C28F7" w:rsidRPr="009C28F7" w:rsidRDefault="009C28F7" w:rsidP="009C28F7">
            <w:r w:rsidRPr="009C28F7">
              <w:t xml:space="preserve"> «Раманаускас №2 проти Литви»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«Тейшейра де Кастро проти Португалії»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«Ваньян проти Росії»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«Раманаускас №1 проти Литви»</w:t>
            </w:r>
          </w:p>
        </w:tc>
      </w:tr>
      <w:tr w:rsidR="009C28F7" w:rsidRPr="009C28F7" w:rsidTr="009C28F7">
        <w:trPr>
          <w:trHeight w:val="1875"/>
        </w:trPr>
        <w:tc>
          <w:tcPr>
            <w:tcW w:w="966" w:type="dxa"/>
            <w:hideMark/>
          </w:tcPr>
          <w:p w:rsidR="009C28F7" w:rsidRPr="009C28F7" w:rsidRDefault="009C28F7">
            <w:r w:rsidRPr="009C28F7">
              <w:lastRenderedPageBreak/>
              <w:t>Питання 213</w:t>
            </w:r>
          </w:p>
        </w:tc>
        <w:tc>
          <w:tcPr>
            <w:tcW w:w="4263" w:type="dxa"/>
            <w:noWrap/>
            <w:hideMark/>
          </w:tcPr>
          <w:p w:rsidR="009C28F7" w:rsidRPr="009C28F7" w:rsidRDefault="009C28F7" w:rsidP="009C28F7">
            <w:pPr>
              <w:rPr>
                <w:b/>
                <w:bCs/>
              </w:rPr>
            </w:pPr>
            <w:r w:rsidRPr="009C28F7">
              <w:rPr>
                <w:b/>
                <w:bCs/>
              </w:rPr>
              <w:t xml:space="preserve">Які з названих процесуальних гарантій має кожний обвинувачений у вчиненні кримінального правопорушення відповідно до змісту ст. 6 ЄКПЛ? </w:t>
            </w:r>
          </w:p>
        </w:tc>
        <w:tc>
          <w:tcPr>
            <w:tcW w:w="4263" w:type="dxa"/>
            <w:hideMark/>
          </w:tcPr>
          <w:p w:rsidR="009C28F7" w:rsidRPr="009C28F7" w:rsidRDefault="009C28F7" w:rsidP="009C28F7">
            <w:r w:rsidRPr="009C28F7">
              <w:t xml:space="preserve"> вимагати виклику свідків захисту  на тих самих умовах, що й свідків обвинувачення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допитувати прокурора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вимагати надання копій всіх процесуальних документів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вимагати обов’язкового затвердження угоди про визнання винуватості</w:t>
            </w:r>
          </w:p>
        </w:tc>
      </w:tr>
      <w:tr w:rsidR="009C28F7" w:rsidRPr="009C28F7" w:rsidTr="009C28F7">
        <w:trPr>
          <w:trHeight w:val="2250"/>
        </w:trPr>
        <w:tc>
          <w:tcPr>
            <w:tcW w:w="966" w:type="dxa"/>
            <w:hideMark/>
          </w:tcPr>
          <w:p w:rsidR="009C28F7" w:rsidRPr="009C28F7" w:rsidRDefault="009C28F7">
            <w:r w:rsidRPr="009C28F7">
              <w:t>Питання 214</w:t>
            </w:r>
          </w:p>
        </w:tc>
        <w:tc>
          <w:tcPr>
            <w:tcW w:w="4263" w:type="dxa"/>
            <w:noWrap/>
            <w:hideMark/>
          </w:tcPr>
          <w:p w:rsidR="009C28F7" w:rsidRPr="009C28F7" w:rsidRDefault="009C28F7" w:rsidP="009C28F7">
            <w:pPr>
              <w:rPr>
                <w:b/>
                <w:bCs/>
              </w:rPr>
            </w:pPr>
            <w:r w:rsidRPr="009C28F7">
              <w:rPr>
                <w:b/>
                <w:bCs/>
              </w:rPr>
              <w:t xml:space="preserve">Що з наведеного може бути підставою надання безоплатної правової допомоги особі, яка обвинувачується у вчиненні кримінального правопорушення, з огляду на зміст ст. 6 ЄКПЛ? </w:t>
            </w:r>
          </w:p>
        </w:tc>
        <w:tc>
          <w:tcPr>
            <w:tcW w:w="4263" w:type="dxa"/>
            <w:hideMark/>
          </w:tcPr>
          <w:p w:rsidR="009C28F7" w:rsidRPr="009C28F7" w:rsidRDefault="009C28F7" w:rsidP="009C28F7">
            <w:r w:rsidRPr="009C28F7">
              <w:t xml:space="preserve"> брак достатніх коштів для оплати юридичної допомоги захисника, коли цього вимагають інтереси правосуддя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складність справи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перебування особи під вартою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ризик порушення розумних строків розгляду провадження </w:t>
            </w:r>
          </w:p>
        </w:tc>
      </w:tr>
      <w:tr w:rsidR="009C28F7" w:rsidRPr="009C28F7" w:rsidTr="009C28F7">
        <w:trPr>
          <w:trHeight w:val="2250"/>
        </w:trPr>
        <w:tc>
          <w:tcPr>
            <w:tcW w:w="966" w:type="dxa"/>
            <w:hideMark/>
          </w:tcPr>
          <w:p w:rsidR="009C28F7" w:rsidRPr="009C28F7" w:rsidRDefault="009C28F7">
            <w:r w:rsidRPr="009C28F7">
              <w:t>Питання 215</w:t>
            </w:r>
          </w:p>
        </w:tc>
        <w:tc>
          <w:tcPr>
            <w:tcW w:w="4263" w:type="dxa"/>
            <w:noWrap/>
            <w:hideMark/>
          </w:tcPr>
          <w:p w:rsidR="009C28F7" w:rsidRPr="009C28F7" w:rsidRDefault="009C28F7" w:rsidP="009C28F7">
            <w:pPr>
              <w:rPr>
                <w:b/>
                <w:bCs/>
              </w:rPr>
            </w:pPr>
            <w:r w:rsidRPr="009C28F7">
              <w:rPr>
                <w:b/>
                <w:bCs/>
              </w:rPr>
              <w:t xml:space="preserve">Які види безоплатної допомоги можуть надаватись особі, яка обвинувачується у вчиненні кримінального правопорушення, з огляду на зміст процесуальних гарантій ст. 6 ЄКПЛ? </w:t>
            </w:r>
          </w:p>
        </w:tc>
        <w:tc>
          <w:tcPr>
            <w:tcW w:w="4263" w:type="dxa"/>
            <w:hideMark/>
          </w:tcPr>
          <w:p w:rsidR="009C28F7" w:rsidRPr="009C28F7" w:rsidRDefault="009C28F7" w:rsidP="009C28F7">
            <w:r w:rsidRPr="009C28F7">
              <w:t xml:space="preserve"> безоплатна допомога перекладача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безоплатна допомога нотаріуса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безоплатна психологічна допомога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усі названі види безоплатної допомоги. </w:t>
            </w:r>
          </w:p>
        </w:tc>
      </w:tr>
      <w:tr w:rsidR="009C28F7" w:rsidRPr="009C28F7" w:rsidTr="009C28F7">
        <w:trPr>
          <w:trHeight w:val="1500"/>
        </w:trPr>
        <w:tc>
          <w:tcPr>
            <w:tcW w:w="966" w:type="dxa"/>
            <w:hideMark/>
          </w:tcPr>
          <w:p w:rsidR="009C28F7" w:rsidRPr="009C28F7" w:rsidRDefault="009C28F7">
            <w:r w:rsidRPr="009C28F7">
              <w:t>Питання 216</w:t>
            </w:r>
          </w:p>
        </w:tc>
        <w:tc>
          <w:tcPr>
            <w:tcW w:w="4263" w:type="dxa"/>
            <w:noWrap/>
            <w:hideMark/>
          </w:tcPr>
          <w:p w:rsidR="009C28F7" w:rsidRPr="009C28F7" w:rsidRDefault="009C28F7" w:rsidP="009C28F7">
            <w:pPr>
              <w:rPr>
                <w:b/>
                <w:bCs/>
              </w:rPr>
            </w:pPr>
            <w:r w:rsidRPr="009C28F7">
              <w:rPr>
                <w:b/>
                <w:bCs/>
              </w:rPr>
              <w:t>У яких випадках можливе позбавлення права на справедливий суд, передбаченого ст. 6 ЄКПЛ?</w:t>
            </w:r>
          </w:p>
        </w:tc>
        <w:tc>
          <w:tcPr>
            <w:tcW w:w="4263" w:type="dxa"/>
            <w:hideMark/>
          </w:tcPr>
          <w:p w:rsidR="009C28F7" w:rsidRPr="009C28F7" w:rsidRDefault="009C28F7" w:rsidP="009C28F7">
            <w:r w:rsidRPr="009C28F7">
              <w:t xml:space="preserve"> в умовах військових дій або стихійного лиха на території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наявності згоди суспільства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наявності згоди парламенту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особу не може бути позбавлено права на справедливий суд.</w:t>
            </w:r>
          </w:p>
        </w:tc>
      </w:tr>
      <w:tr w:rsidR="009C28F7" w:rsidRPr="009C28F7" w:rsidTr="009C28F7">
        <w:trPr>
          <w:trHeight w:val="1875"/>
        </w:trPr>
        <w:tc>
          <w:tcPr>
            <w:tcW w:w="966" w:type="dxa"/>
            <w:hideMark/>
          </w:tcPr>
          <w:p w:rsidR="009C28F7" w:rsidRPr="009C28F7" w:rsidRDefault="009C28F7">
            <w:r w:rsidRPr="009C28F7">
              <w:lastRenderedPageBreak/>
              <w:t>Питання 217</w:t>
            </w:r>
          </w:p>
        </w:tc>
        <w:tc>
          <w:tcPr>
            <w:tcW w:w="4263" w:type="dxa"/>
            <w:noWrap/>
            <w:hideMark/>
          </w:tcPr>
          <w:p w:rsidR="009C28F7" w:rsidRPr="009C28F7" w:rsidRDefault="009C28F7" w:rsidP="009C28F7">
            <w:pPr>
              <w:rPr>
                <w:b/>
                <w:bCs/>
              </w:rPr>
            </w:pPr>
            <w:r w:rsidRPr="009C28F7">
              <w:rPr>
                <w:b/>
                <w:bCs/>
              </w:rPr>
              <w:t>До якого моменту, відповідно до ст. 6 ЄКПЛ, вважається невинуватою особа, яку обвинувачено у скоєнні кримінального правопорушення?</w:t>
            </w:r>
          </w:p>
        </w:tc>
        <w:tc>
          <w:tcPr>
            <w:tcW w:w="4263" w:type="dxa"/>
            <w:hideMark/>
          </w:tcPr>
          <w:p w:rsidR="009C28F7" w:rsidRPr="009C28F7" w:rsidRDefault="009C28F7" w:rsidP="009C28F7">
            <w:r w:rsidRPr="009C28F7">
              <w:t xml:space="preserve"> до моменту підписання обвинувального акту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 надання зізнавальних показів у скоєнні кримінального правопорушення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 моменту винесення Європейським судом з прав людини відповідного рішення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доки її вину не буде доведено у законному порядку.</w:t>
            </w:r>
          </w:p>
        </w:tc>
      </w:tr>
      <w:tr w:rsidR="009C28F7" w:rsidRPr="009C28F7" w:rsidTr="009C28F7">
        <w:trPr>
          <w:trHeight w:val="2250"/>
        </w:trPr>
        <w:tc>
          <w:tcPr>
            <w:tcW w:w="966" w:type="dxa"/>
            <w:hideMark/>
          </w:tcPr>
          <w:p w:rsidR="009C28F7" w:rsidRPr="009C28F7" w:rsidRDefault="009C28F7">
            <w:r w:rsidRPr="009C28F7">
              <w:t>Питання 218</w:t>
            </w:r>
          </w:p>
        </w:tc>
        <w:tc>
          <w:tcPr>
            <w:tcW w:w="4263" w:type="dxa"/>
            <w:noWrap/>
            <w:hideMark/>
          </w:tcPr>
          <w:p w:rsidR="009C28F7" w:rsidRPr="009C28F7" w:rsidRDefault="009C28F7" w:rsidP="009C28F7">
            <w:pPr>
              <w:rPr>
                <w:b/>
                <w:bCs/>
              </w:rPr>
            </w:pPr>
            <w:r w:rsidRPr="009C28F7">
              <w:rPr>
                <w:b/>
                <w:bCs/>
              </w:rPr>
              <w:t>Яке право НЕ входить до переліку прав, якими щонайменше наділений обвинувачений у вчиненні кримінального правопорушення відповідно до ст. 6 ЄКПЛ?</w:t>
            </w:r>
          </w:p>
        </w:tc>
        <w:tc>
          <w:tcPr>
            <w:tcW w:w="4263" w:type="dxa"/>
            <w:hideMark/>
          </w:tcPr>
          <w:p w:rsidR="009C28F7" w:rsidRPr="009C28F7" w:rsidRDefault="009C28F7" w:rsidP="009C28F7">
            <w:r w:rsidRPr="009C28F7">
              <w:t xml:space="preserve"> бути негайно і детально поінформованим зрозумілою для нього мовою про характер і причини обвинувачення, висунутого проти нього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bookmarkStart w:id="0" w:name="RANGE!C871"/>
            <w:r w:rsidRPr="009C28F7">
              <w:t xml:space="preserve"> мати час і можливості, необхідні для підготовки свого захисту </w:t>
            </w:r>
            <w:bookmarkEnd w:id="0"/>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bookmarkStart w:id="1" w:name="RANGE!C872"/>
            <w:r w:rsidRPr="009C28F7">
              <w:t xml:space="preserve">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 </w:t>
            </w:r>
            <w:bookmarkEnd w:id="1"/>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bookmarkStart w:id="2" w:name="RANGE!C873"/>
            <w:r w:rsidRPr="009C28F7">
              <w:t xml:space="preserve"> використовувати послуги спеціаліста. </w:t>
            </w:r>
            <w:bookmarkEnd w:id="2"/>
          </w:p>
        </w:tc>
      </w:tr>
      <w:tr w:rsidR="009C28F7" w:rsidRPr="009C28F7" w:rsidTr="009C28F7">
        <w:trPr>
          <w:trHeight w:val="1125"/>
        </w:trPr>
        <w:tc>
          <w:tcPr>
            <w:tcW w:w="966" w:type="dxa"/>
            <w:hideMark/>
          </w:tcPr>
          <w:p w:rsidR="009C28F7" w:rsidRPr="009C28F7" w:rsidRDefault="009C28F7">
            <w:r w:rsidRPr="009C28F7">
              <w:t>Питання 219</w:t>
            </w:r>
          </w:p>
        </w:tc>
        <w:tc>
          <w:tcPr>
            <w:tcW w:w="4263" w:type="dxa"/>
            <w:noWrap/>
            <w:hideMark/>
          </w:tcPr>
          <w:p w:rsidR="009C28F7" w:rsidRPr="009C28F7" w:rsidRDefault="009C28F7" w:rsidP="009C28F7">
            <w:pPr>
              <w:rPr>
                <w:b/>
                <w:bCs/>
              </w:rPr>
            </w:pPr>
            <w:r w:rsidRPr="009C28F7">
              <w:rPr>
                <w:b/>
                <w:bCs/>
              </w:rPr>
              <w:t>Що з наведеного відповідає змісту ст. 7 ЄКПЛ і не становить порушення прав людини?</w:t>
            </w:r>
          </w:p>
        </w:tc>
        <w:tc>
          <w:tcPr>
            <w:tcW w:w="4263" w:type="dxa"/>
            <w:hideMark/>
          </w:tcPr>
          <w:p w:rsidR="009C28F7" w:rsidRPr="009C28F7" w:rsidRDefault="009C28F7" w:rsidP="009C28F7">
            <w:r w:rsidRPr="009C28F7">
              <w:t xml:space="preserve"> визнання особи винною за дії, що на момент вчинення не становили порушення відповідно до національного закону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призначення суворішого покарання ніж те, що підлягало застосуванню на час вчинення кримінального правопорушення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визнання особи винною за бездіяльність, що на момент вчинення не становила порушення відповідно до національного закону </w:t>
            </w:r>
          </w:p>
        </w:tc>
      </w:tr>
      <w:tr w:rsidR="009C28F7" w:rsidRPr="009C28F7" w:rsidTr="009C28F7">
        <w:trPr>
          <w:trHeight w:val="18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покарання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tc>
      </w:tr>
      <w:tr w:rsidR="009C28F7" w:rsidRPr="009C28F7" w:rsidTr="009C28F7">
        <w:trPr>
          <w:trHeight w:val="3375"/>
        </w:trPr>
        <w:tc>
          <w:tcPr>
            <w:tcW w:w="966" w:type="dxa"/>
            <w:hideMark/>
          </w:tcPr>
          <w:p w:rsidR="009C28F7" w:rsidRPr="009C28F7" w:rsidRDefault="009C28F7">
            <w:r w:rsidRPr="009C28F7">
              <w:t>Питання 220</w:t>
            </w:r>
          </w:p>
        </w:tc>
        <w:tc>
          <w:tcPr>
            <w:tcW w:w="4263" w:type="dxa"/>
            <w:noWrap/>
            <w:hideMark/>
          </w:tcPr>
          <w:p w:rsidR="009C28F7" w:rsidRPr="009C28F7" w:rsidRDefault="009C28F7" w:rsidP="009C28F7">
            <w:pPr>
              <w:rPr>
                <w:b/>
                <w:bCs/>
              </w:rPr>
            </w:pPr>
            <w:r w:rsidRPr="009C28F7">
              <w:rPr>
                <w:b/>
                <w:bCs/>
              </w:rPr>
              <w:t>Якою має бути юридична оцінка втручання в право на повагу до приватного життя відповідно до ст. 8 ЄКПЛ в разі зберігання державою персональних даних осіб, які були присутні під час затримання підозрюваного у скоєнні злочинів, пов’язаних з тероризмом?</w:t>
            </w:r>
          </w:p>
        </w:tc>
        <w:tc>
          <w:tcPr>
            <w:tcW w:w="4263" w:type="dxa"/>
            <w:hideMark/>
          </w:tcPr>
          <w:p w:rsidR="009C28F7" w:rsidRPr="009C28F7" w:rsidRDefault="009C28F7" w:rsidP="009C28F7">
            <w:r w:rsidRPr="009C28F7">
              <w:t xml:space="preserve"> таке втручання становить порушення ст. 8 Конвенції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таке втручання не є порушенням ст. 8 Конвенції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таке втручання прямо заборонено ст. 8 Конвенції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дія Конвенції не розповсюджується на справи, пов’язані з тероризмом</w:t>
            </w:r>
          </w:p>
        </w:tc>
      </w:tr>
      <w:tr w:rsidR="009C28F7" w:rsidRPr="009C28F7" w:rsidTr="009C28F7">
        <w:trPr>
          <w:trHeight w:val="1875"/>
        </w:trPr>
        <w:tc>
          <w:tcPr>
            <w:tcW w:w="966" w:type="dxa"/>
            <w:hideMark/>
          </w:tcPr>
          <w:p w:rsidR="009C28F7" w:rsidRPr="009C28F7" w:rsidRDefault="009C28F7">
            <w:r w:rsidRPr="009C28F7">
              <w:t>Питання 221</w:t>
            </w:r>
          </w:p>
        </w:tc>
        <w:tc>
          <w:tcPr>
            <w:tcW w:w="4263" w:type="dxa"/>
            <w:noWrap/>
            <w:hideMark/>
          </w:tcPr>
          <w:p w:rsidR="009C28F7" w:rsidRPr="009C28F7" w:rsidRDefault="009C28F7" w:rsidP="009C28F7">
            <w:pPr>
              <w:rPr>
                <w:b/>
                <w:bCs/>
              </w:rPr>
            </w:pPr>
            <w:r w:rsidRPr="009C28F7">
              <w:rPr>
                <w:b/>
                <w:bCs/>
              </w:rPr>
              <w:t>Чи є заборона листування ув’язнених в місцях позбавлення волі з членами їх сім’ї на підставі не оприлюдненої відомчої інструкції порушенням ЄКПЛ?</w:t>
            </w:r>
          </w:p>
        </w:tc>
        <w:tc>
          <w:tcPr>
            <w:tcW w:w="4263" w:type="dxa"/>
            <w:hideMark/>
          </w:tcPr>
          <w:p w:rsidR="009C28F7" w:rsidRPr="009C28F7" w:rsidRDefault="009C28F7" w:rsidP="009C28F7">
            <w:r w:rsidRPr="009C28F7">
              <w:t xml:space="preserve"> порушення прав людини в цій ситуації відсутні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порушує право на повагу до приватного і сімейного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порушує право на свободу та особисту недоторканість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порушує право на свободу висловлювань</w:t>
            </w:r>
          </w:p>
        </w:tc>
      </w:tr>
      <w:tr w:rsidR="009C28F7" w:rsidRPr="009C28F7" w:rsidTr="009C28F7">
        <w:trPr>
          <w:trHeight w:val="1125"/>
        </w:trPr>
        <w:tc>
          <w:tcPr>
            <w:tcW w:w="966" w:type="dxa"/>
            <w:hideMark/>
          </w:tcPr>
          <w:p w:rsidR="009C28F7" w:rsidRPr="009C28F7" w:rsidRDefault="009C28F7">
            <w:r w:rsidRPr="009C28F7">
              <w:t>Питання 222</w:t>
            </w:r>
          </w:p>
        </w:tc>
        <w:tc>
          <w:tcPr>
            <w:tcW w:w="4263" w:type="dxa"/>
            <w:noWrap/>
            <w:hideMark/>
          </w:tcPr>
          <w:p w:rsidR="009C28F7" w:rsidRPr="009C28F7" w:rsidRDefault="009C28F7" w:rsidP="009C28F7">
            <w:pPr>
              <w:rPr>
                <w:b/>
                <w:bCs/>
              </w:rPr>
            </w:pPr>
            <w:r w:rsidRPr="009C28F7">
              <w:rPr>
                <w:b/>
                <w:bCs/>
              </w:rPr>
              <w:t>Яка з наведених категорій осіб не підпадає під захист ст. 8 ЄКПЛ?</w:t>
            </w:r>
          </w:p>
        </w:tc>
        <w:tc>
          <w:tcPr>
            <w:tcW w:w="4263" w:type="dxa"/>
            <w:hideMark/>
          </w:tcPr>
          <w:p w:rsidR="009C28F7" w:rsidRPr="009C28F7" w:rsidRDefault="009C28F7" w:rsidP="009C28F7">
            <w:r w:rsidRPr="009C28F7">
              <w:t xml:space="preserve"> фізична особа-нерезидент, що тимчасово перебуває на території держави-учасника Конвенції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юридична особа приватного права (резидент)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державний університет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особа без громадянства </w:t>
            </w:r>
          </w:p>
        </w:tc>
      </w:tr>
      <w:tr w:rsidR="009C28F7" w:rsidRPr="009C28F7" w:rsidTr="009C28F7">
        <w:trPr>
          <w:trHeight w:val="2250"/>
        </w:trPr>
        <w:tc>
          <w:tcPr>
            <w:tcW w:w="966" w:type="dxa"/>
            <w:hideMark/>
          </w:tcPr>
          <w:p w:rsidR="009C28F7" w:rsidRPr="009C28F7" w:rsidRDefault="009C28F7">
            <w:r w:rsidRPr="009C28F7">
              <w:lastRenderedPageBreak/>
              <w:t>Питання 223</w:t>
            </w:r>
          </w:p>
        </w:tc>
        <w:tc>
          <w:tcPr>
            <w:tcW w:w="4263" w:type="dxa"/>
            <w:noWrap/>
            <w:hideMark/>
          </w:tcPr>
          <w:p w:rsidR="009C28F7" w:rsidRPr="009C28F7" w:rsidRDefault="009C28F7" w:rsidP="009C28F7">
            <w:pPr>
              <w:rPr>
                <w:b/>
                <w:bCs/>
              </w:rPr>
            </w:pPr>
            <w:r w:rsidRPr="009C28F7">
              <w:rPr>
                <w:b/>
                <w:bCs/>
              </w:rPr>
              <w:t>Чи поширюється дія ст. 8 ЄКПЛ (в частині положень щодо недоторканності житл  на будинок особи, що був збудований без отримання необхідних дозволів та не має державної реєстрації?</w:t>
            </w:r>
          </w:p>
        </w:tc>
        <w:tc>
          <w:tcPr>
            <w:tcW w:w="4263" w:type="dxa"/>
            <w:hideMark/>
          </w:tcPr>
          <w:p w:rsidR="009C28F7" w:rsidRPr="009C28F7" w:rsidRDefault="009C28F7" w:rsidP="009C28F7">
            <w:r w:rsidRPr="009C28F7">
              <w:t xml:space="preserve"> поширюється без обмежень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поширюється за умови, що при його будівництві були виконані будівельні норми щодо житла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поширюється за умови, що особа вже подала заяву на легалізацію такого житла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поширюється.</w:t>
            </w:r>
          </w:p>
        </w:tc>
      </w:tr>
      <w:tr w:rsidR="009C28F7" w:rsidRPr="009C28F7" w:rsidTr="009C28F7">
        <w:trPr>
          <w:trHeight w:val="1500"/>
        </w:trPr>
        <w:tc>
          <w:tcPr>
            <w:tcW w:w="966" w:type="dxa"/>
            <w:hideMark/>
          </w:tcPr>
          <w:p w:rsidR="009C28F7" w:rsidRPr="009C28F7" w:rsidRDefault="009C28F7">
            <w:r w:rsidRPr="009C28F7">
              <w:t>Питання 224</w:t>
            </w:r>
          </w:p>
        </w:tc>
        <w:tc>
          <w:tcPr>
            <w:tcW w:w="4263" w:type="dxa"/>
            <w:noWrap/>
            <w:hideMark/>
          </w:tcPr>
          <w:p w:rsidR="009C28F7" w:rsidRPr="009C28F7" w:rsidRDefault="009C28F7" w:rsidP="009C28F7">
            <w:pPr>
              <w:rPr>
                <w:b/>
                <w:bCs/>
              </w:rPr>
            </w:pPr>
            <w:r w:rsidRPr="009C28F7">
              <w:rPr>
                <w:b/>
                <w:bCs/>
              </w:rPr>
              <w:t>Чи поширюється дія ст. 8 ЄКПЛ на житлову нерухомість особи, яка знаходиться у її власності, але не використовується для проживання?</w:t>
            </w:r>
          </w:p>
        </w:tc>
        <w:tc>
          <w:tcPr>
            <w:tcW w:w="4263" w:type="dxa"/>
            <w:hideMark/>
          </w:tcPr>
          <w:p w:rsidR="009C28F7" w:rsidRPr="009C28F7" w:rsidRDefault="009C28F7" w:rsidP="009C28F7">
            <w:r w:rsidRPr="009C28F7">
              <w:t xml:space="preserve"> поширюється без обмежень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поширюється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поширюється з умови, що особа може довести відсутність у неї іншого житла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поширюється за умови, що особа проживає там більше 60 діб на рік.</w:t>
            </w:r>
          </w:p>
        </w:tc>
      </w:tr>
      <w:tr w:rsidR="009C28F7" w:rsidRPr="009C28F7" w:rsidTr="009C28F7">
        <w:trPr>
          <w:trHeight w:val="3750"/>
        </w:trPr>
        <w:tc>
          <w:tcPr>
            <w:tcW w:w="966" w:type="dxa"/>
            <w:hideMark/>
          </w:tcPr>
          <w:p w:rsidR="009C28F7" w:rsidRPr="009C28F7" w:rsidRDefault="009C28F7">
            <w:r w:rsidRPr="009C28F7">
              <w:t>Питання 225</w:t>
            </w:r>
          </w:p>
        </w:tc>
        <w:tc>
          <w:tcPr>
            <w:tcW w:w="4263" w:type="dxa"/>
            <w:noWrap/>
            <w:hideMark/>
          </w:tcPr>
          <w:p w:rsidR="009C28F7" w:rsidRPr="009C28F7" w:rsidRDefault="009C28F7" w:rsidP="009C28F7">
            <w:pPr>
              <w:rPr>
                <w:b/>
                <w:bCs/>
              </w:rPr>
            </w:pPr>
            <w:r w:rsidRPr="009C28F7">
              <w:rPr>
                <w:b/>
                <w:bCs/>
              </w:rPr>
              <w:t>Як має оцінюватись відсутність у законодавстві зобов’язань держави щодо повідомлення особи про застосування щодо неї таємного спостереження (перевірка кореспонденції тощо) після завершення відповідних заходів, виходячи зі змісту ЄКПЛ та практики Європейського суду з прав людини?</w:t>
            </w:r>
          </w:p>
        </w:tc>
        <w:tc>
          <w:tcPr>
            <w:tcW w:w="4263" w:type="dxa"/>
            <w:hideMark/>
          </w:tcPr>
          <w:p w:rsidR="009C28F7" w:rsidRPr="009C28F7" w:rsidRDefault="009C28F7" w:rsidP="009C28F7">
            <w:r w:rsidRPr="009C28F7">
              <w:t xml:space="preserve"> це питання не відноситься до предметної юрисдикції Європейського Суду з прав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вправі вирішувати це питання без урахування положень Конвенції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становитиме порушення Конвенції, якщо посадові особи будуть діяти у такий спосіб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не буде порушенням ні за яких умов.</w:t>
            </w:r>
          </w:p>
        </w:tc>
      </w:tr>
      <w:tr w:rsidR="009C28F7" w:rsidRPr="009C28F7" w:rsidTr="009C28F7">
        <w:trPr>
          <w:trHeight w:val="2250"/>
        </w:trPr>
        <w:tc>
          <w:tcPr>
            <w:tcW w:w="966" w:type="dxa"/>
            <w:hideMark/>
          </w:tcPr>
          <w:p w:rsidR="009C28F7" w:rsidRPr="009C28F7" w:rsidRDefault="009C28F7">
            <w:r w:rsidRPr="009C28F7">
              <w:lastRenderedPageBreak/>
              <w:t>Питання 226</w:t>
            </w:r>
          </w:p>
        </w:tc>
        <w:tc>
          <w:tcPr>
            <w:tcW w:w="4263" w:type="dxa"/>
            <w:noWrap/>
            <w:hideMark/>
          </w:tcPr>
          <w:p w:rsidR="009C28F7" w:rsidRPr="009C28F7" w:rsidRDefault="009C28F7" w:rsidP="009C28F7">
            <w:pPr>
              <w:rPr>
                <w:b/>
                <w:bCs/>
              </w:rPr>
            </w:pPr>
            <w:r w:rsidRPr="009C28F7">
              <w:rPr>
                <w:b/>
                <w:bCs/>
              </w:rPr>
              <w:t>За яких умов присутність студентів-медиків під час пологів у пологовому відділенні лікарні не буде становити порушення права на приватність породіллі (ст. 8 ЄКПЛ)?</w:t>
            </w:r>
          </w:p>
        </w:tc>
        <w:tc>
          <w:tcPr>
            <w:tcW w:w="4263" w:type="dxa"/>
            <w:hideMark/>
          </w:tcPr>
          <w:p w:rsidR="009C28F7" w:rsidRPr="009C28F7" w:rsidRDefault="009C28F7" w:rsidP="009C28F7">
            <w:r w:rsidRPr="009C28F7">
              <w:t xml:space="preserve"> якщо адміністрація лікарні під час оформлення жінки повідомить про проведення навчальних занять в лікарні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наявності згоди жінки на присутність студентів під час пологів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наявності згоди чоловіка цієї жінки на присутність студентів під час пологів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не є порушенням.</w:t>
            </w:r>
          </w:p>
        </w:tc>
      </w:tr>
      <w:tr w:rsidR="009C28F7" w:rsidRPr="009C28F7" w:rsidTr="009C28F7">
        <w:trPr>
          <w:trHeight w:val="1500"/>
        </w:trPr>
        <w:tc>
          <w:tcPr>
            <w:tcW w:w="966" w:type="dxa"/>
            <w:hideMark/>
          </w:tcPr>
          <w:p w:rsidR="009C28F7" w:rsidRPr="009C28F7" w:rsidRDefault="009C28F7">
            <w:r w:rsidRPr="009C28F7">
              <w:t>Питання 227</w:t>
            </w:r>
          </w:p>
        </w:tc>
        <w:tc>
          <w:tcPr>
            <w:tcW w:w="4263" w:type="dxa"/>
            <w:noWrap/>
            <w:hideMark/>
          </w:tcPr>
          <w:p w:rsidR="009C28F7" w:rsidRPr="009C28F7" w:rsidRDefault="009C28F7" w:rsidP="009C28F7">
            <w:pPr>
              <w:rPr>
                <w:b/>
                <w:bCs/>
              </w:rPr>
            </w:pPr>
            <w:r w:rsidRPr="009C28F7">
              <w:rPr>
                <w:b/>
                <w:bCs/>
              </w:rPr>
              <w:t>Які з наведених видів приміщень підпадають під захист як «житло» (за змістом положень щодо поваги до житла у ст. 8 ЄКПЛ)?</w:t>
            </w:r>
          </w:p>
        </w:tc>
        <w:tc>
          <w:tcPr>
            <w:tcW w:w="4263" w:type="dxa"/>
            <w:hideMark/>
          </w:tcPr>
          <w:p w:rsidR="009C28F7" w:rsidRPr="009C28F7" w:rsidRDefault="009C28F7" w:rsidP="009C28F7">
            <w:r w:rsidRPr="009C28F7">
              <w:t xml:space="preserve"> традиційна ромська оселя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публічне місце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недобудований будинок, в якому ніхто не проживає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міський парк.</w:t>
            </w:r>
          </w:p>
        </w:tc>
      </w:tr>
      <w:tr w:rsidR="009C28F7" w:rsidRPr="009C28F7" w:rsidTr="009C28F7">
        <w:trPr>
          <w:trHeight w:val="1125"/>
        </w:trPr>
        <w:tc>
          <w:tcPr>
            <w:tcW w:w="966" w:type="dxa"/>
            <w:hideMark/>
          </w:tcPr>
          <w:p w:rsidR="009C28F7" w:rsidRPr="009C28F7" w:rsidRDefault="009C28F7">
            <w:r w:rsidRPr="009C28F7">
              <w:t>Питання 228</w:t>
            </w:r>
          </w:p>
        </w:tc>
        <w:tc>
          <w:tcPr>
            <w:tcW w:w="4263" w:type="dxa"/>
            <w:noWrap/>
            <w:hideMark/>
          </w:tcPr>
          <w:p w:rsidR="009C28F7" w:rsidRPr="009C28F7" w:rsidRDefault="009C28F7" w:rsidP="009C28F7">
            <w:pPr>
              <w:rPr>
                <w:b/>
                <w:bCs/>
              </w:rPr>
            </w:pPr>
            <w:r w:rsidRPr="009C28F7">
              <w:rPr>
                <w:b/>
                <w:bCs/>
              </w:rPr>
              <w:t>Чому захист, що передбачений ст. 8 ЄКПЛ, поширюється і на зображення особи?</w:t>
            </w:r>
          </w:p>
        </w:tc>
        <w:tc>
          <w:tcPr>
            <w:tcW w:w="4263" w:type="dxa"/>
            <w:hideMark/>
          </w:tcPr>
          <w:p w:rsidR="009C28F7" w:rsidRPr="009C28F7" w:rsidRDefault="009C28F7" w:rsidP="009C28F7">
            <w:r w:rsidRPr="009C28F7">
              <w:t xml:space="preserve"> це прямо передбачено в ст. 8 Конвенції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зображення відображає унікальні риси особи і дозволяє відрізняти її від інших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прямо передбачено національним цивільним законодавством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конвенційний захист не поширюється на зображення особи</w:t>
            </w:r>
          </w:p>
        </w:tc>
      </w:tr>
      <w:tr w:rsidR="009C28F7" w:rsidRPr="009C28F7" w:rsidTr="009C28F7">
        <w:trPr>
          <w:trHeight w:val="2625"/>
        </w:trPr>
        <w:tc>
          <w:tcPr>
            <w:tcW w:w="966" w:type="dxa"/>
            <w:hideMark/>
          </w:tcPr>
          <w:p w:rsidR="009C28F7" w:rsidRPr="009C28F7" w:rsidRDefault="009C28F7">
            <w:r w:rsidRPr="009C28F7">
              <w:t>Питання 229</w:t>
            </w:r>
          </w:p>
        </w:tc>
        <w:tc>
          <w:tcPr>
            <w:tcW w:w="4263" w:type="dxa"/>
            <w:noWrap/>
            <w:hideMark/>
          </w:tcPr>
          <w:p w:rsidR="009C28F7" w:rsidRPr="009C28F7" w:rsidRDefault="009C28F7" w:rsidP="009C28F7">
            <w:pPr>
              <w:rPr>
                <w:b/>
                <w:bCs/>
              </w:rPr>
            </w:pPr>
            <w:r w:rsidRPr="009C28F7">
              <w:rPr>
                <w:b/>
                <w:bCs/>
              </w:rPr>
              <w:t>Виходячи зі змісту ЄКПЛ та практики Європейського суду з прав людини, яке з прав людини може бути порушене у випадку присутності студентів медичного університету під час операції, якщо пацієнт згоди на це не надавав?</w:t>
            </w:r>
          </w:p>
        </w:tc>
        <w:tc>
          <w:tcPr>
            <w:tcW w:w="4263" w:type="dxa"/>
            <w:hideMark/>
          </w:tcPr>
          <w:p w:rsidR="009C28F7" w:rsidRPr="009C28F7" w:rsidRDefault="009C28F7" w:rsidP="009C28F7">
            <w:r w:rsidRPr="009C28F7">
              <w:t xml:space="preserve"> в такій ситуації відсутні порушення прав людини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порушення права на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порушення права на заборону нелюдського поводження </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порушення права на повагу до приватного життя.</w:t>
            </w:r>
          </w:p>
        </w:tc>
      </w:tr>
      <w:tr w:rsidR="009C28F7" w:rsidRPr="009C28F7" w:rsidTr="009C28F7">
        <w:trPr>
          <w:trHeight w:val="3375"/>
        </w:trPr>
        <w:tc>
          <w:tcPr>
            <w:tcW w:w="966" w:type="dxa"/>
            <w:hideMark/>
          </w:tcPr>
          <w:p w:rsidR="009C28F7" w:rsidRPr="009C28F7" w:rsidRDefault="009C28F7">
            <w:r w:rsidRPr="009C28F7">
              <w:t>Питання 230</w:t>
            </w:r>
          </w:p>
        </w:tc>
        <w:tc>
          <w:tcPr>
            <w:tcW w:w="4263" w:type="dxa"/>
            <w:noWrap/>
            <w:hideMark/>
          </w:tcPr>
          <w:p w:rsidR="009C28F7" w:rsidRPr="009C28F7" w:rsidRDefault="009C28F7" w:rsidP="009C28F7">
            <w:pPr>
              <w:rPr>
                <w:b/>
                <w:bCs/>
              </w:rPr>
            </w:pPr>
            <w:r w:rsidRPr="009C28F7">
              <w:rPr>
                <w:b/>
                <w:bCs/>
              </w:rPr>
              <w:t xml:space="preserve">Який спосіб дій органів державної влади передбачає право на повагу до приватного і сімейного життя, визначене ЄКПЛ? </w:t>
            </w:r>
          </w:p>
        </w:tc>
        <w:tc>
          <w:tcPr>
            <w:tcW w:w="4263" w:type="dxa"/>
            <w:hideMark/>
          </w:tcPr>
          <w:p w:rsidR="009C28F7" w:rsidRPr="009C28F7" w:rsidRDefault="009C28F7" w:rsidP="009C28F7">
            <w:r w:rsidRPr="009C28F7">
              <w:t xml:space="preserve">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органи державної влади не можуть втручатись у здійснення цього права, окрім випадків, коли держава-учасниця подала заяву про відступ від конвенційних зобов’язань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органи державної влади можуть втручатися у здійснення цього права лише шляхом отримання дозволу суду на доступ до особистої кореспонденції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органи державної влади виключно за необхідності для запобігання злочинам чи іншим протиправним діям можуть втручатися у це право.</w:t>
            </w:r>
          </w:p>
        </w:tc>
      </w:tr>
      <w:tr w:rsidR="009C28F7" w:rsidRPr="009C28F7" w:rsidTr="009C28F7">
        <w:trPr>
          <w:trHeight w:val="1875"/>
        </w:trPr>
        <w:tc>
          <w:tcPr>
            <w:tcW w:w="966" w:type="dxa"/>
            <w:hideMark/>
          </w:tcPr>
          <w:p w:rsidR="009C28F7" w:rsidRPr="009C28F7" w:rsidRDefault="009C28F7">
            <w:r w:rsidRPr="009C28F7">
              <w:t>Питання 231</w:t>
            </w:r>
          </w:p>
        </w:tc>
        <w:tc>
          <w:tcPr>
            <w:tcW w:w="4263" w:type="dxa"/>
            <w:noWrap/>
            <w:hideMark/>
          </w:tcPr>
          <w:p w:rsidR="009C28F7" w:rsidRPr="009C28F7" w:rsidRDefault="009C28F7" w:rsidP="009C28F7">
            <w:pPr>
              <w:rPr>
                <w:b/>
                <w:bCs/>
              </w:rPr>
            </w:pPr>
            <w:r w:rsidRPr="009C28F7">
              <w:rPr>
                <w:b/>
                <w:bCs/>
              </w:rPr>
              <w:t>У здійснення якого з прав, гарантованих ЄКПЛ, можливе втручання органів державної влади в інтересах економічного добробуту країни?</w:t>
            </w:r>
          </w:p>
        </w:tc>
        <w:tc>
          <w:tcPr>
            <w:tcW w:w="4263" w:type="dxa"/>
            <w:hideMark/>
          </w:tcPr>
          <w:p w:rsidR="009C28F7" w:rsidRPr="009C28F7" w:rsidRDefault="009C28F7" w:rsidP="009C28F7">
            <w:r w:rsidRPr="009C28F7">
              <w:t xml:space="preserve"> права на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права на свободу вираження поглядів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права на справедливий суд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права на повагу до приватного і сімейного життя.</w:t>
            </w:r>
          </w:p>
        </w:tc>
      </w:tr>
      <w:tr w:rsidR="009C28F7" w:rsidRPr="009C28F7" w:rsidTr="009C28F7">
        <w:trPr>
          <w:trHeight w:val="1125"/>
        </w:trPr>
        <w:tc>
          <w:tcPr>
            <w:tcW w:w="966" w:type="dxa"/>
            <w:hideMark/>
          </w:tcPr>
          <w:p w:rsidR="009C28F7" w:rsidRPr="009C28F7" w:rsidRDefault="009C28F7">
            <w:r w:rsidRPr="009C28F7">
              <w:t>Питання 232</w:t>
            </w:r>
          </w:p>
        </w:tc>
        <w:tc>
          <w:tcPr>
            <w:tcW w:w="4263" w:type="dxa"/>
            <w:noWrap/>
            <w:hideMark/>
          </w:tcPr>
          <w:p w:rsidR="009C28F7" w:rsidRPr="009C28F7" w:rsidRDefault="009C28F7" w:rsidP="009C28F7">
            <w:pPr>
              <w:rPr>
                <w:b/>
                <w:bCs/>
              </w:rPr>
            </w:pPr>
            <w:r w:rsidRPr="009C28F7">
              <w:rPr>
                <w:b/>
                <w:bCs/>
              </w:rPr>
              <w:t>У яких випадках органи державної влади можуть втручатись в права, гарантовані ст. 8 ЄКПЛ?</w:t>
            </w:r>
          </w:p>
        </w:tc>
        <w:tc>
          <w:tcPr>
            <w:tcW w:w="4263" w:type="dxa"/>
            <w:hideMark/>
          </w:tcPr>
          <w:p w:rsidR="009C28F7" w:rsidRPr="009C28F7" w:rsidRDefault="009C28F7" w:rsidP="009C28F7">
            <w:r w:rsidRPr="009C28F7">
              <w:t xml:space="preserve"> коли втручання здійснюється згідно із законом і в суспільних інтересах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коли втручання можливо оскаржити до безстороннього суду і отримати обґрунтоване рішення протягом розумного строку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коли втручання здійснюється згідно із законом і є необхідним у демократичному суспільстві в інтересах, вказаних у статті 8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коли державний орган діє у порядку та спосіб, передбачений законом.</w:t>
            </w:r>
          </w:p>
        </w:tc>
      </w:tr>
      <w:tr w:rsidR="009C28F7" w:rsidRPr="009C28F7" w:rsidTr="009C28F7">
        <w:trPr>
          <w:trHeight w:val="1875"/>
        </w:trPr>
        <w:tc>
          <w:tcPr>
            <w:tcW w:w="966" w:type="dxa"/>
            <w:hideMark/>
          </w:tcPr>
          <w:p w:rsidR="009C28F7" w:rsidRPr="009C28F7" w:rsidRDefault="009C28F7">
            <w:r w:rsidRPr="009C28F7">
              <w:t>Питання 233</w:t>
            </w:r>
          </w:p>
        </w:tc>
        <w:tc>
          <w:tcPr>
            <w:tcW w:w="4263" w:type="dxa"/>
            <w:hideMark/>
          </w:tcPr>
          <w:p w:rsidR="009C28F7" w:rsidRPr="009C28F7" w:rsidRDefault="009C28F7">
            <w:pPr>
              <w:rPr>
                <w:b/>
                <w:bCs/>
              </w:rPr>
            </w:pPr>
            <w:r w:rsidRPr="009C28F7">
              <w:rPr>
                <w:b/>
                <w:bCs/>
              </w:rPr>
              <w:t xml:space="preserve">Чи становитиме втручання у права, гарантовані ЄКПЛ, поміщення засудженого до колонії на великій відстані від місця проживання близьких родичів? </w:t>
            </w:r>
          </w:p>
        </w:tc>
        <w:tc>
          <w:tcPr>
            <w:tcW w:w="4263" w:type="dxa"/>
            <w:hideMark/>
          </w:tcPr>
          <w:p w:rsidR="009C28F7" w:rsidRPr="009C28F7" w:rsidRDefault="009C28F7" w:rsidP="009C28F7">
            <w:r w:rsidRPr="009C28F7">
              <w:t xml:space="preserve"> так, за певних умов (похилий вік та поганий стан здоров’я близьких родичів, реальний стан транспортної системи) таке поміщення може становити втручання в право ув’язненого на сімейне життя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не становить втручання в право на повагу до сімейного життя, оскільки Конвенція про захист прав людини і основоположних свобод не гарантує ув’язненим такого права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чи буде втручання – залежить від наявності закріпленого в національному законодавстві права на відбування покарання в місці, найбільш наближеному до місця проживання родичів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становитиме втручання в право, гарантоване статтею 3 Конвенції про захист прав людини і основоположних свобод. </w:t>
            </w:r>
          </w:p>
        </w:tc>
      </w:tr>
      <w:tr w:rsidR="009C28F7" w:rsidRPr="009C28F7" w:rsidTr="009C28F7">
        <w:trPr>
          <w:trHeight w:val="1875"/>
        </w:trPr>
        <w:tc>
          <w:tcPr>
            <w:tcW w:w="966" w:type="dxa"/>
            <w:hideMark/>
          </w:tcPr>
          <w:p w:rsidR="009C28F7" w:rsidRPr="009C28F7" w:rsidRDefault="009C28F7">
            <w:r w:rsidRPr="009C28F7">
              <w:t>Питання 234</w:t>
            </w:r>
          </w:p>
        </w:tc>
        <w:tc>
          <w:tcPr>
            <w:tcW w:w="4263" w:type="dxa"/>
            <w:noWrap/>
            <w:hideMark/>
          </w:tcPr>
          <w:p w:rsidR="009C28F7" w:rsidRPr="009C28F7" w:rsidRDefault="009C28F7" w:rsidP="009C28F7">
            <w:pPr>
              <w:rPr>
                <w:b/>
                <w:bCs/>
              </w:rPr>
            </w:pPr>
            <w:r w:rsidRPr="009C28F7">
              <w:rPr>
                <w:b/>
                <w:bCs/>
              </w:rPr>
              <w:t>Чи становитиме наявність надмірно загальних формулювань в постановах про дозвіл на обшук порушення права, гарантованого ст. 8 ЄКПЛ?</w:t>
            </w:r>
          </w:p>
        </w:tc>
        <w:tc>
          <w:tcPr>
            <w:tcW w:w="4263" w:type="dxa"/>
            <w:hideMark/>
          </w:tcPr>
          <w:p w:rsidR="009C28F7" w:rsidRPr="009C28F7" w:rsidRDefault="009C28F7" w:rsidP="009C28F7">
            <w:r w:rsidRPr="009C28F7">
              <w:t xml:space="preserve"> ні, не становитиме, вимоги ЄКПЛ не розповсюджуються на зміст процесуальних документів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становитиме, такі формулювання надають органу влади, який проводив обшук, нічим не обґрунтовану свободу розсуду при встановленні необхідного обсягу обшуку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дане питання жодного разу не розглядалось Європейським судом з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не становитиме, в такому випадку відсутнє саме втручання в конвенційне право</w:t>
            </w:r>
          </w:p>
        </w:tc>
      </w:tr>
      <w:tr w:rsidR="009C28F7" w:rsidRPr="009C28F7" w:rsidTr="009C28F7">
        <w:trPr>
          <w:trHeight w:val="1500"/>
        </w:trPr>
        <w:tc>
          <w:tcPr>
            <w:tcW w:w="966" w:type="dxa"/>
            <w:hideMark/>
          </w:tcPr>
          <w:p w:rsidR="009C28F7" w:rsidRPr="009C28F7" w:rsidRDefault="009C28F7">
            <w:r w:rsidRPr="009C28F7">
              <w:t>Питання 235</w:t>
            </w:r>
          </w:p>
        </w:tc>
        <w:tc>
          <w:tcPr>
            <w:tcW w:w="4263" w:type="dxa"/>
            <w:noWrap/>
            <w:hideMark/>
          </w:tcPr>
          <w:p w:rsidR="009C28F7" w:rsidRPr="009C28F7" w:rsidRDefault="009C28F7" w:rsidP="009C28F7">
            <w:pPr>
              <w:rPr>
                <w:b/>
                <w:bCs/>
              </w:rPr>
            </w:pPr>
            <w:r w:rsidRPr="009C28F7">
              <w:rPr>
                <w:b/>
                <w:bCs/>
              </w:rPr>
              <w:t xml:space="preserve">Що з наведеного є складовими права на повагу до приватного і сімейного життя, захищеного ст. 8 ЄКПЛ? </w:t>
            </w:r>
          </w:p>
        </w:tc>
        <w:tc>
          <w:tcPr>
            <w:tcW w:w="4263" w:type="dxa"/>
            <w:hideMark/>
          </w:tcPr>
          <w:p w:rsidR="009C28F7" w:rsidRPr="009C28F7" w:rsidRDefault="009C28F7" w:rsidP="009C28F7">
            <w:r w:rsidRPr="009C28F7">
              <w:t xml:space="preserve"> виключно приватне і сімейне життя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виключно приватне, сімейне життя та житло особи, яке перебуває у його/її власності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приватне і сімейне життя, житло і кореспонденція особи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приватне і сімейне життя, власні думки і погляди.</w:t>
            </w:r>
          </w:p>
        </w:tc>
      </w:tr>
      <w:tr w:rsidR="009C28F7" w:rsidRPr="009C28F7" w:rsidTr="009C28F7">
        <w:trPr>
          <w:trHeight w:val="1500"/>
        </w:trPr>
        <w:tc>
          <w:tcPr>
            <w:tcW w:w="966" w:type="dxa"/>
            <w:hideMark/>
          </w:tcPr>
          <w:p w:rsidR="009C28F7" w:rsidRPr="009C28F7" w:rsidRDefault="009C28F7">
            <w:r w:rsidRPr="009C28F7">
              <w:t>Питання 236</w:t>
            </w:r>
          </w:p>
        </w:tc>
        <w:tc>
          <w:tcPr>
            <w:tcW w:w="4263" w:type="dxa"/>
            <w:noWrap/>
            <w:hideMark/>
          </w:tcPr>
          <w:p w:rsidR="009C28F7" w:rsidRPr="009C28F7" w:rsidRDefault="009C28F7" w:rsidP="009C28F7">
            <w:pPr>
              <w:rPr>
                <w:b/>
                <w:bCs/>
              </w:rPr>
            </w:pPr>
            <w:r w:rsidRPr="009C28F7">
              <w:rPr>
                <w:b/>
                <w:bCs/>
              </w:rPr>
              <w:t>Що з наведеного є складовою права на повагу до приватного і сімейного життя відповідно до ст. 8 ЄКПЛ?</w:t>
            </w:r>
          </w:p>
        </w:tc>
        <w:tc>
          <w:tcPr>
            <w:tcW w:w="4263" w:type="dxa"/>
            <w:hideMark/>
          </w:tcPr>
          <w:p w:rsidR="009C28F7" w:rsidRPr="009C28F7" w:rsidRDefault="009C28F7" w:rsidP="009C28F7">
            <w:r w:rsidRPr="009C28F7">
              <w:t xml:space="preserve"> заборона вимоги оприлюднювати свої переконання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житла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змінювати свої переконання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заборона примусового позбавлення волі.</w:t>
            </w:r>
          </w:p>
        </w:tc>
      </w:tr>
      <w:tr w:rsidR="009C28F7" w:rsidRPr="009C28F7" w:rsidTr="009C28F7">
        <w:trPr>
          <w:trHeight w:val="1500"/>
        </w:trPr>
        <w:tc>
          <w:tcPr>
            <w:tcW w:w="966" w:type="dxa"/>
            <w:hideMark/>
          </w:tcPr>
          <w:p w:rsidR="009C28F7" w:rsidRPr="009C28F7" w:rsidRDefault="009C28F7">
            <w:r w:rsidRPr="009C28F7">
              <w:t>Питання 237</w:t>
            </w:r>
          </w:p>
        </w:tc>
        <w:tc>
          <w:tcPr>
            <w:tcW w:w="4263" w:type="dxa"/>
            <w:noWrap/>
            <w:hideMark/>
          </w:tcPr>
          <w:p w:rsidR="009C28F7" w:rsidRPr="009C28F7" w:rsidRDefault="009C28F7" w:rsidP="009C28F7">
            <w:pPr>
              <w:rPr>
                <w:b/>
                <w:bCs/>
              </w:rPr>
            </w:pPr>
            <w:r w:rsidRPr="009C28F7">
              <w:rPr>
                <w:b/>
                <w:bCs/>
              </w:rPr>
              <w:t>Чи передбачає можливість обмеження право на повагу до приватного і сімейного життя, визначене у ЄКПЛ?</w:t>
            </w:r>
          </w:p>
        </w:tc>
        <w:tc>
          <w:tcPr>
            <w:tcW w:w="4263" w:type="dxa"/>
            <w:hideMark/>
          </w:tcPr>
          <w:p w:rsidR="009C28F7" w:rsidRPr="009C28F7" w:rsidRDefault="009C28F7" w:rsidP="009C28F7">
            <w:r w:rsidRPr="009C28F7">
              <w:t xml:space="preserve"> не передбачає, воно є абсолютним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передбачає на підставах, що визначаються на розсуд державних органів та їх представників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передбачає на підставах, що визначені самою Конвенцією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передбачає, але лише в умовах надзвичайного або воєнного стану</w:t>
            </w:r>
          </w:p>
        </w:tc>
      </w:tr>
      <w:tr w:rsidR="009C28F7" w:rsidRPr="009C28F7" w:rsidTr="009C28F7">
        <w:trPr>
          <w:trHeight w:val="1500"/>
        </w:trPr>
        <w:tc>
          <w:tcPr>
            <w:tcW w:w="966" w:type="dxa"/>
            <w:hideMark/>
          </w:tcPr>
          <w:p w:rsidR="009C28F7" w:rsidRPr="009C28F7" w:rsidRDefault="009C28F7">
            <w:r w:rsidRPr="009C28F7">
              <w:t>Питання 238</w:t>
            </w:r>
          </w:p>
        </w:tc>
        <w:tc>
          <w:tcPr>
            <w:tcW w:w="4263" w:type="dxa"/>
            <w:noWrap/>
            <w:hideMark/>
          </w:tcPr>
          <w:p w:rsidR="009C28F7" w:rsidRPr="009C28F7" w:rsidRDefault="009C28F7" w:rsidP="009C28F7">
            <w:pPr>
              <w:rPr>
                <w:b/>
                <w:bCs/>
              </w:rPr>
            </w:pPr>
            <w:r w:rsidRPr="009C28F7">
              <w:rPr>
                <w:b/>
                <w:bCs/>
              </w:rPr>
              <w:t>Що з наведеного є складовими права на повагу до приватного і сімейного життя відповідно до ЄКПЛ?</w:t>
            </w:r>
          </w:p>
        </w:tc>
        <w:tc>
          <w:tcPr>
            <w:tcW w:w="4263" w:type="dxa"/>
            <w:hideMark/>
          </w:tcPr>
          <w:p w:rsidR="009C28F7" w:rsidRPr="009C28F7" w:rsidRDefault="009C28F7" w:rsidP="009C28F7">
            <w:r w:rsidRPr="009C28F7">
              <w:t xml:space="preserve"> право на шлюб</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кореспонденції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зазнавати покарання, що принижує гідність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заборона примусового позбавлення волі.</w:t>
            </w:r>
          </w:p>
        </w:tc>
      </w:tr>
      <w:tr w:rsidR="009C28F7" w:rsidRPr="009C28F7" w:rsidTr="009C28F7">
        <w:trPr>
          <w:trHeight w:val="2250"/>
        </w:trPr>
        <w:tc>
          <w:tcPr>
            <w:tcW w:w="966" w:type="dxa"/>
            <w:hideMark/>
          </w:tcPr>
          <w:p w:rsidR="009C28F7" w:rsidRPr="009C28F7" w:rsidRDefault="009C28F7">
            <w:r w:rsidRPr="009C28F7">
              <w:t>Питання 239</w:t>
            </w:r>
          </w:p>
        </w:tc>
        <w:tc>
          <w:tcPr>
            <w:tcW w:w="4263" w:type="dxa"/>
            <w:noWrap/>
            <w:hideMark/>
          </w:tcPr>
          <w:p w:rsidR="009C28F7" w:rsidRPr="009C28F7" w:rsidRDefault="009C28F7" w:rsidP="009C28F7">
            <w:pPr>
              <w:rPr>
                <w:b/>
                <w:bCs/>
              </w:rPr>
            </w:pPr>
            <w:r w:rsidRPr="009C28F7">
              <w:rPr>
                <w:b/>
                <w:bCs/>
              </w:rPr>
              <w:t>В якому разі прослуховування телефонних переговорів особи органами держави буде вважатися втручанням в право на повагу до приватного життя відповідно до ЄКПЛ?</w:t>
            </w:r>
          </w:p>
        </w:tc>
        <w:tc>
          <w:tcPr>
            <w:tcW w:w="4263" w:type="dxa"/>
            <w:hideMark/>
          </w:tcPr>
          <w:p w:rsidR="009C28F7" w:rsidRPr="009C28F7" w:rsidRDefault="009C28F7" w:rsidP="009C28F7">
            <w:r w:rsidRPr="009C28F7">
              <w:t xml:space="preserve"> доки прослуховування відбувається в межах оперативно-розшукової діяльності, воно не є вручанням в право на повагу до приватного життя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оприлюднення записів прослуховування є втручанням в право на повагу до приватного життя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саме по собі прослуховування вже є втручанням в право на повагу до приватного життя, однак не обов’язково буде його порушенням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прослуховування мало наслідком подальше використання цих записів, то це стає втручанням в право на повагу до приватного життя.</w:t>
            </w:r>
          </w:p>
        </w:tc>
      </w:tr>
      <w:tr w:rsidR="009C28F7" w:rsidRPr="009C28F7" w:rsidTr="009C28F7">
        <w:trPr>
          <w:trHeight w:val="1500"/>
        </w:trPr>
        <w:tc>
          <w:tcPr>
            <w:tcW w:w="966" w:type="dxa"/>
            <w:hideMark/>
          </w:tcPr>
          <w:p w:rsidR="009C28F7" w:rsidRPr="009C28F7" w:rsidRDefault="009C28F7">
            <w:r w:rsidRPr="009C28F7">
              <w:t>Питання 240</w:t>
            </w:r>
          </w:p>
        </w:tc>
        <w:tc>
          <w:tcPr>
            <w:tcW w:w="4263" w:type="dxa"/>
            <w:noWrap/>
            <w:hideMark/>
          </w:tcPr>
          <w:p w:rsidR="009C28F7" w:rsidRPr="009C28F7" w:rsidRDefault="009C28F7" w:rsidP="009C28F7">
            <w:pPr>
              <w:rPr>
                <w:b/>
                <w:bCs/>
              </w:rPr>
            </w:pPr>
            <w:r w:rsidRPr="009C28F7">
              <w:rPr>
                <w:b/>
                <w:bCs/>
              </w:rPr>
              <w:t>Чи мають право державні органи, відповідно до ЄКПЛ, втручатися у відносини у зв’язку з наверненням осіб до певної релігії?</w:t>
            </w:r>
          </w:p>
        </w:tc>
        <w:tc>
          <w:tcPr>
            <w:tcW w:w="4263" w:type="dxa"/>
            <w:hideMark/>
          </w:tcPr>
          <w:p w:rsidR="009C28F7" w:rsidRPr="009C28F7" w:rsidRDefault="009C28F7" w:rsidP="009C28F7">
            <w:r w:rsidRPr="009C28F7">
              <w:t xml:space="preserve"> держава не може втручатись в навернення осіб до певної релігії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може втручатися виключно в межах прийняття спеціального законодавства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держава вправі не лише втручатися у такі відносини, а і заборонити їх відповідно до національних традицій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питання не регулюється Конвенцією.</w:t>
            </w:r>
          </w:p>
        </w:tc>
      </w:tr>
      <w:tr w:rsidR="009C28F7" w:rsidRPr="009C28F7" w:rsidTr="009C28F7">
        <w:trPr>
          <w:trHeight w:val="1500"/>
        </w:trPr>
        <w:tc>
          <w:tcPr>
            <w:tcW w:w="966" w:type="dxa"/>
            <w:hideMark/>
          </w:tcPr>
          <w:p w:rsidR="009C28F7" w:rsidRPr="009C28F7" w:rsidRDefault="009C28F7">
            <w:r w:rsidRPr="009C28F7">
              <w:t>Питання 241</w:t>
            </w:r>
          </w:p>
        </w:tc>
        <w:tc>
          <w:tcPr>
            <w:tcW w:w="4263" w:type="dxa"/>
            <w:noWrap/>
            <w:hideMark/>
          </w:tcPr>
          <w:p w:rsidR="009C28F7" w:rsidRPr="009C28F7" w:rsidRDefault="009C28F7" w:rsidP="009C28F7">
            <w:pPr>
              <w:rPr>
                <w:b/>
                <w:bCs/>
              </w:rPr>
            </w:pPr>
            <w:r w:rsidRPr="009C28F7">
              <w:rPr>
                <w:b/>
                <w:bCs/>
              </w:rPr>
              <w:t>Чи може держава визначати легітимний спосіб сповідування релігії (одноособово чи спільно з іншими)?</w:t>
            </w:r>
          </w:p>
        </w:tc>
        <w:tc>
          <w:tcPr>
            <w:tcW w:w="4263" w:type="dxa"/>
            <w:hideMark/>
          </w:tcPr>
          <w:p w:rsidR="009C28F7" w:rsidRPr="009C28F7" w:rsidRDefault="009C28F7" w:rsidP="009C28F7">
            <w:r w:rsidRPr="009C28F7">
              <w:t xml:space="preserve"> не може, оскільки ці два способи не повинні розглядатись як такі, що виключають один одного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якщо це потрібно для захисту легітимних цілей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якщо існує встановлена законом процедура визначення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в умовах гострої потреби</w:t>
            </w:r>
          </w:p>
        </w:tc>
      </w:tr>
      <w:tr w:rsidR="009C28F7" w:rsidRPr="009C28F7" w:rsidTr="009C28F7">
        <w:trPr>
          <w:trHeight w:val="1500"/>
        </w:trPr>
        <w:tc>
          <w:tcPr>
            <w:tcW w:w="966" w:type="dxa"/>
            <w:hideMark/>
          </w:tcPr>
          <w:p w:rsidR="009C28F7" w:rsidRPr="009C28F7" w:rsidRDefault="009C28F7">
            <w:r w:rsidRPr="009C28F7">
              <w:t>Питання 242</w:t>
            </w:r>
          </w:p>
        </w:tc>
        <w:tc>
          <w:tcPr>
            <w:tcW w:w="4263" w:type="dxa"/>
            <w:noWrap/>
            <w:hideMark/>
          </w:tcPr>
          <w:p w:rsidR="009C28F7" w:rsidRPr="009C28F7" w:rsidRDefault="009C28F7" w:rsidP="009C28F7">
            <w:pPr>
              <w:rPr>
                <w:b/>
                <w:bCs/>
              </w:rPr>
            </w:pPr>
            <w:r w:rsidRPr="009C28F7">
              <w:rPr>
                <w:b/>
                <w:bCs/>
              </w:rPr>
              <w:t>Чи вправі держава, відповідно до ст. 9 ЄКПЛ, запроваджувати для населення певну релігію або переконання?</w:t>
            </w:r>
          </w:p>
        </w:tc>
        <w:tc>
          <w:tcPr>
            <w:tcW w:w="4263" w:type="dxa"/>
            <w:hideMark/>
          </w:tcPr>
          <w:p w:rsidR="009C28F7" w:rsidRPr="009C28F7" w:rsidRDefault="009C28F7" w:rsidP="009C28F7">
            <w:r w:rsidRPr="009C28F7">
              <w:t xml:space="preserve"> вправі за будь-яких умов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вправі, якщо це потрібно в інтересах громадської безпеки та охорони публічного порядку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вправі, але лише на підставі закону та за умови дотримання принципу пропорційності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вправі за жодних умов.</w:t>
            </w:r>
          </w:p>
        </w:tc>
      </w:tr>
      <w:tr w:rsidR="009C28F7" w:rsidRPr="009C28F7" w:rsidTr="009C28F7">
        <w:trPr>
          <w:trHeight w:val="1875"/>
        </w:trPr>
        <w:tc>
          <w:tcPr>
            <w:tcW w:w="966" w:type="dxa"/>
            <w:hideMark/>
          </w:tcPr>
          <w:p w:rsidR="009C28F7" w:rsidRPr="009C28F7" w:rsidRDefault="009C28F7">
            <w:r w:rsidRPr="009C28F7">
              <w:lastRenderedPageBreak/>
              <w:t>Питання 243</w:t>
            </w:r>
          </w:p>
        </w:tc>
        <w:tc>
          <w:tcPr>
            <w:tcW w:w="4263" w:type="dxa"/>
            <w:noWrap/>
            <w:hideMark/>
          </w:tcPr>
          <w:p w:rsidR="009C28F7" w:rsidRPr="009C28F7" w:rsidRDefault="009C28F7" w:rsidP="009C28F7">
            <w:pPr>
              <w:rPr>
                <w:b/>
                <w:bCs/>
              </w:rPr>
            </w:pPr>
            <w:r w:rsidRPr="009C28F7">
              <w:rPr>
                <w:b/>
                <w:bCs/>
              </w:rPr>
              <w:t>Чи може держава, згідно зі ст. 9 ЄКПЛ, обмежувати свободу сповідувати релігію або переконання з метою захисту авторитету та безсторонності суду?</w:t>
            </w:r>
          </w:p>
        </w:tc>
        <w:tc>
          <w:tcPr>
            <w:tcW w:w="4263" w:type="dxa"/>
            <w:hideMark/>
          </w:tcPr>
          <w:p w:rsidR="009C28F7" w:rsidRPr="009C28F7" w:rsidRDefault="009C28F7" w:rsidP="009C28F7">
            <w:r w:rsidRPr="009C28F7">
              <w:t xml:space="preserve"> так, якщо це передбачено національним законом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якщо це необхідно в демократичному суспільстві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за наявності згоди інших держав-учасниць Конвенції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оскільки така мета відсутня у ст. 9 Конвенції.</w:t>
            </w:r>
          </w:p>
        </w:tc>
      </w:tr>
      <w:tr w:rsidR="009C28F7" w:rsidRPr="009C28F7" w:rsidTr="009C28F7">
        <w:trPr>
          <w:trHeight w:val="1875"/>
        </w:trPr>
        <w:tc>
          <w:tcPr>
            <w:tcW w:w="966" w:type="dxa"/>
            <w:hideMark/>
          </w:tcPr>
          <w:p w:rsidR="009C28F7" w:rsidRPr="009C28F7" w:rsidRDefault="009C28F7">
            <w:r w:rsidRPr="009C28F7">
              <w:t>Питання 244</w:t>
            </w:r>
          </w:p>
        </w:tc>
        <w:tc>
          <w:tcPr>
            <w:tcW w:w="4263" w:type="dxa"/>
            <w:noWrap/>
            <w:hideMark/>
          </w:tcPr>
          <w:p w:rsidR="009C28F7" w:rsidRPr="009C28F7" w:rsidRDefault="009C28F7" w:rsidP="009C28F7">
            <w:pPr>
              <w:rPr>
                <w:b/>
                <w:bCs/>
              </w:rPr>
            </w:pPr>
            <w:r w:rsidRPr="009C28F7">
              <w:rPr>
                <w:b/>
                <w:bCs/>
              </w:rPr>
              <w:t>Чи може особа, згідно з ЄКПЛ, подати заяву про порушення державою її індивідуальної релігії (тобто релігії, яку сповідує лише ця особа)?</w:t>
            </w:r>
          </w:p>
        </w:tc>
        <w:tc>
          <w:tcPr>
            <w:tcW w:w="4263" w:type="dxa"/>
            <w:hideMark/>
          </w:tcPr>
          <w:p w:rsidR="009C28F7" w:rsidRPr="009C28F7" w:rsidRDefault="009C28F7" w:rsidP="009C28F7">
            <w:r w:rsidRPr="009C28F7">
              <w:t xml:space="preserve"> так, але на неї має бути покладено тягар доведення існування такої релігії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оскільки будь-яка релігія захищається ст. 9 Конвенції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Конвенція не визнає існування індивідуальних релігій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варіантів відповіді не є правильним.</w:t>
            </w:r>
          </w:p>
        </w:tc>
      </w:tr>
      <w:tr w:rsidR="009C28F7" w:rsidRPr="009C28F7" w:rsidTr="009C28F7">
        <w:trPr>
          <w:trHeight w:val="3375"/>
        </w:trPr>
        <w:tc>
          <w:tcPr>
            <w:tcW w:w="966" w:type="dxa"/>
            <w:hideMark/>
          </w:tcPr>
          <w:p w:rsidR="009C28F7" w:rsidRPr="009C28F7" w:rsidRDefault="009C28F7">
            <w:r w:rsidRPr="009C28F7">
              <w:t>Питання 245</w:t>
            </w:r>
          </w:p>
        </w:tc>
        <w:tc>
          <w:tcPr>
            <w:tcW w:w="4263" w:type="dxa"/>
            <w:noWrap/>
            <w:hideMark/>
          </w:tcPr>
          <w:p w:rsidR="009C28F7" w:rsidRPr="009C28F7" w:rsidRDefault="009C28F7" w:rsidP="009C28F7">
            <w:pPr>
              <w:rPr>
                <w:b/>
                <w:bCs/>
              </w:rPr>
            </w:pPr>
            <w:r w:rsidRPr="009C28F7">
              <w:rPr>
                <w:b/>
                <w:bCs/>
              </w:rPr>
              <w:t>Якщо у разі конфлікту між двома релігійними організаціями національний суд винесе рішення про заборону однієї з них, то чи може ця заборона бути визнана Європейським судом з прав людини як порушення державою свого обов’язку бути безсторонньою?</w:t>
            </w:r>
          </w:p>
        </w:tc>
        <w:tc>
          <w:tcPr>
            <w:tcW w:w="4263" w:type="dxa"/>
            <w:hideMark/>
          </w:tcPr>
          <w:p w:rsidR="009C28F7" w:rsidRPr="009C28F7" w:rsidRDefault="009C28F7" w:rsidP="009C28F7">
            <w:r w:rsidRPr="009C28F7">
              <w:t xml:space="preserve"> така заборона не може вважатись порушенням безсторонності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не є порушенням, оскільки держава сама визначає спосіб вирішення конфлікту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буде порушенням безсторонності, оскільки держава мала б забезпечувати взаємну толерантність між різними конфесіями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не дає підстав для розгляду питання безсторонності держави</w:t>
            </w:r>
          </w:p>
        </w:tc>
      </w:tr>
      <w:tr w:rsidR="009C28F7" w:rsidRPr="009C28F7" w:rsidTr="009C28F7">
        <w:trPr>
          <w:trHeight w:val="1125"/>
        </w:trPr>
        <w:tc>
          <w:tcPr>
            <w:tcW w:w="966" w:type="dxa"/>
            <w:hideMark/>
          </w:tcPr>
          <w:p w:rsidR="009C28F7" w:rsidRPr="009C28F7" w:rsidRDefault="009C28F7">
            <w:r w:rsidRPr="009C28F7">
              <w:lastRenderedPageBreak/>
              <w:t>Питання 246</w:t>
            </w:r>
          </w:p>
        </w:tc>
        <w:tc>
          <w:tcPr>
            <w:tcW w:w="4263" w:type="dxa"/>
            <w:noWrap/>
            <w:hideMark/>
          </w:tcPr>
          <w:p w:rsidR="009C28F7" w:rsidRPr="009C28F7" w:rsidRDefault="009C28F7" w:rsidP="009C28F7">
            <w:pPr>
              <w:rPr>
                <w:b/>
                <w:bCs/>
              </w:rPr>
            </w:pPr>
            <w:r w:rsidRPr="009C28F7">
              <w:rPr>
                <w:b/>
                <w:bCs/>
              </w:rPr>
              <w:t>Чи може держава втручатися у рішення особи про зміну своєї релігії, згідно з ЄКПЛ?</w:t>
            </w:r>
          </w:p>
        </w:tc>
        <w:tc>
          <w:tcPr>
            <w:tcW w:w="4263" w:type="dxa"/>
            <w:hideMark/>
          </w:tcPr>
          <w:p w:rsidR="009C28F7" w:rsidRPr="009C28F7" w:rsidRDefault="009C28F7" w:rsidP="009C28F7">
            <w:r w:rsidRPr="009C28F7">
              <w:t xml:space="preserve"> не може, за жодних обставин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без будь-яких обмежень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лише в інтересах громадської безпеки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лише в інтересах захисту прав інших людей.</w:t>
            </w:r>
          </w:p>
        </w:tc>
      </w:tr>
      <w:tr w:rsidR="009C28F7" w:rsidRPr="009C28F7" w:rsidTr="009C28F7">
        <w:trPr>
          <w:trHeight w:val="1875"/>
        </w:trPr>
        <w:tc>
          <w:tcPr>
            <w:tcW w:w="966" w:type="dxa"/>
            <w:hideMark/>
          </w:tcPr>
          <w:p w:rsidR="009C28F7" w:rsidRPr="009C28F7" w:rsidRDefault="009C28F7">
            <w:r w:rsidRPr="009C28F7">
              <w:t>Питання 247</w:t>
            </w:r>
          </w:p>
        </w:tc>
        <w:tc>
          <w:tcPr>
            <w:tcW w:w="4263" w:type="dxa"/>
            <w:noWrap/>
            <w:hideMark/>
          </w:tcPr>
          <w:p w:rsidR="009C28F7" w:rsidRPr="009C28F7" w:rsidRDefault="009C28F7" w:rsidP="009C28F7">
            <w:pPr>
              <w:rPr>
                <w:b/>
                <w:bCs/>
              </w:rPr>
            </w:pPr>
            <w:r w:rsidRPr="009C28F7">
              <w:rPr>
                <w:b/>
                <w:bCs/>
              </w:rPr>
              <w:t>Чи мають релігійні організації (зокрема, церкви) право на звернення до Європейського суду з прав людини про порушення щодо них прав за ст. 9 ЄКПЛ?</w:t>
            </w:r>
          </w:p>
        </w:tc>
        <w:tc>
          <w:tcPr>
            <w:tcW w:w="4263" w:type="dxa"/>
            <w:hideMark/>
          </w:tcPr>
          <w:p w:rsidR="009C28F7" w:rsidRPr="009C28F7" w:rsidRDefault="009C28F7" w:rsidP="009C28F7">
            <w:r w:rsidRPr="009C28F7">
              <w:t xml:space="preserve"> мають право, але лише за згодою відповідних органів виконавчої влади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завжди мають право як представники членів релігійної організації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мають права, оскільки організація не може визнаватись потерпілою за змістом ст. 34 Конвенції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мають права, оскільки сфера дії ст. 9 ЄКПЛ поширюється лише на фізичних осіб</w:t>
            </w:r>
          </w:p>
        </w:tc>
      </w:tr>
      <w:tr w:rsidR="009C28F7" w:rsidRPr="009C28F7" w:rsidTr="009C28F7">
        <w:trPr>
          <w:trHeight w:val="1500"/>
        </w:trPr>
        <w:tc>
          <w:tcPr>
            <w:tcW w:w="966" w:type="dxa"/>
            <w:hideMark/>
          </w:tcPr>
          <w:p w:rsidR="009C28F7" w:rsidRPr="009C28F7" w:rsidRDefault="009C28F7">
            <w:r w:rsidRPr="009C28F7">
              <w:t>Питання 248</w:t>
            </w:r>
          </w:p>
        </w:tc>
        <w:tc>
          <w:tcPr>
            <w:tcW w:w="4263" w:type="dxa"/>
            <w:noWrap/>
            <w:hideMark/>
          </w:tcPr>
          <w:p w:rsidR="009C28F7" w:rsidRPr="009C28F7" w:rsidRDefault="009C28F7" w:rsidP="009C28F7">
            <w:pPr>
              <w:rPr>
                <w:b/>
                <w:bCs/>
              </w:rPr>
            </w:pPr>
            <w:r w:rsidRPr="009C28F7">
              <w:rPr>
                <w:b/>
                <w:bCs/>
              </w:rPr>
              <w:t>Яка з наведених цілей не може бути легітимною метою обмеження права на свободу думки, совісті та релігії згідно зі статтею 9 ЄКПЛ?</w:t>
            </w:r>
          </w:p>
        </w:tc>
        <w:tc>
          <w:tcPr>
            <w:tcW w:w="4263" w:type="dxa"/>
            <w:hideMark/>
          </w:tcPr>
          <w:p w:rsidR="009C28F7" w:rsidRPr="009C28F7" w:rsidRDefault="009C28F7" w:rsidP="009C28F7">
            <w:r w:rsidRPr="009C28F7">
              <w:t xml:space="preserve"> інтереси підтримання економічного добробуту 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прав і свобод інших осіб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інтереси громадської безпеки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охорона публічного порядку</w:t>
            </w:r>
          </w:p>
        </w:tc>
      </w:tr>
      <w:tr w:rsidR="009C28F7" w:rsidRPr="009C28F7" w:rsidTr="009C28F7">
        <w:trPr>
          <w:trHeight w:val="1125"/>
        </w:trPr>
        <w:tc>
          <w:tcPr>
            <w:tcW w:w="966" w:type="dxa"/>
            <w:hideMark/>
          </w:tcPr>
          <w:p w:rsidR="009C28F7" w:rsidRPr="009C28F7" w:rsidRDefault="009C28F7">
            <w:r w:rsidRPr="009C28F7">
              <w:t>Питання 249</w:t>
            </w:r>
          </w:p>
        </w:tc>
        <w:tc>
          <w:tcPr>
            <w:tcW w:w="4263" w:type="dxa"/>
            <w:noWrap/>
            <w:hideMark/>
          </w:tcPr>
          <w:p w:rsidR="009C28F7" w:rsidRPr="009C28F7" w:rsidRDefault="009C28F7" w:rsidP="009C28F7">
            <w:pPr>
              <w:rPr>
                <w:b/>
                <w:bCs/>
              </w:rPr>
            </w:pPr>
            <w:r w:rsidRPr="009C28F7">
              <w:rPr>
                <w:b/>
                <w:bCs/>
              </w:rPr>
              <w:t>Що НЕ є способом реалізації права людини на сповідування релігії чи переконань відповідно до ЄКПЛ?</w:t>
            </w:r>
          </w:p>
        </w:tc>
        <w:tc>
          <w:tcPr>
            <w:tcW w:w="4263" w:type="dxa"/>
            <w:hideMark/>
          </w:tcPr>
          <w:p w:rsidR="009C28F7" w:rsidRPr="009C28F7" w:rsidRDefault="009C28F7" w:rsidP="009C28F7">
            <w:r w:rsidRPr="009C28F7">
              <w:t xml:space="preserve"> богослужіння та відправлення культів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ритуальні обряди та процесії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навчання релігійній практиці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профспілкові зібрання</w:t>
            </w:r>
          </w:p>
        </w:tc>
      </w:tr>
      <w:tr w:rsidR="009C28F7" w:rsidRPr="009C28F7" w:rsidTr="009C28F7">
        <w:trPr>
          <w:trHeight w:val="1500"/>
        </w:trPr>
        <w:tc>
          <w:tcPr>
            <w:tcW w:w="966" w:type="dxa"/>
            <w:hideMark/>
          </w:tcPr>
          <w:p w:rsidR="009C28F7" w:rsidRPr="009C28F7" w:rsidRDefault="009C28F7">
            <w:r w:rsidRPr="009C28F7">
              <w:t>Питання 250</w:t>
            </w:r>
          </w:p>
        </w:tc>
        <w:tc>
          <w:tcPr>
            <w:tcW w:w="4263" w:type="dxa"/>
            <w:hideMark/>
          </w:tcPr>
          <w:p w:rsidR="009C28F7" w:rsidRPr="009C28F7" w:rsidRDefault="009C28F7">
            <w:pPr>
              <w:rPr>
                <w:b/>
                <w:bCs/>
              </w:rPr>
            </w:pPr>
            <w:r w:rsidRPr="009C28F7">
              <w:rPr>
                <w:b/>
                <w:bCs/>
              </w:rPr>
              <w:t>Чи має право держава відступати від своїх зобов’язань за ст. 9 ЄКПЛ під час війни або іншої суспільної небезпеки?</w:t>
            </w:r>
          </w:p>
        </w:tc>
        <w:tc>
          <w:tcPr>
            <w:tcW w:w="4263" w:type="dxa"/>
            <w:hideMark/>
          </w:tcPr>
          <w:p w:rsidR="009C28F7" w:rsidRPr="009C28F7" w:rsidRDefault="009C28F7" w:rsidP="009C28F7">
            <w:r w:rsidRPr="009C28F7">
              <w:t xml:space="preserve"> у жодному випадку не може відступати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лише на умовах і у випадках, що прямо визначені Конвенцією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якщо це передбачено національним законом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за відсутності заперечень інших держав-учасниць Конвенції.</w:t>
            </w:r>
          </w:p>
        </w:tc>
      </w:tr>
      <w:tr w:rsidR="009C28F7" w:rsidRPr="009C28F7" w:rsidTr="009C28F7">
        <w:trPr>
          <w:trHeight w:val="1875"/>
        </w:trPr>
        <w:tc>
          <w:tcPr>
            <w:tcW w:w="966" w:type="dxa"/>
            <w:hideMark/>
          </w:tcPr>
          <w:p w:rsidR="009C28F7" w:rsidRPr="009C28F7" w:rsidRDefault="009C28F7">
            <w:r w:rsidRPr="009C28F7">
              <w:t>Питання 251</w:t>
            </w:r>
          </w:p>
        </w:tc>
        <w:tc>
          <w:tcPr>
            <w:tcW w:w="4263" w:type="dxa"/>
            <w:noWrap/>
            <w:hideMark/>
          </w:tcPr>
          <w:p w:rsidR="009C28F7" w:rsidRPr="009C28F7" w:rsidRDefault="009C28F7" w:rsidP="009C28F7">
            <w:pPr>
              <w:rPr>
                <w:b/>
                <w:bCs/>
              </w:rPr>
            </w:pPr>
            <w:r w:rsidRPr="009C28F7">
              <w:rPr>
                <w:b/>
                <w:bCs/>
              </w:rPr>
              <w:t>Чи має значення факт державної реєстрації установчих документів релігійної організації для того, щоб вона користувалася правами ст. 9 ЄКПЛ?</w:t>
            </w:r>
          </w:p>
        </w:tc>
        <w:tc>
          <w:tcPr>
            <w:tcW w:w="4263" w:type="dxa"/>
            <w:hideMark/>
          </w:tcPr>
          <w:p w:rsidR="009C28F7" w:rsidRPr="009C28F7" w:rsidRDefault="009C28F7" w:rsidP="009C28F7">
            <w:r w:rsidRPr="009C28F7">
              <w:t xml:space="preserve"> не має, релігійна організація користується правами незалежно від факту реєстрації її статуту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має, оскільки право користуватись правами ст.9 ЄКПЛ має бути прямо вказане у статуті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має, оскільки існування релігійної організації без реєстрації неможливе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має лише на підставі відповідних норм національного закону.</w:t>
            </w:r>
          </w:p>
        </w:tc>
      </w:tr>
      <w:tr w:rsidR="009C28F7" w:rsidRPr="009C28F7" w:rsidTr="009C28F7">
        <w:trPr>
          <w:trHeight w:val="1875"/>
        </w:trPr>
        <w:tc>
          <w:tcPr>
            <w:tcW w:w="966" w:type="dxa"/>
            <w:hideMark/>
          </w:tcPr>
          <w:p w:rsidR="009C28F7" w:rsidRPr="009C28F7" w:rsidRDefault="009C28F7">
            <w:r w:rsidRPr="009C28F7">
              <w:t>Питання 252</w:t>
            </w:r>
          </w:p>
        </w:tc>
        <w:tc>
          <w:tcPr>
            <w:tcW w:w="4263" w:type="dxa"/>
            <w:noWrap/>
            <w:hideMark/>
          </w:tcPr>
          <w:p w:rsidR="009C28F7" w:rsidRPr="009C28F7" w:rsidRDefault="009C28F7" w:rsidP="009C28F7">
            <w:pPr>
              <w:rPr>
                <w:b/>
                <w:bCs/>
              </w:rPr>
            </w:pPr>
            <w:r w:rsidRPr="009C28F7">
              <w:rPr>
                <w:b/>
                <w:bCs/>
              </w:rPr>
              <w:t>Чи вправі держава, згідно з ЄКПЛ, заборонити носити релігійне вбрання вчителям державних загальноосвітніх навчальних закладів?</w:t>
            </w:r>
          </w:p>
        </w:tc>
        <w:tc>
          <w:tcPr>
            <w:tcW w:w="4263" w:type="dxa"/>
            <w:hideMark/>
          </w:tcPr>
          <w:p w:rsidR="009C28F7" w:rsidRPr="009C28F7" w:rsidRDefault="009C28F7" w:rsidP="009C28F7">
            <w:r w:rsidRPr="009C28F7">
              <w:t xml:space="preserve"> не вправі, оскільки носінням такого вбрання порушується принцип плюралізму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вправі, оскільки носінням такого вбрання порушується принцип рівності та недискримінації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вправі, оскільки носінням такого вбрання належить до повноважень профспілки вчителів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вправі, оскільки одяг і його стиль не захищаються Конвенцією.</w:t>
            </w:r>
          </w:p>
        </w:tc>
      </w:tr>
      <w:tr w:rsidR="009C28F7" w:rsidRPr="009C28F7" w:rsidTr="009C28F7">
        <w:trPr>
          <w:trHeight w:val="1500"/>
        </w:trPr>
        <w:tc>
          <w:tcPr>
            <w:tcW w:w="966" w:type="dxa"/>
            <w:hideMark/>
          </w:tcPr>
          <w:p w:rsidR="009C28F7" w:rsidRPr="009C28F7" w:rsidRDefault="009C28F7">
            <w:r w:rsidRPr="009C28F7">
              <w:t>Питання 253</w:t>
            </w:r>
          </w:p>
        </w:tc>
        <w:tc>
          <w:tcPr>
            <w:tcW w:w="4263" w:type="dxa"/>
            <w:noWrap/>
            <w:hideMark/>
          </w:tcPr>
          <w:p w:rsidR="009C28F7" w:rsidRPr="009C28F7" w:rsidRDefault="009C28F7" w:rsidP="009C28F7">
            <w:pPr>
              <w:rPr>
                <w:b/>
                <w:bCs/>
              </w:rPr>
            </w:pPr>
            <w:r w:rsidRPr="009C28F7">
              <w:rPr>
                <w:b/>
                <w:bCs/>
              </w:rPr>
              <w:t>Яка з названих цілей не може бути підставою обмеження права сповідання релігії або переконання?</w:t>
            </w:r>
          </w:p>
        </w:tc>
        <w:tc>
          <w:tcPr>
            <w:tcW w:w="4263" w:type="dxa"/>
            <w:hideMark/>
          </w:tcPr>
          <w:p w:rsidR="009C28F7" w:rsidRPr="009C28F7" w:rsidRDefault="009C28F7" w:rsidP="009C28F7">
            <w:r w:rsidRPr="009C28F7">
              <w:t xml:space="preserve"> інтереси громадської безпеки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охорона здоров’я чи моралі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інтереси національної безпеки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охорона публічного порядку</w:t>
            </w:r>
          </w:p>
        </w:tc>
      </w:tr>
      <w:tr w:rsidR="009C28F7" w:rsidRPr="009C28F7" w:rsidTr="009C28F7">
        <w:trPr>
          <w:trHeight w:val="1875"/>
        </w:trPr>
        <w:tc>
          <w:tcPr>
            <w:tcW w:w="966" w:type="dxa"/>
            <w:hideMark/>
          </w:tcPr>
          <w:p w:rsidR="009C28F7" w:rsidRPr="009C28F7" w:rsidRDefault="009C28F7">
            <w:r w:rsidRPr="009C28F7">
              <w:lastRenderedPageBreak/>
              <w:t>Питання 254</w:t>
            </w:r>
          </w:p>
        </w:tc>
        <w:tc>
          <w:tcPr>
            <w:tcW w:w="4263" w:type="dxa"/>
            <w:noWrap/>
            <w:hideMark/>
          </w:tcPr>
          <w:p w:rsidR="009C28F7" w:rsidRPr="009C28F7" w:rsidRDefault="009C28F7" w:rsidP="009C28F7">
            <w:pPr>
              <w:rPr>
                <w:b/>
                <w:bCs/>
              </w:rPr>
            </w:pPr>
            <w:r w:rsidRPr="009C28F7">
              <w:rPr>
                <w:b/>
                <w:bCs/>
              </w:rPr>
              <w:t>За яких умов вимога державних органів до особи відкрити свою релігію або релігійне переконання не буде вважатись порушенням ст. 9 ЄКПЛ?</w:t>
            </w:r>
          </w:p>
        </w:tc>
        <w:tc>
          <w:tcPr>
            <w:tcW w:w="4263" w:type="dxa"/>
            <w:hideMark/>
          </w:tcPr>
          <w:p w:rsidR="009C28F7" w:rsidRPr="009C28F7" w:rsidRDefault="009C28F7" w:rsidP="009C28F7">
            <w:r w:rsidRPr="009C28F7">
              <w:t xml:space="preserve"> така вимога завжди є порушенням права на свободу релігійних переконань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така вимога є порушенням, за винятком зверненням вимоги до державних посадових осіб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така вимоги не є порушенням за будь-яких умов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така вимога не є порушенням, лише у випадку вимоги слідчого чи прокурора у зв’язку з розслідуванням кримінального провадження</w:t>
            </w:r>
          </w:p>
        </w:tc>
      </w:tr>
      <w:tr w:rsidR="009C28F7" w:rsidRPr="009C28F7" w:rsidTr="009C28F7">
        <w:trPr>
          <w:trHeight w:val="3000"/>
        </w:trPr>
        <w:tc>
          <w:tcPr>
            <w:tcW w:w="966" w:type="dxa"/>
            <w:hideMark/>
          </w:tcPr>
          <w:p w:rsidR="009C28F7" w:rsidRPr="009C28F7" w:rsidRDefault="009C28F7">
            <w:r w:rsidRPr="009C28F7">
              <w:t>Питання 255</w:t>
            </w:r>
          </w:p>
        </w:tc>
        <w:tc>
          <w:tcPr>
            <w:tcW w:w="4263" w:type="dxa"/>
            <w:noWrap/>
            <w:hideMark/>
          </w:tcPr>
          <w:p w:rsidR="009C28F7" w:rsidRPr="009C28F7" w:rsidRDefault="009C28F7" w:rsidP="009C28F7">
            <w:pPr>
              <w:rPr>
                <w:b/>
                <w:bCs/>
              </w:rPr>
            </w:pPr>
            <w:r w:rsidRPr="009C28F7">
              <w:rPr>
                <w:b/>
                <w:bCs/>
              </w:rPr>
              <w:t>Чи зобов’язана держава відповідно до Конвенції про захист прав людини і основоположних свобод гарантувати право на альтернативну службу особам, які відмовляються від військової служби з приводу релігії або переконань?</w:t>
            </w:r>
          </w:p>
        </w:tc>
        <w:tc>
          <w:tcPr>
            <w:tcW w:w="4263" w:type="dxa"/>
            <w:hideMark/>
          </w:tcPr>
          <w:p w:rsidR="009C28F7" w:rsidRPr="009C28F7" w:rsidRDefault="009C28F7" w:rsidP="009C28F7">
            <w:r w:rsidRPr="009C28F7">
              <w:t xml:space="preserve"> не зобов’язана, оскільки конвенційні норми забороняють альтернативну службу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зобов’язана, оскільки держава сама може вирішувати питання про провадження альтернативної служби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зобов’язана, оскільки такий висновок дає Рада з прав людини ООН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зобов’язана, це відповідає загальним принципам міжнародного права.</w:t>
            </w:r>
          </w:p>
        </w:tc>
      </w:tr>
      <w:tr w:rsidR="009C28F7" w:rsidRPr="009C28F7" w:rsidTr="009C28F7">
        <w:trPr>
          <w:trHeight w:val="2625"/>
        </w:trPr>
        <w:tc>
          <w:tcPr>
            <w:tcW w:w="966" w:type="dxa"/>
            <w:hideMark/>
          </w:tcPr>
          <w:p w:rsidR="009C28F7" w:rsidRPr="009C28F7" w:rsidRDefault="009C28F7">
            <w:r w:rsidRPr="009C28F7">
              <w:t>Питання 256</w:t>
            </w:r>
          </w:p>
        </w:tc>
        <w:tc>
          <w:tcPr>
            <w:tcW w:w="4263" w:type="dxa"/>
            <w:noWrap/>
            <w:hideMark/>
          </w:tcPr>
          <w:p w:rsidR="009C28F7" w:rsidRPr="009C28F7" w:rsidRDefault="009C28F7" w:rsidP="009C28F7">
            <w:pPr>
              <w:rPr>
                <w:b/>
                <w:bCs/>
              </w:rPr>
            </w:pPr>
            <w:r w:rsidRPr="009C28F7">
              <w:rPr>
                <w:b/>
                <w:bCs/>
              </w:rPr>
              <w:t>Відповідно до ЄКПЛ, якщо законом дозволяється альтернативна служба, то чи має право держава притягати до відповідальності осіб, які відмовляються від неї з приводу власних переконань?</w:t>
            </w:r>
          </w:p>
        </w:tc>
        <w:tc>
          <w:tcPr>
            <w:tcW w:w="4263" w:type="dxa"/>
            <w:hideMark/>
          </w:tcPr>
          <w:p w:rsidR="009C28F7" w:rsidRPr="009C28F7" w:rsidRDefault="009C28F7" w:rsidP="009C28F7">
            <w:r w:rsidRPr="009C28F7">
              <w:t xml:space="preserve"> має право, але лише в умовах війни чи іншої суспільної небезпеки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має право, адже альтернативна служба має на меті захист переконань людини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жодних умов не має права </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 має права, оскільки в тексті Конвенції це прямо зазначено.</w:t>
            </w:r>
          </w:p>
        </w:tc>
      </w:tr>
      <w:tr w:rsidR="009C28F7" w:rsidRPr="009C28F7" w:rsidTr="009C28F7">
        <w:trPr>
          <w:trHeight w:val="1125"/>
        </w:trPr>
        <w:tc>
          <w:tcPr>
            <w:tcW w:w="966" w:type="dxa"/>
            <w:hideMark/>
          </w:tcPr>
          <w:p w:rsidR="009C28F7" w:rsidRPr="009C28F7" w:rsidRDefault="009C28F7">
            <w:r w:rsidRPr="009C28F7">
              <w:t>Питання 257</w:t>
            </w:r>
          </w:p>
        </w:tc>
        <w:tc>
          <w:tcPr>
            <w:tcW w:w="4263" w:type="dxa"/>
            <w:noWrap/>
            <w:hideMark/>
          </w:tcPr>
          <w:p w:rsidR="009C28F7" w:rsidRPr="009C28F7" w:rsidRDefault="009C28F7" w:rsidP="009C28F7">
            <w:pPr>
              <w:rPr>
                <w:b/>
                <w:bCs/>
              </w:rPr>
            </w:pPr>
            <w:r w:rsidRPr="009C28F7">
              <w:rPr>
                <w:b/>
                <w:bCs/>
              </w:rPr>
              <w:t>Чи може держава, згідно з ЄКПЛ, застосовувати санкції за зміну особою своєї релігії?</w:t>
            </w:r>
          </w:p>
        </w:tc>
        <w:tc>
          <w:tcPr>
            <w:tcW w:w="4263" w:type="dxa"/>
            <w:hideMark/>
          </w:tcPr>
          <w:p w:rsidR="009C28F7" w:rsidRPr="009C28F7" w:rsidRDefault="009C28F7" w:rsidP="009C28F7">
            <w:r w:rsidRPr="009C28F7">
              <w:t xml:space="preserve"> за жодних умов це неможливо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за умови наявності такого права у національному законі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якщо це державна церква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якщо це відбувається в інтересах захисту моралі та прав інших людей.</w:t>
            </w:r>
          </w:p>
        </w:tc>
      </w:tr>
      <w:tr w:rsidR="009C28F7" w:rsidRPr="009C28F7" w:rsidTr="009C28F7">
        <w:trPr>
          <w:trHeight w:val="1125"/>
        </w:trPr>
        <w:tc>
          <w:tcPr>
            <w:tcW w:w="966" w:type="dxa"/>
            <w:hideMark/>
          </w:tcPr>
          <w:p w:rsidR="009C28F7" w:rsidRPr="009C28F7" w:rsidRDefault="009C28F7">
            <w:r w:rsidRPr="009C28F7">
              <w:t>Питання 258</w:t>
            </w:r>
          </w:p>
        </w:tc>
        <w:tc>
          <w:tcPr>
            <w:tcW w:w="4263" w:type="dxa"/>
            <w:noWrap/>
            <w:hideMark/>
          </w:tcPr>
          <w:p w:rsidR="009C28F7" w:rsidRPr="009C28F7" w:rsidRDefault="009C28F7" w:rsidP="009C28F7">
            <w:pPr>
              <w:rPr>
                <w:b/>
                <w:bCs/>
              </w:rPr>
            </w:pPr>
            <w:r w:rsidRPr="009C28F7">
              <w:rPr>
                <w:b/>
                <w:bCs/>
              </w:rPr>
              <w:t>Чи відносить ЄКПЛ право на сповідання переконань до права на свободу вираження поглядів?</w:t>
            </w:r>
          </w:p>
        </w:tc>
        <w:tc>
          <w:tcPr>
            <w:tcW w:w="4263" w:type="dxa"/>
            <w:hideMark/>
          </w:tcPr>
          <w:p w:rsidR="009C28F7" w:rsidRPr="009C28F7" w:rsidRDefault="009C28F7" w:rsidP="009C28F7">
            <w:r w:rsidRPr="009C28F7">
              <w:t xml:space="preserve"> відносить, оскільки в окремих випадках право на сповідання переконань та право на вираження поглядів неможливо відрізняти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відносить, оскільки ці права названі разом в ст.34 Конституції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відносить, оскільки ці права передбачені різними статтями Конвенції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варіантів відповіді не є правильним.</w:t>
            </w:r>
          </w:p>
        </w:tc>
      </w:tr>
      <w:tr w:rsidR="009C28F7" w:rsidRPr="009C28F7" w:rsidTr="009C28F7">
        <w:trPr>
          <w:trHeight w:val="1500"/>
        </w:trPr>
        <w:tc>
          <w:tcPr>
            <w:tcW w:w="966" w:type="dxa"/>
            <w:hideMark/>
          </w:tcPr>
          <w:p w:rsidR="009C28F7" w:rsidRPr="009C28F7" w:rsidRDefault="009C28F7">
            <w:r w:rsidRPr="009C28F7">
              <w:t>Питання 259</w:t>
            </w:r>
          </w:p>
        </w:tc>
        <w:tc>
          <w:tcPr>
            <w:tcW w:w="4263" w:type="dxa"/>
            <w:noWrap/>
            <w:hideMark/>
          </w:tcPr>
          <w:p w:rsidR="009C28F7" w:rsidRPr="009C28F7" w:rsidRDefault="009C28F7" w:rsidP="009C28F7">
            <w:pPr>
              <w:rPr>
                <w:b/>
                <w:bCs/>
              </w:rPr>
            </w:pPr>
            <w:r w:rsidRPr="009C28F7">
              <w:rPr>
                <w:b/>
                <w:bCs/>
              </w:rPr>
              <w:t>Чи може держава, згідно з ЄКПЛ, змушувати особу змінювати свою релігію, або застосовувати санкції за зміну особою своєї релігії?</w:t>
            </w:r>
          </w:p>
        </w:tc>
        <w:tc>
          <w:tcPr>
            <w:tcW w:w="4263" w:type="dxa"/>
            <w:hideMark/>
          </w:tcPr>
          <w:p w:rsidR="009C28F7" w:rsidRPr="009C28F7" w:rsidRDefault="009C28F7" w:rsidP="009C28F7">
            <w:r w:rsidRPr="009C28F7">
              <w:t xml:space="preserve"> не може, оскільки Конвенція гарантує свободу від зміни релігії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за умови існування державної церкви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лише з умови наявності невідкладної суспільної потреби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лише з метою захисту моралі, прав та свобод інших людей.</w:t>
            </w:r>
          </w:p>
        </w:tc>
      </w:tr>
      <w:tr w:rsidR="009C28F7" w:rsidRPr="009C28F7" w:rsidTr="009C28F7">
        <w:trPr>
          <w:trHeight w:val="375"/>
        </w:trPr>
        <w:tc>
          <w:tcPr>
            <w:tcW w:w="966" w:type="dxa"/>
            <w:hideMark/>
          </w:tcPr>
          <w:p w:rsidR="009C28F7" w:rsidRPr="009C28F7" w:rsidRDefault="009C28F7">
            <w:r w:rsidRPr="009C28F7">
              <w:t>Питання 260</w:t>
            </w:r>
          </w:p>
        </w:tc>
        <w:tc>
          <w:tcPr>
            <w:tcW w:w="4263" w:type="dxa"/>
            <w:noWrap/>
            <w:hideMark/>
          </w:tcPr>
          <w:p w:rsidR="009C28F7" w:rsidRPr="009C28F7" w:rsidRDefault="009C28F7">
            <w:pPr>
              <w:rPr>
                <w:b/>
                <w:bCs/>
              </w:rPr>
            </w:pPr>
            <w:r w:rsidRPr="009C28F7">
              <w:rPr>
                <w:b/>
                <w:bCs/>
              </w:rPr>
              <w:t>Чи будь-які переконання підпадають під захист ст. 9 ЄКПЛ?</w:t>
            </w:r>
          </w:p>
        </w:tc>
        <w:tc>
          <w:tcPr>
            <w:tcW w:w="4263" w:type="dxa"/>
            <w:hideMark/>
          </w:tcPr>
          <w:p w:rsidR="009C28F7" w:rsidRPr="009C28F7" w:rsidRDefault="009C28F7" w:rsidP="009C28F7">
            <w:r w:rsidRPr="009C28F7">
              <w:t xml:space="preserve"> будь-які переконання, і не лише релігійні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релігійні переконання незалежно від їх змісту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ті релігійні переконання, що досягають певного рівня переконливості, серйозності та важливості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не захищає переконання.</w:t>
            </w:r>
          </w:p>
        </w:tc>
      </w:tr>
      <w:tr w:rsidR="009C28F7" w:rsidRPr="009C28F7" w:rsidTr="009C28F7">
        <w:trPr>
          <w:trHeight w:val="2250"/>
        </w:trPr>
        <w:tc>
          <w:tcPr>
            <w:tcW w:w="966" w:type="dxa"/>
            <w:hideMark/>
          </w:tcPr>
          <w:p w:rsidR="009C28F7" w:rsidRPr="009C28F7" w:rsidRDefault="009C28F7">
            <w:r w:rsidRPr="009C28F7">
              <w:lastRenderedPageBreak/>
              <w:t>Питання 261</w:t>
            </w:r>
          </w:p>
        </w:tc>
        <w:tc>
          <w:tcPr>
            <w:tcW w:w="4263" w:type="dxa"/>
            <w:noWrap/>
            <w:hideMark/>
          </w:tcPr>
          <w:p w:rsidR="009C28F7" w:rsidRPr="009C28F7" w:rsidRDefault="009C28F7" w:rsidP="009C28F7">
            <w:pPr>
              <w:rPr>
                <w:b/>
                <w:bCs/>
              </w:rPr>
            </w:pPr>
            <w:r w:rsidRPr="009C28F7">
              <w:rPr>
                <w:b/>
                <w:bCs/>
              </w:rPr>
              <w:t>Чи має Україна, згідно з ЄКПЛ, гарантувати право на свободу думки, совісті і релігії іноземним громадянам, які перебувають під її юрисдикцією, але уряди яких не гарантують таке право українцям?</w:t>
            </w:r>
          </w:p>
        </w:tc>
        <w:tc>
          <w:tcPr>
            <w:tcW w:w="4263" w:type="dxa"/>
            <w:hideMark/>
          </w:tcPr>
          <w:p w:rsidR="009C28F7" w:rsidRPr="009C28F7" w:rsidRDefault="009C28F7" w:rsidP="009C28F7">
            <w:r w:rsidRPr="009C28F7">
              <w:t xml:space="preserve"> так, але лише відповідно до принципу пропорційності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після визнання Конвенції державами, до яких належать вказані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гарантії є але вони суттєво обмежені щодо іноземців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відповідна гарантія поширюється на всіх, хто перебуває під юрисдикцією України.</w:t>
            </w:r>
          </w:p>
        </w:tc>
      </w:tr>
      <w:tr w:rsidR="009C28F7" w:rsidRPr="009C28F7" w:rsidTr="009C28F7">
        <w:trPr>
          <w:trHeight w:val="2250"/>
        </w:trPr>
        <w:tc>
          <w:tcPr>
            <w:tcW w:w="966" w:type="dxa"/>
            <w:hideMark/>
          </w:tcPr>
          <w:p w:rsidR="009C28F7" w:rsidRPr="009C28F7" w:rsidRDefault="009C28F7">
            <w:r w:rsidRPr="009C28F7">
              <w:t>Питання 262</w:t>
            </w:r>
          </w:p>
        </w:tc>
        <w:tc>
          <w:tcPr>
            <w:tcW w:w="4263" w:type="dxa"/>
            <w:noWrap/>
            <w:hideMark/>
          </w:tcPr>
          <w:p w:rsidR="009C28F7" w:rsidRPr="009C28F7" w:rsidRDefault="009C28F7" w:rsidP="009C28F7">
            <w:pPr>
              <w:rPr>
                <w:b/>
                <w:bCs/>
              </w:rPr>
            </w:pPr>
            <w:r w:rsidRPr="009C28F7">
              <w:rPr>
                <w:b/>
                <w:bCs/>
              </w:rPr>
              <w:t>Чи є абсолютним право батьків забезпечувати дітям освіту і навчання відповідно до своїх релігійних і світоглядних переконань, передбачене ст. 2 Першого протоколу до ЄКПЛ?</w:t>
            </w:r>
          </w:p>
        </w:tc>
        <w:tc>
          <w:tcPr>
            <w:tcW w:w="4263" w:type="dxa"/>
            <w:hideMark/>
          </w:tcPr>
          <w:p w:rsidR="009C28F7" w:rsidRPr="009C28F7" w:rsidRDefault="009C28F7" w:rsidP="009C28F7">
            <w:r w:rsidRPr="009C28F7">
              <w:t xml:space="preserve"> це право є абсолютним і не передбачає ніяких обмежень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освіту не стосується будь-яких переконань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освіту підлягає обмеженням, що відповідають цілям обмежень прав і свобод у ч. 2 ст. 9 «Свобода думки, совісті та релігії» Конвенції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варіантів не є правильним.</w:t>
            </w:r>
          </w:p>
        </w:tc>
      </w:tr>
      <w:tr w:rsidR="009C28F7" w:rsidRPr="009C28F7" w:rsidTr="009C28F7">
        <w:trPr>
          <w:trHeight w:val="1875"/>
        </w:trPr>
        <w:tc>
          <w:tcPr>
            <w:tcW w:w="966" w:type="dxa"/>
            <w:hideMark/>
          </w:tcPr>
          <w:p w:rsidR="009C28F7" w:rsidRPr="009C28F7" w:rsidRDefault="009C28F7">
            <w:r w:rsidRPr="009C28F7">
              <w:t>Питання 263</w:t>
            </w:r>
          </w:p>
        </w:tc>
        <w:tc>
          <w:tcPr>
            <w:tcW w:w="4263" w:type="dxa"/>
            <w:noWrap/>
            <w:hideMark/>
          </w:tcPr>
          <w:p w:rsidR="009C28F7" w:rsidRPr="009C28F7" w:rsidRDefault="009C28F7" w:rsidP="009C28F7">
            <w:pPr>
              <w:rPr>
                <w:b/>
                <w:bCs/>
              </w:rPr>
            </w:pPr>
            <w:r w:rsidRPr="009C28F7">
              <w:rPr>
                <w:b/>
                <w:bCs/>
              </w:rPr>
              <w:t>Яка мета обмеження права на свободу вираження поглядів не може бути підставою для визнання такого обмеження правомірним відповідно до ст. 10 ЄКПЛ?</w:t>
            </w:r>
          </w:p>
        </w:tc>
        <w:tc>
          <w:tcPr>
            <w:tcW w:w="4263" w:type="dxa"/>
            <w:hideMark/>
          </w:tcPr>
          <w:p w:rsidR="009C28F7" w:rsidRPr="009C28F7" w:rsidRDefault="009C28F7" w:rsidP="009C28F7">
            <w:r w:rsidRPr="009C28F7">
              <w:t xml:space="preserve"> інтереси національної безпеки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репутації інших людей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прав інших людей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запобігання публічної критики органів державної влади</w:t>
            </w:r>
          </w:p>
        </w:tc>
      </w:tr>
      <w:tr w:rsidR="009C28F7" w:rsidRPr="009C28F7" w:rsidTr="009C28F7">
        <w:trPr>
          <w:trHeight w:val="1875"/>
        </w:trPr>
        <w:tc>
          <w:tcPr>
            <w:tcW w:w="966" w:type="dxa"/>
            <w:hideMark/>
          </w:tcPr>
          <w:p w:rsidR="009C28F7" w:rsidRPr="009C28F7" w:rsidRDefault="009C28F7">
            <w:r w:rsidRPr="009C28F7">
              <w:t>Питання 264</w:t>
            </w:r>
          </w:p>
        </w:tc>
        <w:tc>
          <w:tcPr>
            <w:tcW w:w="4263" w:type="dxa"/>
            <w:noWrap/>
            <w:hideMark/>
          </w:tcPr>
          <w:p w:rsidR="009C28F7" w:rsidRPr="009C28F7" w:rsidRDefault="009C28F7" w:rsidP="009C28F7">
            <w:pPr>
              <w:rPr>
                <w:b/>
                <w:bCs/>
              </w:rPr>
            </w:pPr>
            <w:r w:rsidRPr="009C28F7">
              <w:rPr>
                <w:b/>
                <w:bCs/>
              </w:rPr>
              <w:t>Яка мета обмеження права на свободу вираження поглядів є підставою для визнання такого обмеження правомірним відповідно до ст. 10 ЄКПЛ?</w:t>
            </w:r>
          </w:p>
        </w:tc>
        <w:tc>
          <w:tcPr>
            <w:tcW w:w="4263" w:type="dxa"/>
            <w:hideMark/>
          </w:tcPr>
          <w:p w:rsidR="009C28F7" w:rsidRPr="009C28F7" w:rsidRDefault="009C28F7" w:rsidP="009C28F7">
            <w:r w:rsidRPr="009C28F7">
              <w:t xml:space="preserve"> інтереси національної безпеки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думки інших людей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прав політиків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інтереси публічних діячів</w:t>
            </w:r>
          </w:p>
        </w:tc>
      </w:tr>
      <w:tr w:rsidR="009C28F7" w:rsidRPr="009C28F7" w:rsidTr="009C28F7">
        <w:trPr>
          <w:trHeight w:val="750"/>
        </w:trPr>
        <w:tc>
          <w:tcPr>
            <w:tcW w:w="966" w:type="dxa"/>
            <w:hideMark/>
          </w:tcPr>
          <w:p w:rsidR="009C28F7" w:rsidRPr="009C28F7" w:rsidRDefault="009C28F7">
            <w:r w:rsidRPr="009C28F7">
              <w:t>Питання 265</w:t>
            </w:r>
          </w:p>
        </w:tc>
        <w:tc>
          <w:tcPr>
            <w:tcW w:w="4263" w:type="dxa"/>
            <w:noWrap/>
            <w:hideMark/>
          </w:tcPr>
          <w:p w:rsidR="009C28F7" w:rsidRPr="009C28F7" w:rsidRDefault="009C28F7">
            <w:pPr>
              <w:rPr>
                <w:b/>
                <w:bCs/>
              </w:rPr>
            </w:pPr>
            <w:r w:rsidRPr="009C28F7">
              <w:rPr>
                <w:b/>
                <w:bCs/>
              </w:rPr>
              <w:t>Що, згідно з ЄКПЛ, включає в себе свобода вираження поглядів?</w:t>
            </w:r>
          </w:p>
        </w:tc>
        <w:tc>
          <w:tcPr>
            <w:tcW w:w="4263" w:type="dxa"/>
            <w:hideMark/>
          </w:tcPr>
          <w:p w:rsidR="009C28F7" w:rsidRPr="009C28F7" w:rsidRDefault="009C28F7" w:rsidP="009C28F7">
            <w:r w:rsidRPr="009C28F7">
              <w:t xml:space="preserve"> свободи пропагувати свої погляди та передавати носії інформації встановленого Конвенцією зразка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свободи реалізовувати свої ідеї у будь-якій матеріальній формі без втручання органів державної влади і незалежно від кордонів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свободи дотримуватися своїх поглядів, одержувати і передавати інформацію та ідеї без втручання органів державної влади і незалежно від кордонів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свободи висловлювати свої погляди у будь-якій формі без втручання органів державної влади в межах кордонів держави-учасниці. </w:t>
            </w:r>
          </w:p>
        </w:tc>
      </w:tr>
      <w:tr w:rsidR="009C28F7" w:rsidRPr="009C28F7" w:rsidTr="009C28F7">
        <w:trPr>
          <w:trHeight w:val="1875"/>
        </w:trPr>
        <w:tc>
          <w:tcPr>
            <w:tcW w:w="966" w:type="dxa"/>
            <w:hideMark/>
          </w:tcPr>
          <w:p w:rsidR="009C28F7" w:rsidRPr="009C28F7" w:rsidRDefault="009C28F7">
            <w:r w:rsidRPr="009C28F7">
              <w:t>Питання 266</w:t>
            </w:r>
          </w:p>
        </w:tc>
        <w:tc>
          <w:tcPr>
            <w:tcW w:w="4263" w:type="dxa"/>
            <w:noWrap/>
            <w:hideMark/>
          </w:tcPr>
          <w:p w:rsidR="009C28F7" w:rsidRPr="009C28F7" w:rsidRDefault="009C28F7" w:rsidP="009C28F7">
            <w:pPr>
              <w:rPr>
                <w:b/>
                <w:bCs/>
              </w:rPr>
            </w:pPr>
            <w:r w:rsidRPr="009C28F7">
              <w:rPr>
                <w:b/>
                <w:bCs/>
              </w:rPr>
              <w:t>За яких умов обмеження чи інші втручання у право на свободу вираження поглядів можуть бути визнані виправданими відповідно до ЄКПЛ?</w:t>
            </w:r>
          </w:p>
        </w:tc>
        <w:tc>
          <w:tcPr>
            <w:tcW w:w="4263" w:type="dxa"/>
            <w:hideMark/>
          </w:tcPr>
          <w:p w:rsidR="009C28F7" w:rsidRPr="009C28F7" w:rsidRDefault="009C28F7" w:rsidP="009C28F7">
            <w:r w:rsidRPr="009C28F7">
              <w:t xml:space="preserve"> якщо таке втручання відбувається згідно з законом, має мету, що передбачена Конвенцією про захист прав людини і основоположних свобод, і є необхідним у демократичному суспільстві</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таке втручання відбувається згідно з законом, має мету, що передбачена Конвенцією про захист прав людини і основоположних свобод, і не існує альтернативних способів досягнення такої мети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таке втручання відповідає вимогам національного закону та суспільній потребі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таке втручання відбувається згідно з вимогами національного законодавства</w:t>
            </w:r>
          </w:p>
        </w:tc>
      </w:tr>
      <w:tr w:rsidR="009C28F7" w:rsidRPr="009C28F7" w:rsidTr="009C28F7">
        <w:trPr>
          <w:trHeight w:val="3000"/>
        </w:trPr>
        <w:tc>
          <w:tcPr>
            <w:tcW w:w="966" w:type="dxa"/>
            <w:hideMark/>
          </w:tcPr>
          <w:p w:rsidR="009C28F7" w:rsidRPr="009C28F7" w:rsidRDefault="009C28F7">
            <w:r w:rsidRPr="009C28F7">
              <w:t>Питання 267</w:t>
            </w:r>
          </w:p>
        </w:tc>
        <w:tc>
          <w:tcPr>
            <w:tcW w:w="4263" w:type="dxa"/>
            <w:noWrap/>
            <w:hideMark/>
          </w:tcPr>
          <w:p w:rsidR="009C28F7" w:rsidRPr="009C28F7" w:rsidRDefault="009C28F7" w:rsidP="009C28F7">
            <w:pPr>
              <w:rPr>
                <w:b/>
                <w:bCs/>
              </w:rPr>
            </w:pPr>
            <w:r w:rsidRPr="009C28F7">
              <w:rPr>
                <w:b/>
                <w:bCs/>
              </w:rPr>
              <w:t>Яка з названих категорій осіб має найнижчий рівень захисту від критики чи висловлювання оцінок та суджень про неї, які вона вважає критичними відповідно до тлумачень ст. 10 ЄКПЛ Європейським судом з прав людини,?</w:t>
            </w:r>
          </w:p>
        </w:tc>
        <w:tc>
          <w:tcPr>
            <w:tcW w:w="4263" w:type="dxa"/>
            <w:hideMark/>
          </w:tcPr>
          <w:p w:rsidR="009C28F7" w:rsidRPr="009C28F7" w:rsidRDefault="009C28F7" w:rsidP="009C28F7">
            <w:r w:rsidRPr="009C28F7">
              <w:t xml:space="preserve"> керівник органу прокуратури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Міністр Кабінету Міністрів України</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звичайний громадянин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журналіст.</w:t>
            </w:r>
          </w:p>
        </w:tc>
      </w:tr>
      <w:tr w:rsidR="009C28F7" w:rsidRPr="009C28F7" w:rsidTr="009C28F7">
        <w:trPr>
          <w:trHeight w:val="1875"/>
        </w:trPr>
        <w:tc>
          <w:tcPr>
            <w:tcW w:w="966" w:type="dxa"/>
            <w:hideMark/>
          </w:tcPr>
          <w:p w:rsidR="009C28F7" w:rsidRPr="009C28F7" w:rsidRDefault="009C28F7">
            <w:r w:rsidRPr="009C28F7">
              <w:t>Питання 268</w:t>
            </w:r>
          </w:p>
        </w:tc>
        <w:tc>
          <w:tcPr>
            <w:tcW w:w="4263" w:type="dxa"/>
            <w:noWrap/>
            <w:hideMark/>
          </w:tcPr>
          <w:p w:rsidR="009C28F7" w:rsidRPr="009C28F7" w:rsidRDefault="009C28F7" w:rsidP="009C28F7">
            <w:pPr>
              <w:rPr>
                <w:b/>
                <w:bCs/>
              </w:rPr>
            </w:pPr>
            <w:r w:rsidRPr="009C28F7">
              <w:rPr>
                <w:b/>
                <w:bCs/>
              </w:rPr>
              <w:t>На кого з перелічених осіб не поширюються загальні гарантії захисту свободи вираження поглядів, що передбачені ст. 10 ЄКПЛ?</w:t>
            </w:r>
          </w:p>
        </w:tc>
        <w:tc>
          <w:tcPr>
            <w:tcW w:w="4263" w:type="dxa"/>
            <w:hideMark/>
          </w:tcPr>
          <w:p w:rsidR="009C28F7" w:rsidRPr="009C28F7" w:rsidRDefault="009C28F7" w:rsidP="009C28F7">
            <w:r w:rsidRPr="009C28F7">
              <w:t xml:space="preserve"> особи, які незаконно перебувають на території 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особи, стосовно яких вирішується питання про екстрадицію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громадяни держав, що не є учасниками Конвенції, в період транзитного переміщення територією держави, яка є учасницею Конвенції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не передбачає обмежень цього права для таких категорій осіб</w:t>
            </w:r>
          </w:p>
        </w:tc>
      </w:tr>
      <w:tr w:rsidR="009C28F7" w:rsidRPr="009C28F7" w:rsidTr="009C28F7">
        <w:trPr>
          <w:trHeight w:val="1500"/>
        </w:trPr>
        <w:tc>
          <w:tcPr>
            <w:tcW w:w="966" w:type="dxa"/>
            <w:hideMark/>
          </w:tcPr>
          <w:p w:rsidR="009C28F7" w:rsidRPr="009C28F7" w:rsidRDefault="009C28F7">
            <w:r w:rsidRPr="009C28F7">
              <w:t>Питання 269</w:t>
            </w:r>
          </w:p>
        </w:tc>
        <w:tc>
          <w:tcPr>
            <w:tcW w:w="4263" w:type="dxa"/>
            <w:noWrap/>
            <w:hideMark/>
          </w:tcPr>
          <w:p w:rsidR="009C28F7" w:rsidRPr="009C28F7" w:rsidRDefault="009C28F7" w:rsidP="009C28F7">
            <w:pPr>
              <w:rPr>
                <w:b/>
                <w:bCs/>
              </w:rPr>
            </w:pPr>
            <w:r w:rsidRPr="009C28F7">
              <w:rPr>
                <w:b/>
                <w:bCs/>
              </w:rPr>
              <w:t>Що з наведеного НЕ належить до складової права на свободу вираження поглядів відповідно до ст. 10 ЄКПЛ?</w:t>
            </w:r>
          </w:p>
        </w:tc>
        <w:tc>
          <w:tcPr>
            <w:tcW w:w="4263" w:type="dxa"/>
            <w:hideMark/>
          </w:tcPr>
          <w:p w:rsidR="009C28F7" w:rsidRPr="009C28F7" w:rsidRDefault="009C28F7" w:rsidP="009C28F7">
            <w:r w:rsidRPr="009C28F7">
              <w:t xml:space="preserve"> свобода дотримуватися своїх поглядів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свобода передавати інформацію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свобода одержувати інформацію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свобода проведення мирних зібрань</w:t>
            </w:r>
          </w:p>
        </w:tc>
      </w:tr>
      <w:tr w:rsidR="009C28F7" w:rsidRPr="009C28F7" w:rsidTr="009C28F7">
        <w:trPr>
          <w:trHeight w:val="1875"/>
        </w:trPr>
        <w:tc>
          <w:tcPr>
            <w:tcW w:w="966" w:type="dxa"/>
            <w:hideMark/>
          </w:tcPr>
          <w:p w:rsidR="009C28F7" w:rsidRPr="009C28F7" w:rsidRDefault="009C28F7">
            <w:r w:rsidRPr="009C28F7">
              <w:t>Питання 270</w:t>
            </w:r>
          </w:p>
        </w:tc>
        <w:tc>
          <w:tcPr>
            <w:tcW w:w="4263" w:type="dxa"/>
            <w:noWrap/>
            <w:hideMark/>
          </w:tcPr>
          <w:p w:rsidR="009C28F7" w:rsidRPr="009C28F7" w:rsidRDefault="009C28F7" w:rsidP="009C28F7">
            <w:pPr>
              <w:rPr>
                <w:b/>
                <w:bCs/>
              </w:rPr>
            </w:pPr>
            <w:r w:rsidRPr="009C28F7">
              <w:rPr>
                <w:b/>
                <w:bCs/>
              </w:rPr>
              <w:t>У чому відмінність між фактами та оціночними судженнями, виходячи зі змісту ст. 10 ЄКПЛ та практики Європейського Суду з прав людини?</w:t>
            </w:r>
          </w:p>
        </w:tc>
        <w:tc>
          <w:tcPr>
            <w:tcW w:w="4263" w:type="dxa"/>
            <w:hideMark/>
          </w:tcPr>
          <w:p w:rsidR="009C28F7" w:rsidRPr="009C28F7" w:rsidRDefault="009C28F7" w:rsidP="009C28F7">
            <w:r w:rsidRPr="009C28F7">
              <w:t xml:space="preserve"> такі терміни не використовуються Європейським судом з прав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відмінність між фактами та оціночними судженнями не має юридичного значення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факти не потребують доведення, а оціночні судження – потребують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факти потребують доведення, а оціночні судження – не потребують.</w:t>
            </w:r>
          </w:p>
        </w:tc>
      </w:tr>
      <w:tr w:rsidR="009C28F7" w:rsidRPr="009C28F7" w:rsidTr="009C28F7">
        <w:trPr>
          <w:trHeight w:val="2250"/>
        </w:trPr>
        <w:tc>
          <w:tcPr>
            <w:tcW w:w="966" w:type="dxa"/>
            <w:hideMark/>
          </w:tcPr>
          <w:p w:rsidR="009C28F7" w:rsidRPr="009C28F7" w:rsidRDefault="009C28F7">
            <w:r w:rsidRPr="009C28F7">
              <w:t>Питання 271</w:t>
            </w:r>
          </w:p>
        </w:tc>
        <w:tc>
          <w:tcPr>
            <w:tcW w:w="4263" w:type="dxa"/>
            <w:noWrap/>
            <w:hideMark/>
          </w:tcPr>
          <w:p w:rsidR="009C28F7" w:rsidRPr="009C28F7" w:rsidRDefault="009C28F7" w:rsidP="009C28F7">
            <w:pPr>
              <w:rPr>
                <w:b/>
                <w:bCs/>
              </w:rPr>
            </w:pPr>
            <w:r w:rsidRPr="009C28F7">
              <w:rPr>
                <w:b/>
                <w:bCs/>
              </w:rPr>
              <w:t>На які форми інформації поширюється передбачене у ст. 10 ЄКПЛ право одержувати і передавати інформацію без втручання органів державної влади і незалежно від кордонів?</w:t>
            </w:r>
          </w:p>
        </w:tc>
        <w:tc>
          <w:tcPr>
            <w:tcW w:w="4263" w:type="dxa"/>
            <w:hideMark/>
          </w:tcPr>
          <w:p w:rsidR="009C28F7" w:rsidRPr="009C28F7" w:rsidRDefault="009C28F7" w:rsidP="009C28F7">
            <w:r w:rsidRPr="009C28F7">
              <w:t xml:space="preserve"> на будь-яку інформацію (незалежно від форми та носії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лише усну інформацію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лише інформацію, що передається за допомогою засобів масової інформації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лише письмову інформацію</w:t>
            </w:r>
          </w:p>
        </w:tc>
      </w:tr>
      <w:tr w:rsidR="009C28F7" w:rsidRPr="009C28F7" w:rsidTr="009C28F7">
        <w:trPr>
          <w:trHeight w:val="1875"/>
        </w:trPr>
        <w:tc>
          <w:tcPr>
            <w:tcW w:w="966" w:type="dxa"/>
            <w:hideMark/>
          </w:tcPr>
          <w:p w:rsidR="009C28F7" w:rsidRPr="009C28F7" w:rsidRDefault="009C28F7">
            <w:r w:rsidRPr="009C28F7">
              <w:t>Питання 272</w:t>
            </w:r>
          </w:p>
        </w:tc>
        <w:tc>
          <w:tcPr>
            <w:tcW w:w="4263" w:type="dxa"/>
            <w:noWrap/>
            <w:hideMark/>
          </w:tcPr>
          <w:p w:rsidR="009C28F7" w:rsidRPr="009C28F7" w:rsidRDefault="009C28F7" w:rsidP="009C28F7">
            <w:pPr>
              <w:rPr>
                <w:b/>
                <w:bCs/>
              </w:rPr>
            </w:pPr>
            <w:r w:rsidRPr="009C28F7">
              <w:rPr>
                <w:b/>
                <w:bCs/>
              </w:rPr>
              <w:t>Яке з наведених тверджень належить до тверджень про факти, виходячи зі змісту ст. 10 ЄКПЛ та практики Європейського суду з прав людини?</w:t>
            </w:r>
          </w:p>
        </w:tc>
        <w:tc>
          <w:tcPr>
            <w:tcW w:w="4263" w:type="dxa"/>
            <w:hideMark/>
          </w:tcPr>
          <w:p w:rsidR="009C28F7" w:rsidRPr="009C28F7" w:rsidRDefault="009C28F7" w:rsidP="009C28F7">
            <w:r w:rsidRPr="009C28F7">
              <w:t xml:space="preserve"> «Аморальний» щодо керівника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«Прихований нацист» щодо політика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«Гучномовець адміністрації Президента, виконуючий роль Жириновського в Україні» щодо політика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«Пан Дурдинець незаконно, без власної неприязні, звільнив пана Стогнієнка, і таке звільнення порушувало існуючу на той час процедуру».</w:t>
            </w:r>
          </w:p>
        </w:tc>
      </w:tr>
      <w:tr w:rsidR="009C28F7" w:rsidRPr="009C28F7" w:rsidTr="009C28F7">
        <w:trPr>
          <w:trHeight w:val="2625"/>
        </w:trPr>
        <w:tc>
          <w:tcPr>
            <w:tcW w:w="966" w:type="dxa"/>
            <w:hideMark/>
          </w:tcPr>
          <w:p w:rsidR="009C28F7" w:rsidRPr="009C28F7" w:rsidRDefault="009C28F7">
            <w:r w:rsidRPr="009C28F7">
              <w:t>Питання 273</w:t>
            </w:r>
          </w:p>
        </w:tc>
        <w:tc>
          <w:tcPr>
            <w:tcW w:w="4263" w:type="dxa"/>
            <w:noWrap/>
            <w:hideMark/>
          </w:tcPr>
          <w:p w:rsidR="009C28F7" w:rsidRPr="009C28F7" w:rsidRDefault="009C28F7" w:rsidP="009C28F7">
            <w:pPr>
              <w:rPr>
                <w:b/>
                <w:bCs/>
              </w:rPr>
            </w:pPr>
            <w:r w:rsidRPr="009C28F7">
              <w:rPr>
                <w:b/>
                <w:bCs/>
              </w:rPr>
              <w:t>Виходячи зі змісту ст. 10 ЄКПЛ та практики Європейського суду з прав людини, чи має нести журналіст (працівник ЗМІ) відповідальність за оприлюднення інформації з обмеженим доступом, що має суспільний інтерес?</w:t>
            </w:r>
          </w:p>
        </w:tc>
        <w:tc>
          <w:tcPr>
            <w:tcW w:w="4263" w:type="dxa"/>
            <w:hideMark/>
          </w:tcPr>
          <w:p w:rsidR="009C28F7" w:rsidRPr="009C28F7" w:rsidRDefault="009C28F7" w:rsidP="009C28F7">
            <w:r w:rsidRPr="009C28F7">
              <w:t xml:space="preserve"> так, незалежно від будь-яких обставин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якщо він у порядку, визначеному законом, не брав на себе зобов’язань зберігати інформацію з обмеженим доступом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питання не регулюється Конвенцією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якщо це передбачено національним законом.</w:t>
            </w:r>
          </w:p>
        </w:tc>
      </w:tr>
      <w:tr w:rsidR="009C28F7" w:rsidRPr="009C28F7" w:rsidTr="009C28F7">
        <w:trPr>
          <w:trHeight w:val="750"/>
        </w:trPr>
        <w:tc>
          <w:tcPr>
            <w:tcW w:w="966" w:type="dxa"/>
            <w:hideMark/>
          </w:tcPr>
          <w:p w:rsidR="009C28F7" w:rsidRPr="009C28F7" w:rsidRDefault="009C28F7">
            <w:r w:rsidRPr="009C28F7">
              <w:t>Питання 274</w:t>
            </w:r>
          </w:p>
        </w:tc>
        <w:tc>
          <w:tcPr>
            <w:tcW w:w="4263" w:type="dxa"/>
            <w:noWrap/>
            <w:hideMark/>
          </w:tcPr>
          <w:p w:rsidR="009C28F7" w:rsidRPr="009C28F7" w:rsidRDefault="009C28F7" w:rsidP="009C28F7">
            <w:pPr>
              <w:rPr>
                <w:b/>
                <w:bCs/>
              </w:rPr>
            </w:pPr>
            <w:r w:rsidRPr="009C28F7">
              <w:rPr>
                <w:b/>
                <w:bCs/>
              </w:rPr>
              <w:t>Що з наведеного НЕ є інформацією в розумінні ст. 10 ЄКПЛ?</w:t>
            </w:r>
          </w:p>
        </w:tc>
        <w:tc>
          <w:tcPr>
            <w:tcW w:w="4263" w:type="dxa"/>
            <w:hideMark/>
          </w:tcPr>
          <w:p w:rsidR="009C28F7" w:rsidRPr="009C28F7" w:rsidRDefault="009C28F7" w:rsidP="009C28F7">
            <w:r w:rsidRPr="009C28F7">
              <w:t xml:space="preserve"> музика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живопис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хореографія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невисловлені думки </w:t>
            </w:r>
          </w:p>
        </w:tc>
      </w:tr>
      <w:tr w:rsidR="009C28F7" w:rsidRPr="009C28F7" w:rsidTr="009C28F7">
        <w:trPr>
          <w:trHeight w:val="1500"/>
        </w:trPr>
        <w:tc>
          <w:tcPr>
            <w:tcW w:w="966" w:type="dxa"/>
            <w:hideMark/>
          </w:tcPr>
          <w:p w:rsidR="009C28F7" w:rsidRPr="009C28F7" w:rsidRDefault="009C28F7">
            <w:r w:rsidRPr="009C28F7">
              <w:lastRenderedPageBreak/>
              <w:t>Питання 275</w:t>
            </w:r>
          </w:p>
        </w:tc>
        <w:tc>
          <w:tcPr>
            <w:tcW w:w="4263" w:type="dxa"/>
            <w:noWrap/>
            <w:hideMark/>
          </w:tcPr>
          <w:p w:rsidR="009C28F7" w:rsidRPr="009C28F7" w:rsidRDefault="009C28F7" w:rsidP="009C28F7">
            <w:pPr>
              <w:rPr>
                <w:b/>
                <w:bCs/>
              </w:rPr>
            </w:pPr>
            <w:r w:rsidRPr="009C28F7">
              <w:rPr>
                <w:b/>
                <w:bCs/>
              </w:rPr>
              <w:t>Яке з наведених прав згідно з ЄКПЛ може підлягати правомірним обмеженням з боку держави?</w:t>
            </w:r>
          </w:p>
        </w:tc>
        <w:tc>
          <w:tcPr>
            <w:tcW w:w="4263" w:type="dxa"/>
            <w:hideMark/>
          </w:tcPr>
          <w:p w:rsidR="009C28F7" w:rsidRPr="009C28F7" w:rsidRDefault="009C28F7" w:rsidP="009C28F7">
            <w:r w:rsidRPr="009C28F7">
              <w:t xml:space="preserve"> право на дотримання своїх поглядів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зміну релігії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поширення ідей та інформації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зміну своїх поглядів</w:t>
            </w:r>
          </w:p>
        </w:tc>
      </w:tr>
      <w:tr w:rsidR="009C28F7" w:rsidRPr="009C28F7" w:rsidTr="009C28F7">
        <w:trPr>
          <w:trHeight w:val="750"/>
        </w:trPr>
        <w:tc>
          <w:tcPr>
            <w:tcW w:w="966" w:type="dxa"/>
            <w:hideMark/>
          </w:tcPr>
          <w:p w:rsidR="009C28F7" w:rsidRPr="009C28F7" w:rsidRDefault="009C28F7">
            <w:r w:rsidRPr="009C28F7">
              <w:t>Питання 276</w:t>
            </w:r>
          </w:p>
        </w:tc>
        <w:tc>
          <w:tcPr>
            <w:tcW w:w="4263" w:type="dxa"/>
            <w:noWrap/>
            <w:hideMark/>
          </w:tcPr>
          <w:p w:rsidR="009C28F7" w:rsidRPr="009C28F7" w:rsidRDefault="009C28F7" w:rsidP="009C28F7">
            <w:pPr>
              <w:rPr>
                <w:b/>
                <w:bCs/>
              </w:rPr>
            </w:pPr>
            <w:r w:rsidRPr="009C28F7">
              <w:rPr>
                <w:b/>
                <w:bCs/>
              </w:rPr>
              <w:t>Що є складовою права на свободу вираження поглядів?</w:t>
            </w:r>
          </w:p>
        </w:tc>
        <w:tc>
          <w:tcPr>
            <w:tcW w:w="4263" w:type="dxa"/>
            <w:hideMark/>
          </w:tcPr>
          <w:p w:rsidR="009C28F7" w:rsidRPr="009C28F7" w:rsidRDefault="009C28F7" w:rsidP="009C28F7">
            <w:r w:rsidRPr="009C28F7">
              <w:t xml:space="preserve"> право на повагу до приватного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одержувати та передавати інформацію без втручання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набувати та передавати майнові права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мирні зібрання</w:t>
            </w:r>
          </w:p>
        </w:tc>
      </w:tr>
      <w:tr w:rsidR="009C28F7" w:rsidRPr="009C28F7" w:rsidTr="009C28F7">
        <w:trPr>
          <w:trHeight w:val="3000"/>
        </w:trPr>
        <w:tc>
          <w:tcPr>
            <w:tcW w:w="966" w:type="dxa"/>
            <w:hideMark/>
          </w:tcPr>
          <w:p w:rsidR="009C28F7" w:rsidRPr="009C28F7" w:rsidRDefault="009C28F7">
            <w:r w:rsidRPr="009C28F7">
              <w:t>Питання 277</w:t>
            </w:r>
          </w:p>
        </w:tc>
        <w:tc>
          <w:tcPr>
            <w:tcW w:w="4263" w:type="dxa"/>
            <w:noWrap/>
            <w:hideMark/>
          </w:tcPr>
          <w:p w:rsidR="009C28F7" w:rsidRPr="009C28F7" w:rsidRDefault="009C28F7" w:rsidP="009C28F7">
            <w:pPr>
              <w:rPr>
                <w:b/>
                <w:bCs/>
              </w:rPr>
            </w:pPr>
            <w:r w:rsidRPr="009C28F7">
              <w:rPr>
                <w:b/>
                <w:bCs/>
              </w:rPr>
              <w:t>Виходячи зі змісту прав, які підлягають захисту на основі ЄКПЛ та практики Європейського суду з прав людини, яке з наведених прав людини може підлягати обмеженням з метою «захисту конфіденційної інформації»?</w:t>
            </w:r>
          </w:p>
        </w:tc>
        <w:tc>
          <w:tcPr>
            <w:tcW w:w="4263" w:type="dxa"/>
            <w:hideMark/>
          </w:tcPr>
          <w:p w:rsidR="009C28F7" w:rsidRPr="009C28F7" w:rsidRDefault="009C28F7" w:rsidP="009C28F7">
            <w:r w:rsidRPr="009C28F7">
              <w:t xml:space="preserve"> право на справедливий суд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освіту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будь-яке з прав людини.</w:t>
            </w:r>
          </w:p>
        </w:tc>
      </w:tr>
      <w:tr w:rsidR="009C28F7" w:rsidRPr="009C28F7" w:rsidTr="009C28F7">
        <w:trPr>
          <w:trHeight w:val="1500"/>
        </w:trPr>
        <w:tc>
          <w:tcPr>
            <w:tcW w:w="966" w:type="dxa"/>
            <w:hideMark/>
          </w:tcPr>
          <w:p w:rsidR="009C28F7" w:rsidRPr="009C28F7" w:rsidRDefault="009C28F7">
            <w:r w:rsidRPr="009C28F7">
              <w:t>Питання 278</w:t>
            </w:r>
          </w:p>
        </w:tc>
        <w:tc>
          <w:tcPr>
            <w:tcW w:w="4263" w:type="dxa"/>
            <w:noWrap/>
            <w:hideMark/>
          </w:tcPr>
          <w:p w:rsidR="009C28F7" w:rsidRPr="009C28F7" w:rsidRDefault="009C28F7" w:rsidP="009C28F7">
            <w:pPr>
              <w:rPr>
                <w:b/>
                <w:bCs/>
              </w:rPr>
            </w:pPr>
            <w:r w:rsidRPr="009C28F7">
              <w:rPr>
                <w:b/>
                <w:bCs/>
              </w:rPr>
              <w:t>Яка з наведених цілей не може бути легітимною метою обмеження права на свободу мирних зібрань згідно зі ст. 11 ЄКПЛ?</w:t>
            </w:r>
          </w:p>
        </w:tc>
        <w:tc>
          <w:tcPr>
            <w:tcW w:w="4263" w:type="dxa"/>
            <w:hideMark/>
          </w:tcPr>
          <w:p w:rsidR="009C28F7" w:rsidRPr="009C28F7" w:rsidRDefault="009C28F7" w:rsidP="009C28F7">
            <w:r w:rsidRPr="009C28F7">
              <w:t xml:space="preserve"> охорона здоров’я та моралі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підтримання авторитету та безсторонності суддів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прав та свобод інших людей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національна або громадська безпека.</w:t>
            </w:r>
          </w:p>
        </w:tc>
      </w:tr>
      <w:tr w:rsidR="009C28F7" w:rsidRPr="009C28F7" w:rsidTr="009C28F7">
        <w:trPr>
          <w:trHeight w:val="1125"/>
        </w:trPr>
        <w:tc>
          <w:tcPr>
            <w:tcW w:w="966" w:type="dxa"/>
            <w:hideMark/>
          </w:tcPr>
          <w:p w:rsidR="009C28F7" w:rsidRPr="009C28F7" w:rsidRDefault="009C28F7">
            <w:r w:rsidRPr="009C28F7">
              <w:t>Питання 279</w:t>
            </w:r>
          </w:p>
        </w:tc>
        <w:tc>
          <w:tcPr>
            <w:tcW w:w="4263" w:type="dxa"/>
            <w:noWrap/>
            <w:hideMark/>
          </w:tcPr>
          <w:p w:rsidR="009C28F7" w:rsidRPr="009C28F7" w:rsidRDefault="009C28F7" w:rsidP="009C28F7">
            <w:pPr>
              <w:rPr>
                <w:b/>
                <w:bCs/>
              </w:rPr>
            </w:pPr>
            <w:r w:rsidRPr="009C28F7">
              <w:rPr>
                <w:b/>
                <w:bCs/>
              </w:rPr>
              <w:t>Що не може бути підставою обмеження свободи об’єднань та зібрань, встановленої ЄКПЛ?</w:t>
            </w:r>
          </w:p>
        </w:tc>
        <w:tc>
          <w:tcPr>
            <w:tcW w:w="4263" w:type="dxa"/>
            <w:hideMark/>
          </w:tcPr>
          <w:p w:rsidR="009C28F7" w:rsidRPr="009C28F7" w:rsidRDefault="009C28F7" w:rsidP="009C28F7">
            <w:r w:rsidRPr="009C28F7">
              <w:t xml:space="preserve"> інтереси національної або громадської безпеки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вимоги охорони здоров’я чи моралі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необхідність запобігання заворушенням чи злочинам </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політичні інтереси суспільства.</w:t>
            </w:r>
          </w:p>
        </w:tc>
      </w:tr>
      <w:tr w:rsidR="009C28F7" w:rsidRPr="009C28F7" w:rsidTr="009C28F7">
        <w:trPr>
          <w:trHeight w:val="3000"/>
        </w:trPr>
        <w:tc>
          <w:tcPr>
            <w:tcW w:w="966" w:type="dxa"/>
            <w:hideMark/>
          </w:tcPr>
          <w:p w:rsidR="009C28F7" w:rsidRPr="009C28F7" w:rsidRDefault="009C28F7">
            <w:r w:rsidRPr="009C28F7">
              <w:t>Питання 280</w:t>
            </w:r>
          </w:p>
        </w:tc>
        <w:tc>
          <w:tcPr>
            <w:tcW w:w="4263" w:type="dxa"/>
            <w:noWrap/>
            <w:hideMark/>
          </w:tcPr>
          <w:p w:rsidR="009C28F7" w:rsidRPr="009C28F7" w:rsidRDefault="009C28F7" w:rsidP="009C28F7">
            <w:pPr>
              <w:rPr>
                <w:b/>
                <w:bCs/>
              </w:rPr>
            </w:pPr>
            <w:r w:rsidRPr="009C28F7">
              <w:rPr>
                <w:b/>
                <w:bCs/>
              </w:rPr>
              <w:t>Яке з прав, що підлягають захисту на підставі ЄКПЛ, порушується у випадку звільнення за прогул (відсутність на робочому місці протягом дня) працівника, який брав участь у пікеті проти затримок виплати заробітної плати?</w:t>
            </w:r>
          </w:p>
        </w:tc>
        <w:tc>
          <w:tcPr>
            <w:tcW w:w="4263" w:type="dxa"/>
            <w:hideMark/>
          </w:tcPr>
          <w:p w:rsidR="009C28F7" w:rsidRPr="009C28F7" w:rsidRDefault="009C28F7" w:rsidP="009C28F7">
            <w:r w:rsidRPr="009C28F7">
              <w:t xml:space="preserve"> право на справедливий суд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мирні зібрання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жодне право не порушується</w:t>
            </w:r>
          </w:p>
        </w:tc>
      </w:tr>
      <w:tr w:rsidR="009C28F7" w:rsidRPr="009C28F7" w:rsidTr="009C28F7">
        <w:trPr>
          <w:trHeight w:val="1500"/>
        </w:trPr>
        <w:tc>
          <w:tcPr>
            <w:tcW w:w="966" w:type="dxa"/>
            <w:hideMark/>
          </w:tcPr>
          <w:p w:rsidR="009C28F7" w:rsidRPr="009C28F7" w:rsidRDefault="009C28F7">
            <w:r w:rsidRPr="009C28F7">
              <w:t>Питання 281</w:t>
            </w:r>
          </w:p>
        </w:tc>
        <w:tc>
          <w:tcPr>
            <w:tcW w:w="4263" w:type="dxa"/>
            <w:noWrap/>
            <w:hideMark/>
          </w:tcPr>
          <w:p w:rsidR="009C28F7" w:rsidRPr="009C28F7" w:rsidRDefault="009C28F7" w:rsidP="009C28F7">
            <w:pPr>
              <w:rPr>
                <w:b/>
                <w:bCs/>
              </w:rPr>
            </w:pPr>
            <w:r w:rsidRPr="009C28F7">
              <w:rPr>
                <w:b/>
                <w:bCs/>
              </w:rPr>
              <w:t>Чи включає право на свободу об’єднання (ст. 11 ЄКПЛ) право на державну реєстрацію в якості юридичної особи?</w:t>
            </w:r>
          </w:p>
        </w:tc>
        <w:tc>
          <w:tcPr>
            <w:tcW w:w="4263" w:type="dxa"/>
            <w:hideMark/>
          </w:tcPr>
          <w:p w:rsidR="009C28F7" w:rsidRPr="009C28F7" w:rsidRDefault="009C28F7" w:rsidP="009C28F7">
            <w:r w:rsidRPr="009C28F7">
              <w:t xml:space="preserve"> ні, це право не є складовою права на свободу об’єднання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питання, що стосується виключно національного права (діє принцип розсуду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реєстрацію юридичної особи є складовою права на об’єднання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утворення юридичної особи не належить до прав людини</w:t>
            </w:r>
          </w:p>
        </w:tc>
      </w:tr>
      <w:tr w:rsidR="009C28F7" w:rsidRPr="009C28F7" w:rsidTr="009C28F7">
        <w:trPr>
          <w:trHeight w:val="2625"/>
        </w:trPr>
        <w:tc>
          <w:tcPr>
            <w:tcW w:w="966" w:type="dxa"/>
            <w:hideMark/>
          </w:tcPr>
          <w:p w:rsidR="009C28F7" w:rsidRPr="009C28F7" w:rsidRDefault="009C28F7">
            <w:r w:rsidRPr="009C28F7">
              <w:t>Питання 282</w:t>
            </w:r>
          </w:p>
        </w:tc>
        <w:tc>
          <w:tcPr>
            <w:tcW w:w="4263" w:type="dxa"/>
            <w:noWrap/>
            <w:hideMark/>
          </w:tcPr>
          <w:p w:rsidR="009C28F7" w:rsidRPr="009C28F7" w:rsidRDefault="009C28F7" w:rsidP="009C28F7">
            <w:pPr>
              <w:rPr>
                <w:b/>
                <w:bCs/>
              </w:rPr>
            </w:pPr>
            <w:r w:rsidRPr="009C28F7">
              <w:rPr>
                <w:b/>
                <w:bCs/>
              </w:rPr>
              <w:t>Стосовно яких категорій осіб згідно зі ст. 11 ЄКПЛ держава може запроваджувати законні обмеження реалізації передбаченого в ній права на свободу мирних зібрань та свободу об’єднань з іншими особами?</w:t>
            </w:r>
          </w:p>
        </w:tc>
        <w:tc>
          <w:tcPr>
            <w:tcW w:w="4263" w:type="dxa"/>
            <w:hideMark/>
          </w:tcPr>
          <w:p w:rsidR="009C28F7" w:rsidRPr="009C28F7" w:rsidRDefault="009C28F7" w:rsidP="009C28F7">
            <w:r w:rsidRPr="009C28F7">
              <w:t xml:space="preserve"> лікарів державних закладів охорони здоров’я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журналістів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викладачів вищих навчальних закладів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осіб, що входять до складу адміністративних органів.</w:t>
            </w:r>
          </w:p>
        </w:tc>
      </w:tr>
      <w:tr w:rsidR="009C28F7" w:rsidRPr="009C28F7" w:rsidTr="009C28F7">
        <w:trPr>
          <w:trHeight w:val="1125"/>
        </w:trPr>
        <w:tc>
          <w:tcPr>
            <w:tcW w:w="966" w:type="dxa"/>
            <w:hideMark/>
          </w:tcPr>
          <w:p w:rsidR="009C28F7" w:rsidRPr="009C28F7" w:rsidRDefault="009C28F7">
            <w:r w:rsidRPr="009C28F7">
              <w:t>Питання 283</w:t>
            </w:r>
          </w:p>
        </w:tc>
        <w:tc>
          <w:tcPr>
            <w:tcW w:w="4263" w:type="dxa"/>
            <w:noWrap/>
            <w:hideMark/>
          </w:tcPr>
          <w:p w:rsidR="009C28F7" w:rsidRPr="009C28F7" w:rsidRDefault="009C28F7" w:rsidP="009C28F7">
            <w:pPr>
              <w:rPr>
                <w:b/>
                <w:bCs/>
              </w:rPr>
            </w:pPr>
            <w:r w:rsidRPr="009C28F7">
              <w:rPr>
                <w:b/>
                <w:bCs/>
              </w:rPr>
              <w:t>Яку умову ЄКПЛ визначає як обставину, за якої особа має право на шлюб?</w:t>
            </w:r>
          </w:p>
        </w:tc>
        <w:tc>
          <w:tcPr>
            <w:tcW w:w="4263" w:type="dxa"/>
            <w:hideMark/>
          </w:tcPr>
          <w:p w:rsidR="009C28F7" w:rsidRPr="009C28F7" w:rsidRDefault="009C28F7" w:rsidP="009C28F7">
            <w:r w:rsidRPr="009C28F7">
              <w:t xml:space="preserve"> наявність постійного місця проживання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досягнення шлюбного віку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згоди батьків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відсутність хронічних захворювань.</w:t>
            </w:r>
          </w:p>
        </w:tc>
      </w:tr>
      <w:tr w:rsidR="009C28F7" w:rsidRPr="009C28F7" w:rsidTr="009C28F7">
        <w:trPr>
          <w:trHeight w:val="1500"/>
        </w:trPr>
        <w:tc>
          <w:tcPr>
            <w:tcW w:w="966" w:type="dxa"/>
            <w:hideMark/>
          </w:tcPr>
          <w:p w:rsidR="009C28F7" w:rsidRPr="009C28F7" w:rsidRDefault="009C28F7">
            <w:r w:rsidRPr="009C28F7">
              <w:t>Питання 284</w:t>
            </w:r>
          </w:p>
        </w:tc>
        <w:tc>
          <w:tcPr>
            <w:tcW w:w="4263" w:type="dxa"/>
            <w:noWrap/>
            <w:hideMark/>
          </w:tcPr>
          <w:p w:rsidR="009C28F7" w:rsidRPr="009C28F7" w:rsidRDefault="009C28F7" w:rsidP="009C28F7">
            <w:pPr>
              <w:rPr>
                <w:b/>
                <w:bCs/>
              </w:rPr>
            </w:pPr>
            <w:r w:rsidRPr="009C28F7">
              <w:rPr>
                <w:b/>
                <w:bCs/>
              </w:rPr>
              <w:t>У чому, відповідно до ЄКПЛ, полягає загальне право на ефективний засіб юридичного захисту?</w:t>
            </w:r>
          </w:p>
        </w:tc>
        <w:tc>
          <w:tcPr>
            <w:tcW w:w="4263" w:type="dxa"/>
            <w:hideMark/>
          </w:tcPr>
          <w:p w:rsidR="009C28F7" w:rsidRPr="009C28F7" w:rsidRDefault="009C28F7" w:rsidP="009C28F7">
            <w:r w:rsidRPr="009C28F7">
              <w:t xml:space="preserve"> громадянин, чиї права та свободи було порушено, має право на безоплатну правову допомогу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кожен, чиї права та свободи, визнані в ЄКПЛ,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кожна особа, чиї права та свободи було порушено, має право на ефективний засіб юридичного характеру в суді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кожний громадянин, чиї права та свободи, визнані в ЄКПЛ, було порушено, має право на ефективну юридичну допомогу під час кримінального провадження.</w:t>
            </w:r>
          </w:p>
        </w:tc>
      </w:tr>
      <w:tr w:rsidR="009C28F7" w:rsidRPr="009C28F7" w:rsidTr="009C28F7">
        <w:trPr>
          <w:trHeight w:val="1500"/>
        </w:trPr>
        <w:tc>
          <w:tcPr>
            <w:tcW w:w="966" w:type="dxa"/>
            <w:hideMark/>
          </w:tcPr>
          <w:p w:rsidR="009C28F7" w:rsidRPr="009C28F7" w:rsidRDefault="009C28F7">
            <w:r w:rsidRPr="009C28F7">
              <w:t>Питання 285</w:t>
            </w:r>
          </w:p>
        </w:tc>
        <w:tc>
          <w:tcPr>
            <w:tcW w:w="4263" w:type="dxa"/>
            <w:noWrap/>
            <w:hideMark/>
          </w:tcPr>
          <w:p w:rsidR="009C28F7" w:rsidRPr="009C28F7" w:rsidRDefault="009C28F7" w:rsidP="009C28F7">
            <w:pPr>
              <w:rPr>
                <w:b/>
                <w:bCs/>
              </w:rPr>
            </w:pPr>
            <w:r w:rsidRPr="009C28F7">
              <w:rPr>
                <w:b/>
                <w:bCs/>
              </w:rPr>
              <w:t>Хто, відповідно до ЄКПЛ та Протоколів до неї має право на ефективний засіб правового захисту?</w:t>
            </w:r>
          </w:p>
        </w:tc>
        <w:tc>
          <w:tcPr>
            <w:tcW w:w="4263" w:type="dxa"/>
            <w:hideMark/>
          </w:tcPr>
          <w:p w:rsidR="009C28F7" w:rsidRPr="009C28F7" w:rsidRDefault="009C28F7">
            <w:r w:rsidRPr="009C28F7">
              <w:t xml:space="preserve">    потерпілий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 w:rsidRPr="009C28F7">
              <w:t xml:space="preserve">    обвинувачений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 w:rsidRPr="009C28F7">
              <w:t xml:space="preserve">    кожен,  чиї права та свободи, визнані в Конвенції, було порушено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відповідне право  не закріплене Конвенцією</w:t>
            </w:r>
          </w:p>
        </w:tc>
      </w:tr>
      <w:tr w:rsidR="009C28F7" w:rsidRPr="009C28F7" w:rsidTr="009C28F7">
        <w:trPr>
          <w:trHeight w:val="1125"/>
        </w:trPr>
        <w:tc>
          <w:tcPr>
            <w:tcW w:w="966" w:type="dxa"/>
            <w:hideMark/>
          </w:tcPr>
          <w:p w:rsidR="009C28F7" w:rsidRPr="009C28F7" w:rsidRDefault="009C28F7">
            <w:r w:rsidRPr="009C28F7">
              <w:t>Питання 286</w:t>
            </w:r>
          </w:p>
        </w:tc>
        <w:tc>
          <w:tcPr>
            <w:tcW w:w="4263" w:type="dxa"/>
            <w:hideMark/>
          </w:tcPr>
          <w:p w:rsidR="009C28F7" w:rsidRPr="009C28F7" w:rsidRDefault="009C28F7">
            <w:pPr>
              <w:rPr>
                <w:b/>
                <w:bCs/>
              </w:rPr>
            </w:pPr>
            <w:r w:rsidRPr="009C28F7">
              <w:rPr>
                <w:b/>
                <w:bCs/>
              </w:rPr>
              <w:t>На що поширюється право на вільні вибори, закріплене у ст. 3 Першого Протоколу до ЄКПЛ?</w:t>
            </w:r>
          </w:p>
        </w:tc>
        <w:tc>
          <w:tcPr>
            <w:tcW w:w="4263" w:type="dxa"/>
            <w:hideMark/>
          </w:tcPr>
          <w:p w:rsidR="009C28F7" w:rsidRPr="009C28F7" w:rsidRDefault="009C28F7" w:rsidP="009C28F7">
            <w:r w:rsidRPr="009C28F7">
              <w:t xml:space="preserve"> на будь-які вибори, що проводяться на підставі спеціального закону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вибори до законодавчого органу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вибори Президента 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вибори суддів</w:t>
            </w:r>
          </w:p>
        </w:tc>
      </w:tr>
      <w:tr w:rsidR="009C28F7" w:rsidRPr="009C28F7" w:rsidTr="009C28F7">
        <w:trPr>
          <w:trHeight w:val="1125"/>
        </w:trPr>
        <w:tc>
          <w:tcPr>
            <w:tcW w:w="966" w:type="dxa"/>
            <w:hideMark/>
          </w:tcPr>
          <w:p w:rsidR="009C28F7" w:rsidRPr="009C28F7" w:rsidRDefault="009C28F7">
            <w:r w:rsidRPr="009C28F7">
              <w:t>Питання 287</w:t>
            </w:r>
          </w:p>
        </w:tc>
        <w:tc>
          <w:tcPr>
            <w:tcW w:w="4263" w:type="dxa"/>
            <w:noWrap/>
            <w:hideMark/>
          </w:tcPr>
          <w:p w:rsidR="009C28F7" w:rsidRPr="009C28F7" w:rsidRDefault="009C28F7" w:rsidP="009C28F7">
            <w:pPr>
              <w:rPr>
                <w:b/>
                <w:bCs/>
              </w:rPr>
            </w:pPr>
            <w:r w:rsidRPr="009C28F7">
              <w:rPr>
                <w:b/>
                <w:bCs/>
              </w:rPr>
              <w:t>Що з наведеного є ознакою «вільних виборів» відповідно до ст. 3 Першого Протоколу до ЄКПЛ?</w:t>
            </w:r>
          </w:p>
        </w:tc>
        <w:tc>
          <w:tcPr>
            <w:tcW w:w="4263" w:type="dxa"/>
            <w:hideMark/>
          </w:tcPr>
          <w:p w:rsidR="009C28F7" w:rsidRPr="009C28F7" w:rsidRDefault="009C28F7" w:rsidP="009C28F7">
            <w:r w:rsidRPr="009C28F7">
              <w:t xml:space="preserve"> розумна періодичність проведення виборів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обмеження виборчих фондів кандидатів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заборона участі нерезидентів у місцевих виборах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відкритість голосування</w:t>
            </w:r>
          </w:p>
        </w:tc>
      </w:tr>
      <w:tr w:rsidR="009C28F7" w:rsidRPr="009C28F7" w:rsidTr="009C28F7">
        <w:trPr>
          <w:trHeight w:val="1125"/>
        </w:trPr>
        <w:tc>
          <w:tcPr>
            <w:tcW w:w="966" w:type="dxa"/>
            <w:hideMark/>
          </w:tcPr>
          <w:p w:rsidR="009C28F7" w:rsidRPr="009C28F7" w:rsidRDefault="009C28F7">
            <w:r w:rsidRPr="009C28F7">
              <w:t>Питання 288</w:t>
            </w:r>
          </w:p>
        </w:tc>
        <w:tc>
          <w:tcPr>
            <w:tcW w:w="4263" w:type="dxa"/>
            <w:noWrap/>
            <w:hideMark/>
          </w:tcPr>
          <w:p w:rsidR="009C28F7" w:rsidRPr="009C28F7" w:rsidRDefault="009C28F7" w:rsidP="009C28F7">
            <w:pPr>
              <w:rPr>
                <w:b/>
                <w:bCs/>
              </w:rPr>
            </w:pPr>
            <w:r w:rsidRPr="009C28F7">
              <w:rPr>
                <w:b/>
                <w:bCs/>
              </w:rPr>
              <w:t>Що з наведеного є ознакою «вільних виборів» відповідно до ст. 3 Першого Протоколу до ЄКПЛ?</w:t>
            </w:r>
          </w:p>
        </w:tc>
        <w:tc>
          <w:tcPr>
            <w:tcW w:w="4263" w:type="dxa"/>
            <w:hideMark/>
          </w:tcPr>
          <w:p w:rsidR="009C28F7" w:rsidRPr="009C28F7" w:rsidRDefault="009C28F7" w:rsidP="009C28F7">
            <w:r w:rsidRPr="009C28F7">
              <w:t xml:space="preserve"> державне фінансування політичних партій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обмеження виборчих фондів кандидатів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таємність голосування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відкритість голосування.</w:t>
            </w:r>
          </w:p>
        </w:tc>
      </w:tr>
      <w:tr w:rsidR="009C28F7" w:rsidRPr="009C28F7" w:rsidTr="009C28F7">
        <w:trPr>
          <w:trHeight w:val="1875"/>
        </w:trPr>
        <w:tc>
          <w:tcPr>
            <w:tcW w:w="966" w:type="dxa"/>
            <w:hideMark/>
          </w:tcPr>
          <w:p w:rsidR="009C28F7" w:rsidRPr="009C28F7" w:rsidRDefault="009C28F7">
            <w:r w:rsidRPr="009C28F7">
              <w:t>Питання 289</w:t>
            </w:r>
          </w:p>
        </w:tc>
        <w:tc>
          <w:tcPr>
            <w:tcW w:w="4263" w:type="dxa"/>
            <w:noWrap/>
            <w:hideMark/>
          </w:tcPr>
          <w:p w:rsidR="009C28F7" w:rsidRPr="009C28F7" w:rsidRDefault="009C28F7" w:rsidP="009C28F7">
            <w:pPr>
              <w:rPr>
                <w:b/>
                <w:bCs/>
              </w:rPr>
            </w:pPr>
            <w:r w:rsidRPr="009C28F7">
              <w:rPr>
                <w:b/>
                <w:bCs/>
              </w:rPr>
              <w:t>Чи має право держава відступати від своїх зобов’язань за ст. 1 Першого протоколу ЄКПЛ під час війни або іншої суспільної небезпеки?</w:t>
            </w:r>
          </w:p>
        </w:tc>
        <w:tc>
          <w:tcPr>
            <w:tcW w:w="4263" w:type="dxa"/>
            <w:hideMark/>
          </w:tcPr>
          <w:p w:rsidR="009C28F7" w:rsidRPr="009C28F7" w:rsidRDefault="009C28F7" w:rsidP="009C28F7">
            <w:r w:rsidRPr="009C28F7">
              <w:t xml:space="preserve"> у жодному випадку не може відступати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лише на умовах і у випадках, що прямо визначені Конвенцією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може, якщо це передбачено волею державних органів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може за відсутності заперечень інших держав-учасниць Конвенції.</w:t>
            </w:r>
          </w:p>
        </w:tc>
      </w:tr>
      <w:tr w:rsidR="009C28F7" w:rsidRPr="009C28F7" w:rsidTr="009C28F7">
        <w:trPr>
          <w:trHeight w:val="1125"/>
        </w:trPr>
        <w:tc>
          <w:tcPr>
            <w:tcW w:w="966" w:type="dxa"/>
            <w:hideMark/>
          </w:tcPr>
          <w:p w:rsidR="009C28F7" w:rsidRPr="009C28F7" w:rsidRDefault="009C28F7">
            <w:r w:rsidRPr="009C28F7">
              <w:t>Питання 290</w:t>
            </w:r>
          </w:p>
        </w:tc>
        <w:tc>
          <w:tcPr>
            <w:tcW w:w="4263" w:type="dxa"/>
            <w:noWrap/>
            <w:hideMark/>
          </w:tcPr>
          <w:p w:rsidR="009C28F7" w:rsidRPr="009C28F7" w:rsidRDefault="009C28F7" w:rsidP="009C28F7">
            <w:pPr>
              <w:rPr>
                <w:b/>
                <w:bCs/>
              </w:rPr>
            </w:pPr>
            <w:r w:rsidRPr="009C28F7">
              <w:rPr>
                <w:b/>
                <w:bCs/>
              </w:rPr>
              <w:t>Чи передбачають ЄКПЛ або Протоколи до неї можливість позбавлення права власності?</w:t>
            </w:r>
          </w:p>
        </w:tc>
        <w:tc>
          <w:tcPr>
            <w:tcW w:w="4263" w:type="dxa"/>
            <w:hideMark/>
          </w:tcPr>
          <w:p w:rsidR="009C28F7" w:rsidRPr="009C28F7" w:rsidRDefault="009C28F7" w:rsidP="009C28F7">
            <w:r w:rsidRPr="009C28F7">
              <w:t xml:space="preserve"> ні, не передбачають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та Протоколи до неї взагалі не містять положень щодо захисту права власності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передбачається позбавлення права власності лише юридичної особи на умовах, передбачених законом, і не інакше як в інтересах суспільства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передбачається позбавлення права власності юридичної або фізичної особи, але не інакше як в інтересах суспільства і на умовах, передбачених законом і загальними принципами міжнародного права.</w:t>
            </w:r>
          </w:p>
        </w:tc>
      </w:tr>
      <w:tr w:rsidR="009C28F7" w:rsidRPr="009C28F7" w:rsidTr="009C28F7">
        <w:trPr>
          <w:trHeight w:val="1125"/>
        </w:trPr>
        <w:tc>
          <w:tcPr>
            <w:tcW w:w="966" w:type="dxa"/>
            <w:hideMark/>
          </w:tcPr>
          <w:p w:rsidR="009C28F7" w:rsidRPr="009C28F7" w:rsidRDefault="009C28F7">
            <w:r w:rsidRPr="009C28F7">
              <w:t>Питання 291</w:t>
            </w:r>
          </w:p>
        </w:tc>
        <w:tc>
          <w:tcPr>
            <w:tcW w:w="4263" w:type="dxa"/>
            <w:noWrap/>
            <w:hideMark/>
          </w:tcPr>
          <w:p w:rsidR="009C28F7" w:rsidRPr="009C28F7" w:rsidRDefault="009C28F7" w:rsidP="009C28F7">
            <w:pPr>
              <w:rPr>
                <w:b/>
                <w:bCs/>
              </w:rPr>
            </w:pPr>
            <w:r w:rsidRPr="009C28F7">
              <w:rPr>
                <w:b/>
                <w:bCs/>
              </w:rPr>
              <w:t>На кого поширюється право мирно володіти своїм майном, захищене Першим протоколом до ЄКПЛ?</w:t>
            </w:r>
          </w:p>
        </w:tc>
        <w:tc>
          <w:tcPr>
            <w:tcW w:w="4263" w:type="dxa"/>
            <w:hideMark/>
          </w:tcPr>
          <w:p w:rsidR="009C28F7" w:rsidRPr="009C28F7" w:rsidRDefault="009C28F7" w:rsidP="009C28F7">
            <w:r w:rsidRPr="009C28F7">
              <w:t xml:space="preserve"> на кожну фізичну або юридичну особу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тільки на фізичну особу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тільки на юридичну особу </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державу.</w:t>
            </w:r>
          </w:p>
        </w:tc>
      </w:tr>
      <w:tr w:rsidR="009C28F7" w:rsidRPr="009C28F7" w:rsidTr="009C28F7">
        <w:trPr>
          <w:trHeight w:val="1500"/>
        </w:trPr>
        <w:tc>
          <w:tcPr>
            <w:tcW w:w="966" w:type="dxa"/>
            <w:hideMark/>
          </w:tcPr>
          <w:p w:rsidR="009C28F7" w:rsidRPr="009C28F7" w:rsidRDefault="009C28F7">
            <w:r w:rsidRPr="009C28F7">
              <w:t>Питання 292</w:t>
            </w:r>
          </w:p>
        </w:tc>
        <w:tc>
          <w:tcPr>
            <w:tcW w:w="4263" w:type="dxa"/>
            <w:noWrap/>
            <w:hideMark/>
          </w:tcPr>
          <w:p w:rsidR="009C28F7" w:rsidRPr="009C28F7" w:rsidRDefault="009C28F7" w:rsidP="009C28F7">
            <w:pPr>
              <w:rPr>
                <w:b/>
                <w:bCs/>
              </w:rPr>
            </w:pPr>
            <w:r w:rsidRPr="009C28F7">
              <w:rPr>
                <w:b/>
                <w:bCs/>
              </w:rPr>
              <w:t>На що має право згідно ст. 1 Першого протоколу до ЄКПЛ кожна фізична або юридична особа?</w:t>
            </w:r>
          </w:p>
        </w:tc>
        <w:tc>
          <w:tcPr>
            <w:tcW w:w="4263" w:type="dxa"/>
            <w:hideMark/>
          </w:tcPr>
          <w:p w:rsidR="009C28F7" w:rsidRPr="009C28F7" w:rsidRDefault="009C28F7" w:rsidP="009C28F7">
            <w:r w:rsidRPr="009C28F7">
              <w:t xml:space="preserve"> на справедливий і публічний розгляд його справи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мирне володіння своїм майном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свободу та особисту недоторканність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повагу до свого приватного і сімейного життя, до свого житла і кореспонденції.</w:t>
            </w:r>
          </w:p>
        </w:tc>
      </w:tr>
      <w:tr w:rsidR="009C28F7" w:rsidRPr="009C28F7" w:rsidTr="009C28F7">
        <w:trPr>
          <w:trHeight w:val="1125"/>
        </w:trPr>
        <w:tc>
          <w:tcPr>
            <w:tcW w:w="966" w:type="dxa"/>
            <w:hideMark/>
          </w:tcPr>
          <w:p w:rsidR="009C28F7" w:rsidRPr="009C28F7" w:rsidRDefault="009C28F7">
            <w:r w:rsidRPr="009C28F7">
              <w:t>Питання 293</w:t>
            </w:r>
          </w:p>
        </w:tc>
        <w:tc>
          <w:tcPr>
            <w:tcW w:w="4263" w:type="dxa"/>
            <w:noWrap/>
            <w:hideMark/>
          </w:tcPr>
          <w:p w:rsidR="009C28F7" w:rsidRPr="009C28F7" w:rsidRDefault="009C28F7" w:rsidP="009C28F7">
            <w:pPr>
              <w:rPr>
                <w:b/>
                <w:bCs/>
              </w:rPr>
            </w:pPr>
            <w:r w:rsidRPr="009C28F7">
              <w:rPr>
                <w:b/>
                <w:bCs/>
              </w:rPr>
              <w:t>Який порядок позбавлення власності визначено у ст. 1 Першого протоколу до ЄКПЛ?</w:t>
            </w:r>
          </w:p>
        </w:tc>
        <w:tc>
          <w:tcPr>
            <w:tcW w:w="4263" w:type="dxa"/>
            <w:hideMark/>
          </w:tcPr>
          <w:p w:rsidR="009C28F7" w:rsidRPr="009C28F7" w:rsidRDefault="009C28F7" w:rsidP="009C28F7">
            <w:r w:rsidRPr="009C28F7">
              <w:t xml:space="preserve"> будь-хто може бути позбавлений своєї власності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тільки фізичні або юридичні особи приватного права можуть бути позбавлені своєї власності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нікого не може бути позбавлено своєї власності, окрім як за рішенням органу державної влади.</w:t>
            </w:r>
          </w:p>
        </w:tc>
      </w:tr>
      <w:tr w:rsidR="009C28F7" w:rsidRPr="009C28F7" w:rsidTr="009C28F7">
        <w:trPr>
          <w:trHeight w:val="1875"/>
        </w:trPr>
        <w:tc>
          <w:tcPr>
            <w:tcW w:w="966" w:type="dxa"/>
            <w:hideMark/>
          </w:tcPr>
          <w:p w:rsidR="009C28F7" w:rsidRPr="009C28F7" w:rsidRDefault="009C28F7">
            <w:r w:rsidRPr="009C28F7">
              <w:t>Питання 294</w:t>
            </w:r>
          </w:p>
        </w:tc>
        <w:tc>
          <w:tcPr>
            <w:tcW w:w="4263" w:type="dxa"/>
            <w:noWrap/>
            <w:hideMark/>
          </w:tcPr>
          <w:p w:rsidR="009C28F7" w:rsidRPr="009C28F7" w:rsidRDefault="009C28F7" w:rsidP="009C28F7">
            <w:pPr>
              <w:rPr>
                <w:b/>
                <w:bCs/>
              </w:rPr>
            </w:pPr>
            <w:r w:rsidRPr="009C28F7">
              <w:rPr>
                <w:b/>
                <w:bCs/>
              </w:rPr>
              <w:t>На що має право держава згідно ст. 1 Першого протоколу до ЄКПЛ?</w:t>
            </w:r>
          </w:p>
        </w:tc>
        <w:tc>
          <w:tcPr>
            <w:tcW w:w="4263" w:type="dxa"/>
            <w:hideMark/>
          </w:tcPr>
          <w:p w:rsidR="009C28F7" w:rsidRPr="009C28F7" w:rsidRDefault="009C28F7" w:rsidP="009C28F7">
            <w:r w:rsidRPr="009C28F7">
              <w:t xml:space="preserve"> 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вводити в дію такі закони, які вона вважає за необхідне в умовах надзвичайного або воєнного стану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вводити в дію такі закони, які вона вважає за необхідне, щоб здійснювати контроль за банківськими операціями відповідно до загальних  інтересів або для забезпечення сплати податків чи інших зборів або штрафів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жодна з відповідей не є правильною.</w:t>
            </w:r>
          </w:p>
        </w:tc>
      </w:tr>
      <w:tr w:rsidR="009C28F7" w:rsidRPr="009C28F7" w:rsidTr="009C28F7">
        <w:trPr>
          <w:trHeight w:val="2625"/>
        </w:trPr>
        <w:tc>
          <w:tcPr>
            <w:tcW w:w="966" w:type="dxa"/>
            <w:hideMark/>
          </w:tcPr>
          <w:p w:rsidR="009C28F7" w:rsidRPr="009C28F7" w:rsidRDefault="009C28F7">
            <w:r w:rsidRPr="009C28F7">
              <w:lastRenderedPageBreak/>
              <w:t>Питання 295</w:t>
            </w:r>
          </w:p>
        </w:tc>
        <w:tc>
          <w:tcPr>
            <w:tcW w:w="4263" w:type="dxa"/>
            <w:noWrap/>
            <w:hideMark/>
          </w:tcPr>
          <w:p w:rsidR="009C28F7" w:rsidRPr="009C28F7" w:rsidRDefault="009C28F7" w:rsidP="009C28F7">
            <w:pPr>
              <w:rPr>
                <w:b/>
                <w:bCs/>
              </w:rPr>
            </w:pPr>
            <w:r w:rsidRPr="009C28F7">
              <w:rPr>
                <w:b/>
                <w:bCs/>
              </w:rPr>
              <w:t>Відповідно до ЄКПЛ та практики Європейського суду з прав людини, яке з наведених прав може підлягати втручанню з боку держави для забезпечення контролю за користуванням майном?</w:t>
            </w:r>
          </w:p>
        </w:tc>
        <w:tc>
          <w:tcPr>
            <w:tcW w:w="4263" w:type="dxa"/>
            <w:hideMark/>
          </w:tcPr>
          <w:p w:rsidR="009C28F7" w:rsidRPr="009C28F7" w:rsidRDefault="009C28F7" w:rsidP="009C28F7">
            <w:r w:rsidRPr="009C28F7">
              <w:t xml:space="preserve"> право на справедливий суд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повагу до приватного та сімейного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ефективний засіб юридичного захисту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мирно володіти своїм майном.</w:t>
            </w:r>
          </w:p>
        </w:tc>
      </w:tr>
      <w:tr w:rsidR="009C28F7" w:rsidRPr="009C28F7" w:rsidTr="009C28F7">
        <w:trPr>
          <w:trHeight w:val="3375"/>
        </w:trPr>
        <w:tc>
          <w:tcPr>
            <w:tcW w:w="966" w:type="dxa"/>
            <w:hideMark/>
          </w:tcPr>
          <w:p w:rsidR="009C28F7" w:rsidRPr="009C28F7" w:rsidRDefault="009C28F7">
            <w:r w:rsidRPr="009C28F7">
              <w:t>Питання 296</w:t>
            </w:r>
          </w:p>
        </w:tc>
        <w:tc>
          <w:tcPr>
            <w:tcW w:w="4263" w:type="dxa"/>
            <w:noWrap/>
            <w:hideMark/>
          </w:tcPr>
          <w:p w:rsidR="009C28F7" w:rsidRPr="009C28F7" w:rsidRDefault="009C28F7" w:rsidP="009C28F7">
            <w:pPr>
              <w:rPr>
                <w:b/>
                <w:bCs/>
              </w:rPr>
            </w:pPr>
            <w:r w:rsidRPr="009C28F7">
              <w:rPr>
                <w:b/>
                <w:bCs/>
              </w:rPr>
              <w:t>Відповідно до ЄКПЛ та практики Європейського суду з прав людини, з чим має бути пов’язане вилучення власності в інтересах судочинства, яке не позбавляє власника його майна, а тільки тимчасово припиняє його можливості користуватися та розпоряджатися цим майном?</w:t>
            </w:r>
          </w:p>
        </w:tc>
        <w:tc>
          <w:tcPr>
            <w:tcW w:w="4263" w:type="dxa"/>
            <w:hideMark/>
          </w:tcPr>
          <w:p w:rsidR="009C28F7" w:rsidRPr="009C28F7" w:rsidRDefault="009C28F7" w:rsidP="009C28F7">
            <w:r w:rsidRPr="009C28F7">
              <w:t xml:space="preserve"> здійсненням цивільно-правових заходів впливу до правопорушника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застосуванням дисциплінарних та адміністративних заходів впливу на правопорушника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здійсненням контролю за використанням власності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проведенням операцій з управління активами.</w:t>
            </w:r>
          </w:p>
        </w:tc>
      </w:tr>
      <w:tr w:rsidR="009C28F7" w:rsidRPr="009C28F7" w:rsidTr="009C28F7">
        <w:trPr>
          <w:trHeight w:val="1500"/>
        </w:trPr>
        <w:tc>
          <w:tcPr>
            <w:tcW w:w="966" w:type="dxa"/>
            <w:hideMark/>
          </w:tcPr>
          <w:p w:rsidR="009C28F7" w:rsidRPr="009C28F7" w:rsidRDefault="009C28F7">
            <w:r w:rsidRPr="009C28F7">
              <w:t>Питання 297</w:t>
            </w:r>
          </w:p>
        </w:tc>
        <w:tc>
          <w:tcPr>
            <w:tcW w:w="4263" w:type="dxa"/>
            <w:noWrap/>
            <w:hideMark/>
          </w:tcPr>
          <w:p w:rsidR="009C28F7" w:rsidRPr="009C28F7" w:rsidRDefault="009C28F7" w:rsidP="009C28F7">
            <w:pPr>
              <w:rPr>
                <w:b/>
                <w:bCs/>
              </w:rPr>
            </w:pPr>
            <w:r w:rsidRPr="009C28F7">
              <w:rPr>
                <w:b/>
                <w:bCs/>
              </w:rPr>
              <w:t>Яким є автономне значення поняття «майно» відповідно до ЄКПЛ та практики Європейського суду з прав людини?</w:t>
            </w:r>
          </w:p>
        </w:tc>
        <w:tc>
          <w:tcPr>
            <w:tcW w:w="4263" w:type="dxa"/>
            <w:hideMark/>
          </w:tcPr>
          <w:p w:rsidR="009C28F7" w:rsidRPr="009C28F7" w:rsidRDefault="009C28F7" w:rsidP="009C28F7">
            <w:r w:rsidRPr="009C28F7">
              <w:t xml:space="preserve"> воно не обмежується власністю на матеріальні речі та не залежить від формальної класифікації у національному праві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воно обмежується власністю на матеріальні речі, однак залежить від формальної класифікації у національному праві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воно залежить тільки від внутрішньої класифікації у національному праві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жодна з відповідей не є правильною.</w:t>
            </w:r>
          </w:p>
        </w:tc>
      </w:tr>
      <w:tr w:rsidR="009C28F7" w:rsidRPr="009C28F7" w:rsidTr="009C28F7">
        <w:trPr>
          <w:trHeight w:val="2250"/>
        </w:trPr>
        <w:tc>
          <w:tcPr>
            <w:tcW w:w="966" w:type="dxa"/>
            <w:hideMark/>
          </w:tcPr>
          <w:p w:rsidR="009C28F7" w:rsidRPr="009C28F7" w:rsidRDefault="009C28F7">
            <w:r w:rsidRPr="009C28F7">
              <w:lastRenderedPageBreak/>
              <w:t>Питання 298</w:t>
            </w:r>
          </w:p>
        </w:tc>
        <w:tc>
          <w:tcPr>
            <w:tcW w:w="4263" w:type="dxa"/>
            <w:noWrap/>
            <w:hideMark/>
          </w:tcPr>
          <w:p w:rsidR="009C28F7" w:rsidRPr="009C28F7" w:rsidRDefault="009C28F7" w:rsidP="009C28F7">
            <w:pPr>
              <w:rPr>
                <w:b/>
                <w:bCs/>
              </w:rPr>
            </w:pPr>
            <w:r w:rsidRPr="009C28F7">
              <w:rPr>
                <w:b/>
                <w:bCs/>
              </w:rPr>
              <w:t>Відповідно до ЄКПЛ та практики Європейського суду з прав людини, що повинно забезпечити будь-яке втручання державного органу у право на мирне володіння майном?</w:t>
            </w:r>
          </w:p>
        </w:tc>
        <w:tc>
          <w:tcPr>
            <w:tcW w:w="4263" w:type="dxa"/>
            <w:hideMark/>
          </w:tcPr>
          <w:p w:rsidR="009C28F7" w:rsidRPr="009C28F7" w:rsidRDefault="009C28F7" w:rsidP="009C28F7">
            <w:r w:rsidRPr="009C28F7">
              <w:t xml:space="preserve"> «справедливий баланс» між загальним інтересом суспільства та вимогами захисту основоположних прав конкретної особи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доступ до такого майна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збереженість майна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обов’язкову компенсацію за таке втручання.</w:t>
            </w:r>
          </w:p>
        </w:tc>
      </w:tr>
      <w:tr w:rsidR="009C28F7" w:rsidRPr="009C28F7" w:rsidTr="009C28F7">
        <w:trPr>
          <w:trHeight w:val="3375"/>
        </w:trPr>
        <w:tc>
          <w:tcPr>
            <w:tcW w:w="966" w:type="dxa"/>
            <w:hideMark/>
          </w:tcPr>
          <w:p w:rsidR="009C28F7" w:rsidRPr="009C28F7" w:rsidRDefault="009C28F7">
            <w:r w:rsidRPr="009C28F7">
              <w:t>Питання 299</w:t>
            </w:r>
          </w:p>
        </w:tc>
        <w:tc>
          <w:tcPr>
            <w:tcW w:w="4263" w:type="dxa"/>
            <w:noWrap/>
            <w:hideMark/>
          </w:tcPr>
          <w:p w:rsidR="009C28F7" w:rsidRPr="009C28F7" w:rsidRDefault="009C28F7" w:rsidP="009C28F7">
            <w:pPr>
              <w:rPr>
                <w:b/>
                <w:bCs/>
              </w:rPr>
            </w:pPr>
            <w:r w:rsidRPr="009C28F7">
              <w:rPr>
                <w:b/>
                <w:bCs/>
              </w:rPr>
              <w:t>Відповідно до ЄКПЛ та практики Європейського суду з прав людини, за яких умов порушується вимога «справедливого балансу» між загальним інтересом суспільства та захистом прав конкретної особи під час втручання в право мирно володіти своїм майном?</w:t>
            </w:r>
          </w:p>
        </w:tc>
        <w:tc>
          <w:tcPr>
            <w:tcW w:w="4263" w:type="dxa"/>
            <w:hideMark/>
          </w:tcPr>
          <w:p w:rsidR="009C28F7" w:rsidRPr="009C28F7" w:rsidRDefault="009C28F7" w:rsidP="009C28F7">
            <w:r w:rsidRPr="009C28F7">
              <w:t xml:space="preserve">неприйнятний тягар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на відповідну особу буде покладено загальний та однаковий для всіх громадян тягар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на відповідну особу буде покладено індивідуальний та надмірний тягар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всі відповіді вірні.</w:t>
            </w:r>
          </w:p>
        </w:tc>
      </w:tr>
      <w:tr w:rsidR="009C28F7" w:rsidRPr="009C28F7" w:rsidTr="009C28F7">
        <w:trPr>
          <w:trHeight w:val="2250"/>
        </w:trPr>
        <w:tc>
          <w:tcPr>
            <w:tcW w:w="966" w:type="dxa"/>
            <w:hideMark/>
          </w:tcPr>
          <w:p w:rsidR="009C28F7" w:rsidRPr="009C28F7" w:rsidRDefault="009C28F7">
            <w:r w:rsidRPr="009C28F7">
              <w:t>Питання 300</w:t>
            </w:r>
          </w:p>
        </w:tc>
        <w:tc>
          <w:tcPr>
            <w:tcW w:w="4263" w:type="dxa"/>
            <w:noWrap/>
            <w:hideMark/>
          </w:tcPr>
          <w:p w:rsidR="009C28F7" w:rsidRPr="009C28F7" w:rsidRDefault="009C28F7" w:rsidP="009C28F7">
            <w:pPr>
              <w:rPr>
                <w:b/>
                <w:bCs/>
              </w:rPr>
            </w:pPr>
            <w:r w:rsidRPr="009C28F7">
              <w:rPr>
                <w:b/>
                <w:bCs/>
              </w:rPr>
              <w:t>Що НЕ належить до умов правомірності втручання в право мирно володіти своїм майном відповідно до ЄКПЛ та практики Європейського суду з прав людини?:</w:t>
            </w:r>
          </w:p>
        </w:tc>
        <w:tc>
          <w:tcPr>
            <w:tcW w:w="4263" w:type="dxa"/>
            <w:hideMark/>
          </w:tcPr>
          <w:p w:rsidR="009C28F7" w:rsidRPr="009C28F7" w:rsidRDefault="009C28F7" w:rsidP="009C28F7">
            <w:r w:rsidRPr="009C28F7">
              <w:t xml:space="preserve"> втручання здійснюється згідно з законом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втручання здійснюється в інтересах суспільства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втручання здійснюється з дотриманням принципу пропорційності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втручання здійснюється щодо майна особи, яка не є резидентом держави-учасниці Ради Європи</w:t>
            </w:r>
          </w:p>
        </w:tc>
      </w:tr>
      <w:tr w:rsidR="009C28F7" w:rsidRPr="009C28F7" w:rsidTr="009C28F7">
        <w:trPr>
          <w:trHeight w:val="1500"/>
        </w:trPr>
        <w:tc>
          <w:tcPr>
            <w:tcW w:w="966" w:type="dxa"/>
            <w:hideMark/>
          </w:tcPr>
          <w:p w:rsidR="009C28F7" w:rsidRPr="009C28F7" w:rsidRDefault="009C28F7">
            <w:r w:rsidRPr="009C28F7">
              <w:lastRenderedPageBreak/>
              <w:t>Питання 301</w:t>
            </w:r>
          </w:p>
        </w:tc>
        <w:tc>
          <w:tcPr>
            <w:tcW w:w="4263" w:type="dxa"/>
            <w:noWrap/>
            <w:hideMark/>
          </w:tcPr>
          <w:p w:rsidR="009C28F7" w:rsidRPr="009C28F7" w:rsidRDefault="009C28F7" w:rsidP="009C28F7">
            <w:pPr>
              <w:rPr>
                <w:b/>
                <w:bCs/>
              </w:rPr>
            </w:pPr>
            <w:r w:rsidRPr="009C28F7">
              <w:rPr>
                <w:b/>
                <w:bCs/>
              </w:rPr>
              <w:t>Що НЕ передбачає принцип «належного урядування» відповідно до статті 1 Першого протоколу до ЄКПЛ?</w:t>
            </w:r>
          </w:p>
        </w:tc>
        <w:tc>
          <w:tcPr>
            <w:tcW w:w="4263" w:type="dxa"/>
            <w:hideMark/>
          </w:tcPr>
          <w:p w:rsidR="009C28F7" w:rsidRPr="009C28F7" w:rsidRDefault="009C28F7" w:rsidP="009C28F7">
            <w:r w:rsidRPr="009C28F7">
              <w:t xml:space="preserve"> що у разі, коли провадження зачіпає такі основоположні права людини, як ті, що стосуються власності, державні органи повинні діяти вчасно та в належний і послідовний спосіб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що вказаний принцип не повинен перешкоджати державним органам виправляти випадкові помилки, навіть ті, причиною яких є їхня власна недбалість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що всі державні посадовці в повному обсязі декларують належне їм майно</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що державні органи, які не впроваджують або не дотримуються своїх власних процедур, не повинні мати можливість отримувати вигоду від своїх протиправних дій або уникати виконання своїх обов’язків </w:t>
            </w:r>
          </w:p>
        </w:tc>
      </w:tr>
      <w:tr w:rsidR="009C28F7" w:rsidRPr="009C28F7" w:rsidTr="009C28F7">
        <w:trPr>
          <w:trHeight w:val="3750"/>
        </w:trPr>
        <w:tc>
          <w:tcPr>
            <w:tcW w:w="966" w:type="dxa"/>
            <w:hideMark/>
          </w:tcPr>
          <w:p w:rsidR="009C28F7" w:rsidRPr="009C28F7" w:rsidRDefault="009C28F7">
            <w:r w:rsidRPr="009C28F7">
              <w:t>Питання 302</w:t>
            </w:r>
          </w:p>
        </w:tc>
        <w:tc>
          <w:tcPr>
            <w:tcW w:w="4263" w:type="dxa"/>
            <w:noWrap/>
            <w:hideMark/>
          </w:tcPr>
          <w:p w:rsidR="009C28F7" w:rsidRPr="009C28F7" w:rsidRDefault="009C28F7" w:rsidP="009C28F7">
            <w:pPr>
              <w:rPr>
                <w:b/>
                <w:bCs/>
              </w:rPr>
            </w:pPr>
            <w:r w:rsidRPr="009C28F7">
              <w:rPr>
                <w:b/>
                <w:bCs/>
              </w:rPr>
              <w:t>Яке з вказаних рішень Європейського суду з прав людини є пілотним (таким, що визначає системні проблеми національного законодавства і правозастосування, що стають основною причиною подання великого масиву однотипних скар щодо порушень вимог статті 6 ЄКПЛ?</w:t>
            </w:r>
          </w:p>
        </w:tc>
        <w:tc>
          <w:tcPr>
            <w:tcW w:w="4263" w:type="dxa"/>
            <w:hideMark/>
          </w:tcPr>
          <w:p w:rsidR="009C28F7" w:rsidRPr="009C28F7" w:rsidRDefault="009C28F7" w:rsidP="009C28F7">
            <w:r w:rsidRPr="009C28F7">
              <w:t xml:space="preserve"> рішення у справі «Гонгадзе проти України» (2005)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у справі «Салов проти України» (2012)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у справі «Харченко проти України» (2011)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рішення у справі «Юрій Миколайович Іванов проти України» (2011).</w:t>
            </w:r>
          </w:p>
        </w:tc>
      </w:tr>
      <w:tr w:rsidR="009C28F7" w:rsidRPr="009C28F7" w:rsidTr="009C28F7">
        <w:trPr>
          <w:trHeight w:val="3000"/>
        </w:trPr>
        <w:tc>
          <w:tcPr>
            <w:tcW w:w="966" w:type="dxa"/>
            <w:hideMark/>
          </w:tcPr>
          <w:p w:rsidR="009C28F7" w:rsidRPr="009C28F7" w:rsidRDefault="009C28F7">
            <w:r w:rsidRPr="009C28F7">
              <w:t>Питання 303</w:t>
            </w:r>
          </w:p>
        </w:tc>
        <w:tc>
          <w:tcPr>
            <w:tcW w:w="4263" w:type="dxa"/>
            <w:noWrap/>
            <w:hideMark/>
          </w:tcPr>
          <w:p w:rsidR="009C28F7" w:rsidRPr="009C28F7" w:rsidRDefault="009C28F7" w:rsidP="009C28F7">
            <w:pPr>
              <w:rPr>
                <w:b/>
                <w:bCs/>
              </w:rPr>
            </w:pPr>
            <w:r w:rsidRPr="009C28F7">
              <w:rPr>
                <w:b/>
                <w:bCs/>
              </w:rPr>
              <w:t>Яке з рішень Європейського суду з прав  людини, винесених проти України, є ключовим при розгляді спорів, пов’язаних з позбавленням особи права на земельну ділянку без надання компенсації або іншого відповідного відшкодування?</w:t>
            </w:r>
          </w:p>
        </w:tc>
        <w:tc>
          <w:tcPr>
            <w:tcW w:w="4263" w:type="dxa"/>
            <w:hideMark/>
          </w:tcPr>
          <w:p w:rsidR="009C28F7" w:rsidRPr="009C28F7" w:rsidRDefault="009C28F7" w:rsidP="009C28F7">
            <w:r w:rsidRPr="009C28F7">
              <w:t xml:space="preserve"> рішення у справі «Тимошенко проти України» (2013)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у справі «Кривенький проти України» (2017)</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рішення у справі «Бєлоусов проти України» (2014)</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рішення у справі «Салов проти України» (2005).</w:t>
            </w:r>
          </w:p>
        </w:tc>
      </w:tr>
      <w:tr w:rsidR="009C28F7" w:rsidRPr="009C28F7" w:rsidTr="009C28F7">
        <w:trPr>
          <w:trHeight w:val="1125"/>
        </w:trPr>
        <w:tc>
          <w:tcPr>
            <w:tcW w:w="966" w:type="dxa"/>
            <w:hideMark/>
          </w:tcPr>
          <w:p w:rsidR="009C28F7" w:rsidRPr="009C28F7" w:rsidRDefault="009C28F7">
            <w:r w:rsidRPr="009C28F7">
              <w:t>Питання 304</w:t>
            </w:r>
          </w:p>
        </w:tc>
        <w:tc>
          <w:tcPr>
            <w:tcW w:w="4263" w:type="dxa"/>
            <w:noWrap/>
            <w:hideMark/>
          </w:tcPr>
          <w:p w:rsidR="009C28F7" w:rsidRPr="009C28F7" w:rsidRDefault="009C28F7" w:rsidP="009C28F7">
            <w:pPr>
              <w:rPr>
                <w:b/>
                <w:bCs/>
              </w:rPr>
            </w:pPr>
            <w:r w:rsidRPr="009C28F7">
              <w:rPr>
                <w:b/>
                <w:bCs/>
              </w:rPr>
              <w:t>Які зобов’язання виникають у держави відповідно до ст. 2 Першого протоколу до ЄКПЛ?</w:t>
            </w:r>
          </w:p>
        </w:tc>
        <w:tc>
          <w:tcPr>
            <w:tcW w:w="4263" w:type="dxa"/>
            <w:hideMark/>
          </w:tcPr>
          <w:p w:rsidR="009C28F7" w:rsidRPr="009C28F7" w:rsidRDefault="009C28F7" w:rsidP="009C28F7">
            <w:r w:rsidRPr="009C28F7">
              <w:t xml:space="preserve"> забезпечити безкоштовне підвищення кваліфікації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поважати право батьків на забезпечення освіти з урахуванням їх релігійних та світоглядних переконань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створити гарантії безкоштовності вищої освіти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жодних зобов’язань держава в сфері освіти немає.</w:t>
            </w:r>
          </w:p>
        </w:tc>
      </w:tr>
      <w:tr w:rsidR="009C28F7" w:rsidRPr="009C28F7" w:rsidTr="009C28F7">
        <w:trPr>
          <w:trHeight w:val="3000"/>
        </w:trPr>
        <w:tc>
          <w:tcPr>
            <w:tcW w:w="966" w:type="dxa"/>
            <w:hideMark/>
          </w:tcPr>
          <w:p w:rsidR="009C28F7" w:rsidRPr="009C28F7" w:rsidRDefault="009C28F7">
            <w:r w:rsidRPr="009C28F7">
              <w:t>Питання 305</w:t>
            </w:r>
          </w:p>
        </w:tc>
        <w:tc>
          <w:tcPr>
            <w:tcW w:w="4263" w:type="dxa"/>
            <w:noWrap/>
            <w:hideMark/>
          </w:tcPr>
          <w:p w:rsidR="009C28F7" w:rsidRPr="009C28F7" w:rsidRDefault="009C28F7" w:rsidP="009C28F7">
            <w:pPr>
              <w:rPr>
                <w:b/>
                <w:bCs/>
              </w:rPr>
            </w:pPr>
            <w:r w:rsidRPr="009C28F7">
              <w:rPr>
                <w:b/>
                <w:bCs/>
              </w:rPr>
              <w:t>Яке з наведених прав може підлягати втручанню з боку держави «для забезпечення контролю за користуванням майном» виходячи зі змісту прав, які підлягають захисту на основі ЄКПЛ та практики Європейського суду з прав людини?</w:t>
            </w:r>
          </w:p>
        </w:tc>
        <w:tc>
          <w:tcPr>
            <w:tcW w:w="4263" w:type="dxa"/>
            <w:hideMark/>
          </w:tcPr>
          <w:p w:rsidR="009C28F7" w:rsidRPr="009C28F7" w:rsidRDefault="009C28F7" w:rsidP="009C28F7">
            <w:r w:rsidRPr="009C28F7">
              <w:t xml:space="preserve"> право на повагу до приватного і сімейного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свободу вираження поглядів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справедливий суд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захист власності</w:t>
            </w:r>
          </w:p>
        </w:tc>
      </w:tr>
      <w:tr w:rsidR="009C28F7" w:rsidRPr="009C28F7" w:rsidTr="009C28F7">
        <w:trPr>
          <w:trHeight w:val="1500"/>
        </w:trPr>
        <w:tc>
          <w:tcPr>
            <w:tcW w:w="966" w:type="dxa"/>
            <w:hideMark/>
          </w:tcPr>
          <w:p w:rsidR="009C28F7" w:rsidRPr="009C28F7" w:rsidRDefault="009C28F7">
            <w:r w:rsidRPr="009C28F7">
              <w:t>Питання 306</w:t>
            </w:r>
          </w:p>
        </w:tc>
        <w:tc>
          <w:tcPr>
            <w:tcW w:w="4263" w:type="dxa"/>
            <w:noWrap/>
            <w:hideMark/>
          </w:tcPr>
          <w:p w:rsidR="009C28F7" w:rsidRPr="009C28F7" w:rsidRDefault="009C28F7" w:rsidP="009C28F7">
            <w:pPr>
              <w:rPr>
                <w:b/>
                <w:bCs/>
              </w:rPr>
            </w:pPr>
            <w:r w:rsidRPr="009C28F7">
              <w:rPr>
                <w:b/>
                <w:bCs/>
              </w:rPr>
              <w:t>Чи буде вважатися дискримінацією вимога більш тривалого строку альтернативної, ніж військової, служби відповідно до ст. 14 ЄКПЛ?</w:t>
            </w:r>
          </w:p>
        </w:tc>
        <w:tc>
          <w:tcPr>
            <w:tcW w:w="4263" w:type="dxa"/>
            <w:hideMark/>
          </w:tcPr>
          <w:p w:rsidR="009C28F7" w:rsidRPr="009C28F7" w:rsidRDefault="009C28F7" w:rsidP="009C28F7">
            <w:r w:rsidRPr="009C28F7">
              <w:t xml:space="preserve"> за жодних умов не буде вважатись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буде за умови більш високої оплати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становить дискримінацію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 буде порушення права на свободу та особисту недоторканість.</w:t>
            </w:r>
          </w:p>
        </w:tc>
      </w:tr>
      <w:tr w:rsidR="009C28F7" w:rsidRPr="009C28F7" w:rsidTr="009C28F7">
        <w:trPr>
          <w:trHeight w:val="1125"/>
        </w:trPr>
        <w:tc>
          <w:tcPr>
            <w:tcW w:w="966" w:type="dxa"/>
            <w:hideMark/>
          </w:tcPr>
          <w:p w:rsidR="009C28F7" w:rsidRPr="009C28F7" w:rsidRDefault="009C28F7">
            <w:r w:rsidRPr="009C28F7">
              <w:t>Питання 307</w:t>
            </w:r>
          </w:p>
        </w:tc>
        <w:tc>
          <w:tcPr>
            <w:tcW w:w="4263" w:type="dxa"/>
            <w:noWrap/>
            <w:hideMark/>
          </w:tcPr>
          <w:p w:rsidR="009C28F7" w:rsidRPr="009C28F7" w:rsidRDefault="009C28F7" w:rsidP="009C28F7">
            <w:pPr>
              <w:rPr>
                <w:b/>
                <w:bCs/>
              </w:rPr>
            </w:pPr>
            <w:r w:rsidRPr="009C28F7">
              <w:rPr>
                <w:b/>
                <w:bCs/>
              </w:rPr>
              <w:t>Щодо здійснення яких прав ЄКПЛ та Протоколи до неї забороняють дискримінацію?</w:t>
            </w:r>
          </w:p>
        </w:tc>
        <w:tc>
          <w:tcPr>
            <w:tcW w:w="4263" w:type="dxa"/>
            <w:hideMark/>
          </w:tcPr>
          <w:p w:rsidR="009C28F7" w:rsidRPr="009C28F7" w:rsidRDefault="009C28F7" w:rsidP="009C28F7">
            <w:r w:rsidRPr="009C28F7">
              <w:t xml:space="preserve"> виключно щодо прав, що названі у самій Конвенції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щодо права на справедливий суд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щодо прав, що названі у самій Конвенції, а також будь-яких передбачених законом прав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Конвенція та Протоколи до неї не містять заборону дискримінації за будь-якими ознаками.</w:t>
            </w:r>
          </w:p>
        </w:tc>
      </w:tr>
      <w:tr w:rsidR="009C28F7" w:rsidRPr="009C28F7" w:rsidTr="009C28F7">
        <w:trPr>
          <w:trHeight w:val="1125"/>
        </w:trPr>
        <w:tc>
          <w:tcPr>
            <w:tcW w:w="966" w:type="dxa"/>
            <w:hideMark/>
          </w:tcPr>
          <w:p w:rsidR="009C28F7" w:rsidRPr="009C28F7" w:rsidRDefault="009C28F7">
            <w:r w:rsidRPr="009C28F7">
              <w:t>Питання 308</w:t>
            </w:r>
          </w:p>
        </w:tc>
        <w:tc>
          <w:tcPr>
            <w:tcW w:w="4263" w:type="dxa"/>
            <w:noWrap/>
            <w:hideMark/>
          </w:tcPr>
          <w:p w:rsidR="009C28F7" w:rsidRPr="009C28F7" w:rsidRDefault="009C28F7" w:rsidP="009C28F7">
            <w:pPr>
              <w:rPr>
                <w:b/>
                <w:bCs/>
              </w:rPr>
            </w:pPr>
            <w:r w:rsidRPr="009C28F7">
              <w:rPr>
                <w:b/>
                <w:bCs/>
              </w:rPr>
              <w:t>Що означає загальна заборона дискримінації, встановлена Протоколом № 12 до ЄКПЛ?</w:t>
            </w:r>
          </w:p>
        </w:tc>
        <w:tc>
          <w:tcPr>
            <w:tcW w:w="4263" w:type="dxa"/>
            <w:hideMark/>
          </w:tcPr>
          <w:p w:rsidR="009C28F7" w:rsidRPr="009C28F7" w:rsidRDefault="009C28F7" w:rsidP="009C28F7">
            <w:r w:rsidRPr="009C28F7">
              <w:t xml:space="preserve"> здійснення будь-якого передбаченого законом права забезпечується без дискримінації виключно за ознакою статі, раси та кольору шкіри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здійснення будь-якого передбаченого законом права забезпечується без дискримінації виключно за ознакою мови, релігії, політичних чи інших переконань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здійснення будь-якого передбаченого законом права забезпечується без дискримінації виключно за ознакою національного чи соціального походження, належності до національної меншини, майнового стану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здійснення будь-якого передбаченого законом права забезпечується без дискримінації за будь-якою ознакою.</w:t>
            </w:r>
          </w:p>
        </w:tc>
      </w:tr>
      <w:tr w:rsidR="009C28F7" w:rsidRPr="009C28F7" w:rsidTr="009C28F7">
        <w:trPr>
          <w:trHeight w:val="1500"/>
        </w:trPr>
        <w:tc>
          <w:tcPr>
            <w:tcW w:w="966" w:type="dxa"/>
            <w:hideMark/>
          </w:tcPr>
          <w:p w:rsidR="009C28F7" w:rsidRPr="009C28F7" w:rsidRDefault="009C28F7">
            <w:r w:rsidRPr="009C28F7">
              <w:t>Питання 309</w:t>
            </w:r>
          </w:p>
        </w:tc>
        <w:tc>
          <w:tcPr>
            <w:tcW w:w="4263" w:type="dxa"/>
            <w:noWrap/>
            <w:hideMark/>
          </w:tcPr>
          <w:p w:rsidR="009C28F7" w:rsidRPr="009C28F7" w:rsidRDefault="009C28F7" w:rsidP="009C28F7">
            <w:pPr>
              <w:rPr>
                <w:b/>
                <w:bCs/>
              </w:rPr>
            </w:pPr>
            <w:r w:rsidRPr="009C28F7">
              <w:rPr>
                <w:b/>
                <w:bCs/>
              </w:rPr>
              <w:t>Чи вважається дискримінацією, відповідно до ЄКПЛ, обмеження державою політичної діяльності іноземців?</w:t>
            </w:r>
          </w:p>
        </w:tc>
        <w:tc>
          <w:tcPr>
            <w:tcW w:w="4263" w:type="dxa"/>
            <w:hideMark/>
          </w:tcPr>
          <w:p w:rsidR="009C28F7" w:rsidRPr="009C28F7" w:rsidRDefault="009C28F7" w:rsidP="009C28F7">
            <w:r w:rsidRPr="009C28F7">
              <w:t xml:space="preserve"> вважається в разі законного перебування іноземця на території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вважається в разі незаконного перебування іноземця на території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 вважається, оскільки Конвенцією прямо передбачено таку можливість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вважається оскільки іноземці мають користуватись тими ж правами, що і громадяни.</w:t>
            </w:r>
          </w:p>
        </w:tc>
      </w:tr>
      <w:tr w:rsidR="009C28F7" w:rsidRPr="009C28F7" w:rsidTr="009C28F7">
        <w:trPr>
          <w:trHeight w:val="1875"/>
        </w:trPr>
        <w:tc>
          <w:tcPr>
            <w:tcW w:w="966" w:type="dxa"/>
            <w:hideMark/>
          </w:tcPr>
          <w:p w:rsidR="009C28F7" w:rsidRPr="009C28F7" w:rsidRDefault="009C28F7">
            <w:r w:rsidRPr="009C28F7">
              <w:t>Питання 310</w:t>
            </w:r>
          </w:p>
        </w:tc>
        <w:tc>
          <w:tcPr>
            <w:tcW w:w="4263" w:type="dxa"/>
            <w:noWrap/>
            <w:hideMark/>
          </w:tcPr>
          <w:p w:rsidR="009C28F7" w:rsidRPr="009C28F7" w:rsidRDefault="009C28F7" w:rsidP="009C28F7">
            <w:pPr>
              <w:rPr>
                <w:b/>
                <w:bCs/>
              </w:rPr>
            </w:pPr>
            <w:r w:rsidRPr="009C28F7">
              <w:rPr>
                <w:b/>
                <w:bCs/>
              </w:rPr>
              <w:t>Чи є порушенням ЄКПЛ відмова державних органів у наданні дозволу на усиновлення дитини жінкою, яка перебувала у сталих одностатевих відносинах?</w:t>
            </w:r>
          </w:p>
        </w:tc>
        <w:tc>
          <w:tcPr>
            <w:tcW w:w="4263" w:type="dxa"/>
            <w:hideMark/>
          </w:tcPr>
          <w:p w:rsidR="009C28F7" w:rsidRPr="009C28F7" w:rsidRDefault="009C28F7" w:rsidP="009C28F7">
            <w:r w:rsidRPr="009C28F7">
              <w:t xml:space="preserve"> порушення відсутнє за будь-яких умов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буде порушення, якщо в національному законі відповідна можливість передбачена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 дискримінація у зв’язку з правом на шлюб і створення сім’ї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 цьому випадку Конвенція не може бути застосована.</w:t>
            </w:r>
          </w:p>
        </w:tc>
      </w:tr>
      <w:tr w:rsidR="009C28F7" w:rsidRPr="009C28F7" w:rsidTr="009C28F7">
        <w:trPr>
          <w:trHeight w:val="1125"/>
        </w:trPr>
        <w:tc>
          <w:tcPr>
            <w:tcW w:w="966" w:type="dxa"/>
            <w:hideMark/>
          </w:tcPr>
          <w:p w:rsidR="009C28F7" w:rsidRPr="009C28F7" w:rsidRDefault="009C28F7">
            <w:r w:rsidRPr="009C28F7">
              <w:t>Питання 311</w:t>
            </w:r>
          </w:p>
        </w:tc>
        <w:tc>
          <w:tcPr>
            <w:tcW w:w="4263" w:type="dxa"/>
            <w:noWrap/>
            <w:hideMark/>
          </w:tcPr>
          <w:p w:rsidR="009C28F7" w:rsidRPr="009C28F7" w:rsidRDefault="009C28F7" w:rsidP="009C28F7">
            <w:pPr>
              <w:rPr>
                <w:b/>
                <w:bCs/>
              </w:rPr>
            </w:pPr>
            <w:r w:rsidRPr="009C28F7">
              <w:rPr>
                <w:b/>
                <w:bCs/>
              </w:rPr>
              <w:t>Що з наведеного є складовими права на свободу пересування відповідно до ЄКПЛ?</w:t>
            </w:r>
          </w:p>
        </w:tc>
        <w:tc>
          <w:tcPr>
            <w:tcW w:w="4263" w:type="dxa"/>
            <w:hideMark/>
          </w:tcPr>
          <w:p w:rsidR="009C28F7" w:rsidRPr="009C28F7" w:rsidRDefault="009C28F7" w:rsidP="009C28F7">
            <w:r w:rsidRPr="009C28F7">
              <w:t xml:space="preserve"> право обирати місце проживання на території держави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обирати місце проживання будь-де</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не залишати будь-яку державу на вимогу відповідних органів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такого права Конвенція не передбачає.</w:t>
            </w:r>
          </w:p>
        </w:tc>
      </w:tr>
      <w:tr w:rsidR="009C28F7" w:rsidRPr="009C28F7" w:rsidTr="009C28F7">
        <w:trPr>
          <w:trHeight w:val="1125"/>
        </w:trPr>
        <w:tc>
          <w:tcPr>
            <w:tcW w:w="966" w:type="dxa"/>
            <w:hideMark/>
          </w:tcPr>
          <w:p w:rsidR="009C28F7" w:rsidRPr="009C28F7" w:rsidRDefault="009C28F7">
            <w:r w:rsidRPr="009C28F7">
              <w:t>Питання 312</w:t>
            </w:r>
          </w:p>
        </w:tc>
        <w:tc>
          <w:tcPr>
            <w:tcW w:w="4263" w:type="dxa"/>
            <w:noWrap/>
            <w:hideMark/>
          </w:tcPr>
          <w:p w:rsidR="009C28F7" w:rsidRPr="009C28F7" w:rsidRDefault="009C28F7" w:rsidP="009C28F7">
            <w:pPr>
              <w:rPr>
                <w:b/>
                <w:bCs/>
              </w:rPr>
            </w:pPr>
            <w:r w:rsidRPr="009C28F7">
              <w:rPr>
                <w:b/>
                <w:bCs/>
              </w:rPr>
              <w:t>Чи дозволено, відповідно до ЄКПЛ та Протоколів до неї, колективне вислання іноземців?</w:t>
            </w:r>
          </w:p>
        </w:tc>
        <w:tc>
          <w:tcPr>
            <w:tcW w:w="4263" w:type="dxa"/>
            <w:hideMark/>
          </w:tcPr>
          <w:p w:rsidR="009C28F7" w:rsidRPr="009C28F7" w:rsidRDefault="009C28F7" w:rsidP="009C28F7">
            <w:r w:rsidRPr="009C28F7">
              <w:t xml:space="preserve">   дозволено у справах  про вчинення ними  терористичних актів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дозволено у справ  про вчинення ними  порушень міграційного законодавства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заборонено</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заборонено, якщо іншого  рішення не постановить національний суд.</w:t>
            </w:r>
          </w:p>
        </w:tc>
      </w:tr>
      <w:tr w:rsidR="009C28F7" w:rsidRPr="009C28F7" w:rsidTr="009C28F7">
        <w:trPr>
          <w:trHeight w:val="750"/>
        </w:trPr>
        <w:tc>
          <w:tcPr>
            <w:tcW w:w="966" w:type="dxa"/>
            <w:hideMark/>
          </w:tcPr>
          <w:p w:rsidR="009C28F7" w:rsidRPr="009C28F7" w:rsidRDefault="009C28F7">
            <w:r w:rsidRPr="009C28F7">
              <w:t>Питання 313</w:t>
            </w:r>
          </w:p>
        </w:tc>
        <w:tc>
          <w:tcPr>
            <w:tcW w:w="4263" w:type="dxa"/>
            <w:noWrap/>
            <w:hideMark/>
          </w:tcPr>
          <w:p w:rsidR="009C28F7" w:rsidRPr="009C28F7" w:rsidRDefault="009C28F7" w:rsidP="009C28F7">
            <w:pPr>
              <w:rPr>
                <w:b/>
                <w:bCs/>
              </w:rPr>
            </w:pPr>
            <w:r w:rsidRPr="009C28F7">
              <w:rPr>
                <w:b/>
                <w:bCs/>
              </w:rPr>
              <w:t>Що з наведеного НЕ є складовими права на свободу пересування?</w:t>
            </w:r>
          </w:p>
        </w:tc>
        <w:tc>
          <w:tcPr>
            <w:tcW w:w="4263" w:type="dxa"/>
            <w:hideMark/>
          </w:tcPr>
          <w:p w:rsidR="009C28F7" w:rsidRPr="009C28F7" w:rsidRDefault="009C28F7" w:rsidP="009C28F7">
            <w:r w:rsidRPr="009C28F7">
              <w:t xml:space="preserve"> право вільно пересуватися на території своєї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обирати місце проживання на території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вільно залишати будь-яку країну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не бути ув’язненим</w:t>
            </w:r>
          </w:p>
        </w:tc>
      </w:tr>
      <w:tr w:rsidR="009C28F7" w:rsidRPr="009C28F7" w:rsidTr="009C28F7">
        <w:trPr>
          <w:trHeight w:val="750"/>
        </w:trPr>
        <w:tc>
          <w:tcPr>
            <w:tcW w:w="966" w:type="dxa"/>
            <w:hideMark/>
          </w:tcPr>
          <w:p w:rsidR="009C28F7" w:rsidRPr="009C28F7" w:rsidRDefault="009C28F7">
            <w:r w:rsidRPr="009C28F7">
              <w:t>Питання 314</w:t>
            </w:r>
          </w:p>
        </w:tc>
        <w:tc>
          <w:tcPr>
            <w:tcW w:w="4263" w:type="dxa"/>
            <w:noWrap/>
            <w:hideMark/>
          </w:tcPr>
          <w:p w:rsidR="009C28F7" w:rsidRPr="009C28F7" w:rsidRDefault="009C28F7" w:rsidP="009C28F7">
            <w:pPr>
              <w:rPr>
                <w:b/>
                <w:bCs/>
              </w:rPr>
            </w:pPr>
            <w:r w:rsidRPr="009C28F7">
              <w:rPr>
                <w:b/>
                <w:bCs/>
              </w:rPr>
              <w:t>Хто наділений правом на свободу пересування відповідно до ЄКПЛ?</w:t>
            </w:r>
          </w:p>
        </w:tc>
        <w:tc>
          <w:tcPr>
            <w:tcW w:w="4263" w:type="dxa"/>
            <w:hideMark/>
          </w:tcPr>
          <w:p w:rsidR="009C28F7" w:rsidRPr="009C28F7" w:rsidRDefault="009C28F7" w:rsidP="009C28F7">
            <w:r w:rsidRPr="009C28F7">
              <w:t xml:space="preserve"> кожен, хто фактично перебуває на території держави-учасника Конвенції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кожен, хто на законних підставах перебуває на території держави-учасника Конвенції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Конвенція не передбачає право на свободу пересування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лише громадяни держави – учасниці Конвенції</w:t>
            </w:r>
          </w:p>
        </w:tc>
      </w:tr>
      <w:tr w:rsidR="009C28F7" w:rsidRPr="009C28F7" w:rsidTr="009C28F7">
        <w:trPr>
          <w:trHeight w:val="2250"/>
        </w:trPr>
        <w:tc>
          <w:tcPr>
            <w:tcW w:w="966" w:type="dxa"/>
            <w:hideMark/>
          </w:tcPr>
          <w:p w:rsidR="009C28F7" w:rsidRPr="009C28F7" w:rsidRDefault="009C28F7">
            <w:r w:rsidRPr="009C28F7">
              <w:lastRenderedPageBreak/>
              <w:t>Питання 315</w:t>
            </w:r>
          </w:p>
        </w:tc>
        <w:tc>
          <w:tcPr>
            <w:tcW w:w="4263" w:type="dxa"/>
            <w:noWrap/>
            <w:hideMark/>
          </w:tcPr>
          <w:p w:rsidR="009C28F7" w:rsidRPr="009C28F7" w:rsidRDefault="009C28F7" w:rsidP="009C28F7">
            <w:pPr>
              <w:rPr>
                <w:b/>
                <w:bCs/>
              </w:rPr>
            </w:pPr>
            <w:r w:rsidRPr="009C28F7">
              <w:rPr>
                <w:b/>
                <w:bCs/>
              </w:rPr>
              <w:t>Яка мета обмеження права на свободу пересування не може бути підставою для визнання такого обмеження правомірним відповідно до ст. 2 Протоколу 4 ЄКПЛ?</w:t>
            </w:r>
          </w:p>
        </w:tc>
        <w:tc>
          <w:tcPr>
            <w:tcW w:w="4263" w:type="dxa"/>
            <w:hideMark/>
          </w:tcPr>
          <w:p w:rsidR="009C28F7" w:rsidRPr="009C28F7" w:rsidRDefault="009C28F7" w:rsidP="009C28F7">
            <w:r w:rsidRPr="009C28F7">
              <w:t xml:space="preserve"> підтримання публічного порядку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запобігання злочину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захист прав та свобод інших людей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захист економічних інтересів держави.</w:t>
            </w:r>
          </w:p>
        </w:tc>
      </w:tr>
      <w:tr w:rsidR="009C28F7" w:rsidRPr="009C28F7" w:rsidTr="009C28F7">
        <w:trPr>
          <w:trHeight w:val="2625"/>
        </w:trPr>
        <w:tc>
          <w:tcPr>
            <w:tcW w:w="966" w:type="dxa"/>
            <w:hideMark/>
          </w:tcPr>
          <w:p w:rsidR="009C28F7" w:rsidRPr="009C28F7" w:rsidRDefault="009C28F7">
            <w:r w:rsidRPr="009C28F7">
              <w:t>Питання 316</w:t>
            </w:r>
          </w:p>
        </w:tc>
        <w:tc>
          <w:tcPr>
            <w:tcW w:w="4263" w:type="dxa"/>
            <w:noWrap/>
            <w:hideMark/>
          </w:tcPr>
          <w:p w:rsidR="009C28F7" w:rsidRPr="009C28F7" w:rsidRDefault="009C28F7" w:rsidP="009C28F7">
            <w:pPr>
              <w:rPr>
                <w:b/>
                <w:bCs/>
              </w:rPr>
            </w:pPr>
            <w:r w:rsidRPr="009C28F7">
              <w:rPr>
                <w:b/>
                <w:bCs/>
              </w:rPr>
              <w:t>Яка мета обмеження права на свободу пересування може бути підставою для визнання такого обмеження правомірним відповідно до ст. 2 Протоколу 4 Конвенції про захист прав людини і основоположних свобод?</w:t>
            </w:r>
          </w:p>
        </w:tc>
        <w:tc>
          <w:tcPr>
            <w:tcW w:w="4263" w:type="dxa"/>
            <w:hideMark/>
          </w:tcPr>
          <w:p w:rsidR="009C28F7" w:rsidRPr="009C28F7" w:rsidRDefault="009C28F7" w:rsidP="009C28F7">
            <w:r w:rsidRPr="009C28F7">
              <w:t xml:space="preserve"> запобігання злочину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інтереси більшості населення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демографічні потреби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інтереси збереження культурної самобутності</w:t>
            </w:r>
          </w:p>
        </w:tc>
      </w:tr>
      <w:tr w:rsidR="009C28F7" w:rsidRPr="009C28F7" w:rsidTr="009C28F7">
        <w:trPr>
          <w:trHeight w:val="1125"/>
        </w:trPr>
        <w:tc>
          <w:tcPr>
            <w:tcW w:w="966" w:type="dxa"/>
            <w:hideMark/>
          </w:tcPr>
          <w:p w:rsidR="009C28F7" w:rsidRPr="009C28F7" w:rsidRDefault="009C28F7">
            <w:r w:rsidRPr="009C28F7">
              <w:t>Питання 317</w:t>
            </w:r>
          </w:p>
        </w:tc>
        <w:tc>
          <w:tcPr>
            <w:tcW w:w="4263" w:type="dxa"/>
            <w:noWrap/>
            <w:hideMark/>
          </w:tcPr>
          <w:p w:rsidR="009C28F7" w:rsidRPr="009C28F7" w:rsidRDefault="009C28F7" w:rsidP="009C28F7">
            <w:pPr>
              <w:rPr>
                <w:b/>
                <w:bCs/>
              </w:rPr>
            </w:pPr>
            <w:r w:rsidRPr="009C28F7">
              <w:rPr>
                <w:b/>
                <w:bCs/>
              </w:rPr>
              <w:t>Чим визначається порядок виконання рішень Європейського суду з прав людини?</w:t>
            </w:r>
          </w:p>
        </w:tc>
        <w:tc>
          <w:tcPr>
            <w:tcW w:w="4263" w:type="dxa"/>
            <w:hideMark/>
          </w:tcPr>
          <w:p w:rsidR="009C28F7" w:rsidRPr="009C28F7" w:rsidRDefault="009C28F7" w:rsidP="009C28F7">
            <w:r w:rsidRPr="009C28F7">
              <w:t xml:space="preserve"> виключно Законом України «Про виконання рішень та застосування практики Європейського суду з прав людини»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Законом України «Про виконавче провадження» з урахуванням положень Регламенту  Європейського суду з прав людини</w:t>
            </w:r>
          </w:p>
        </w:tc>
      </w:tr>
      <w:tr w:rsidR="009C28F7" w:rsidRPr="009C28F7" w:rsidTr="009C28F7">
        <w:trPr>
          <w:trHeight w:val="30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Законами України «Про виконання рішень та застосування практики Європейського суду з прав людини», «Про виконавче провадження» та іншими нормативно-правовими  актами з урахуванням особливостей,  передбачених  Законом України «Про виконання рішень та застосування практики Європейського суду з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виключно Конвенцією про захист прав людини і основоположних свобод і Протоколами до неї.</w:t>
            </w:r>
          </w:p>
        </w:tc>
      </w:tr>
      <w:tr w:rsidR="009C28F7" w:rsidRPr="009C28F7" w:rsidTr="009C28F7">
        <w:trPr>
          <w:trHeight w:val="1500"/>
        </w:trPr>
        <w:tc>
          <w:tcPr>
            <w:tcW w:w="966" w:type="dxa"/>
            <w:hideMark/>
          </w:tcPr>
          <w:p w:rsidR="009C28F7" w:rsidRPr="009C28F7" w:rsidRDefault="009C28F7">
            <w:r w:rsidRPr="009C28F7">
              <w:lastRenderedPageBreak/>
              <w:t>Питання 318</w:t>
            </w:r>
          </w:p>
        </w:tc>
        <w:tc>
          <w:tcPr>
            <w:tcW w:w="4263" w:type="dxa"/>
            <w:noWrap/>
            <w:hideMark/>
          </w:tcPr>
          <w:p w:rsidR="009C28F7" w:rsidRPr="009C28F7" w:rsidRDefault="009C28F7" w:rsidP="009C28F7">
            <w:pPr>
              <w:rPr>
                <w:b/>
                <w:bCs/>
              </w:rPr>
            </w:pPr>
            <w:r w:rsidRPr="009C28F7">
              <w:rPr>
                <w:b/>
                <w:bCs/>
              </w:rPr>
              <w:t xml:space="preserve">Як здійснюється фінансування витрат на виконання рішення Європейського суду з прав людини? </w:t>
            </w:r>
          </w:p>
        </w:tc>
        <w:tc>
          <w:tcPr>
            <w:tcW w:w="4263" w:type="dxa"/>
            <w:hideMark/>
          </w:tcPr>
          <w:p w:rsidR="009C28F7" w:rsidRPr="009C28F7" w:rsidRDefault="009C28F7" w:rsidP="009C28F7">
            <w:r w:rsidRPr="009C28F7">
              <w:t xml:space="preserve"> за рахунок Державного бюджету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рахунок бюджету Ради Європи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 рахунок бюджету Комітету Міністрів Ради Європи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 рахунок Державного бюджету України спільно з бюджетом Ради Європи.</w:t>
            </w:r>
          </w:p>
        </w:tc>
      </w:tr>
      <w:tr w:rsidR="009C28F7" w:rsidRPr="009C28F7" w:rsidTr="009C28F7">
        <w:trPr>
          <w:trHeight w:val="1125"/>
        </w:trPr>
        <w:tc>
          <w:tcPr>
            <w:tcW w:w="966" w:type="dxa"/>
            <w:hideMark/>
          </w:tcPr>
          <w:p w:rsidR="009C28F7" w:rsidRPr="009C28F7" w:rsidRDefault="009C28F7">
            <w:r w:rsidRPr="009C28F7">
              <w:t>Питання 319</w:t>
            </w:r>
          </w:p>
        </w:tc>
        <w:tc>
          <w:tcPr>
            <w:tcW w:w="4263" w:type="dxa"/>
            <w:noWrap/>
            <w:hideMark/>
          </w:tcPr>
          <w:p w:rsidR="009C28F7" w:rsidRPr="009C28F7" w:rsidRDefault="009C28F7" w:rsidP="009C28F7">
            <w:pPr>
              <w:rPr>
                <w:b/>
                <w:bCs/>
              </w:rPr>
            </w:pPr>
            <w:r w:rsidRPr="009C28F7">
              <w:rPr>
                <w:b/>
                <w:bCs/>
              </w:rPr>
              <w:t xml:space="preserve">Що має включати стислий виклад рішення ЄСПЛ, який публікується в газеті «Урядовий кур’єр»? </w:t>
            </w:r>
          </w:p>
        </w:tc>
        <w:tc>
          <w:tcPr>
            <w:tcW w:w="4263" w:type="dxa"/>
            <w:hideMark/>
          </w:tcPr>
          <w:p w:rsidR="009C28F7" w:rsidRPr="009C28F7" w:rsidRDefault="009C28F7" w:rsidP="009C28F7">
            <w:r w:rsidRPr="009C28F7">
              <w:t xml:space="preserve"> офіційну назву рішення мовою оригіналу та в перекладі українською мовою, переклад вступної та резолютивної частини Рішення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офіційну назву рішення мовою оригіналу та в перекладі українською мовою, номер заяви до Суду, дату постановлення рішення, стислий виклад фактів у справі, стислий виклад питань права, переклад резолютивної частини рішення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назву рішення, номер заяви до Суду, дату постановлення Рішення, переклад Рішення та прес-релізу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Рішення мовою оригіналу та повний переклад Рішення,  прізвища та ініціали суддів.</w:t>
            </w:r>
          </w:p>
        </w:tc>
      </w:tr>
      <w:tr w:rsidR="009C28F7" w:rsidRPr="009C28F7" w:rsidTr="009C28F7">
        <w:trPr>
          <w:trHeight w:val="1875"/>
        </w:trPr>
        <w:tc>
          <w:tcPr>
            <w:tcW w:w="966" w:type="dxa"/>
            <w:hideMark/>
          </w:tcPr>
          <w:p w:rsidR="009C28F7" w:rsidRPr="009C28F7" w:rsidRDefault="009C28F7">
            <w:r w:rsidRPr="009C28F7">
              <w:t>Питання 320</w:t>
            </w:r>
          </w:p>
        </w:tc>
        <w:tc>
          <w:tcPr>
            <w:tcW w:w="4263" w:type="dxa"/>
            <w:noWrap/>
            <w:hideMark/>
          </w:tcPr>
          <w:p w:rsidR="009C28F7" w:rsidRPr="009C28F7" w:rsidRDefault="009C28F7" w:rsidP="009C28F7">
            <w:pPr>
              <w:rPr>
                <w:b/>
                <w:bCs/>
              </w:rPr>
            </w:pPr>
            <w:r w:rsidRPr="009C28F7">
              <w:rPr>
                <w:b/>
                <w:bCs/>
              </w:rPr>
              <w:t xml:space="preserve">Протягом якого строку видання «Урядовий кур’єр» публікує стислий виклад рішення Європейського суду з прав людини? </w:t>
            </w:r>
          </w:p>
        </w:tc>
        <w:tc>
          <w:tcPr>
            <w:tcW w:w="4263" w:type="dxa"/>
            <w:hideMark/>
          </w:tcPr>
          <w:p w:rsidR="009C28F7" w:rsidRPr="009C28F7" w:rsidRDefault="009C28F7" w:rsidP="009C28F7">
            <w:r w:rsidRPr="009C28F7">
              <w:t xml:space="preserve"> протягом трьох днів від дня його одержання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протягом семи днів від дня його одержання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протягом десяти днів від дня його одержання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протягом тридцяти днів від дня його одержання.</w:t>
            </w:r>
          </w:p>
        </w:tc>
      </w:tr>
      <w:tr w:rsidR="009C28F7" w:rsidRPr="009C28F7" w:rsidTr="009C28F7">
        <w:trPr>
          <w:trHeight w:val="3375"/>
        </w:trPr>
        <w:tc>
          <w:tcPr>
            <w:tcW w:w="966" w:type="dxa"/>
            <w:hideMark/>
          </w:tcPr>
          <w:p w:rsidR="009C28F7" w:rsidRPr="009C28F7" w:rsidRDefault="009C28F7">
            <w:r w:rsidRPr="009C28F7">
              <w:lastRenderedPageBreak/>
              <w:t>Питання 321</w:t>
            </w:r>
          </w:p>
        </w:tc>
        <w:tc>
          <w:tcPr>
            <w:tcW w:w="4263" w:type="dxa"/>
            <w:hideMark/>
          </w:tcPr>
          <w:p w:rsidR="009C28F7" w:rsidRPr="009C28F7" w:rsidRDefault="009C28F7">
            <w:pPr>
              <w:rPr>
                <w:b/>
                <w:bCs/>
              </w:rPr>
            </w:pPr>
            <w:r w:rsidRPr="009C28F7">
              <w:rPr>
                <w:b/>
                <w:bCs/>
              </w:rPr>
              <w:t xml:space="preserve">Протягом скількох днів від дня одержання повідомлення про набуття статусу остаточного рішенням Європейського суду з прав людини орган представництва надсилає стислий виклад рішення суб'єктам, безпосередньо причетним до справи, за якою постановлено </w:t>
            </w:r>
          </w:p>
        </w:tc>
        <w:tc>
          <w:tcPr>
            <w:tcW w:w="4263" w:type="dxa"/>
            <w:hideMark/>
          </w:tcPr>
          <w:p w:rsidR="009C28F7" w:rsidRPr="009C28F7" w:rsidRDefault="009C28F7" w:rsidP="009C28F7">
            <w:r w:rsidRPr="009C28F7">
              <w:t xml:space="preserve"> протягом трьох днів від дня його одержання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протягом семи днів від дня його одержання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протягом десяти днів від дня його одержання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протягом тридцяти днів від дня його одержання.</w:t>
            </w:r>
          </w:p>
        </w:tc>
      </w:tr>
      <w:tr w:rsidR="009C28F7" w:rsidRPr="009C28F7" w:rsidTr="009C28F7">
        <w:trPr>
          <w:trHeight w:val="1500"/>
        </w:trPr>
        <w:tc>
          <w:tcPr>
            <w:tcW w:w="966" w:type="dxa"/>
            <w:hideMark/>
          </w:tcPr>
          <w:p w:rsidR="009C28F7" w:rsidRPr="009C28F7" w:rsidRDefault="009C28F7">
            <w:r w:rsidRPr="009C28F7">
              <w:t>Питання 322</w:t>
            </w:r>
          </w:p>
        </w:tc>
        <w:tc>
          <w:tcPr>
            <w:tcW w:w="4263" w:type="dxa"/>
            <w:noWrap/>
            <w:hideMark/>
          </w:tcPr>
          <w:p w:rsidR="009C28F7" w:rsidRPr="009C28F7" w:rsidRDefault="009C28F7" w:rsidP="009C28F7">
            <w:pPr>
              <w:rPr>
                <w:b/>
                <w:bCs/>
              </w:rPr>
            </w:pPr>
            <w:r w:rsidRPr="009C28F7">
              <w:rPr>
                <w:b/>
                <w:bCs/>
              </w:rPr>
              <w:t xml:space="preserve">Ким засвідчується автентичність перекладу повних текстів рішень Європейського суду з прав людини? </w:t>
            </w:r>
          </w:p>
        </w:tc>
        <w:tc>
          <w:tcPr>
            <w:tcW w:w="4263" w:type="dxa"/>
            <w:hideMark/>
          </w:tcPr>
          <w:p w:rsidR="009C28F7" w:rsidRPr="009C28F7" w:rsidRDefault="009C28F7" w:rsidP="009C28F7">
            <w:r w:rsidRPr="009C28F7">
              <w:t xml:space="preserve"> органом представництва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Верховним Судом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Міністерством закордонних справ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Державною судовою адміністрацією України.</w:t>
            </w:r>
          </w:p>
        </w:tc>
      </w:tr>
      <w:tr w:rsidR="009C28F7" w:rsidRPr="009C28F7" w:rsidTr="009C28F7">
        <w:trPr>
          <w:trHeight w:val="1500"/>
        </w:trPr>
        <w:tc>
          <w:tcPr>
            <w:tcW w:w="966" w:type="dxa"/>
            <w:hideMark/>
          </w:tcPr>
          <w:p w:rsidR="009C28F7" w:rsidRPr="009C28F7" w:rsidRDefault="009C28F7">
            <w:r w:rsidRPr="009C28F7">
              <w:t>Питання 323</w:t>
            </w:r>
          </w:p>
        </w:tc>
        <w:tc>
          <w:tcPr>
            <w:tcW w:w="4263" w:type="dxa"/>
            <w:noWrap/>
            <w:hideMark/>
          </w:tcPr>
          <w:p w:rsidR="009C28F7" w:rsidRPr="009C28F7" w:rsidRDefault="009C28F7" w:rsidP="009C28F7">
            <w:pPr>
              <w:rPr>
                <w:b/>
                <w:bCs/>
              </w:rPr>
            </w:pPr>
            <w:r w:rsidRPr="009C28F7">
              <w:rPr>
                <w:b/>
                <w:bCs/>
              </w:rPr>
              <w:t xml:space="preserve">На кого покладається забезпечення суддів опублікованим перекладом повних текстів рішень ЄСПЛ? </w:t>
            </w:r>
          </w:p>
        </w:tc>
        <w:tc>
          <w:tcPr>
            <w:tcW w:w="4263" w:type="dxa"/>
            <w:hideMark/>
          </w:tcPr>
          <w:p w:rsidR="009C28F7" w:rsidRPr="009C28F7" w:rsidRDefault="009C28F7" w:rsidP="009C28F7">
            <w:r w:rsidRPr="009C28F7">
              <w:t xml:space="preserve"> на суб’єктів процесу, що мають намір використати такі тексти для обґрунтування: вимог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Міністерство закордонних справ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 орган представництва – Міністерство юстиції України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 державний орган, відповідальний за організаційно-матеріальне забезпечення судів</w:t>
            </w:r>
          </w:p>
        </w:tc>
      </w:tr>
      <w:tr w:rsidR="009C28F7" w:rsidRPr="009C28F7" w:rsidTr="009C28F7">
        <w:trPr>
          <w:trHeight w:val="2250"/>
        </w:trPr>
        <w:tc>
          <w:tcPr>
            <w:tcW w:w="966" w:type="dxa"/>
            <w:hideMark/>
          </w:tcPr>
          <w:p w:rsidR="009C28F7" w:rsidRPr="009C28F7" w:rsidRDefault="009C28F7">
            <w:r w:rsidRPr="009C28F7">
              <w:t>Питання 324</w:t>
            </w:r>
          </w:p>
        </w:tc>
        <w:tc>
          <w:tcPr>
            <w:tcW w:w="4263" w:type="dxa"/>
            <w:noWrap/>
            <w:hideMark/>
          </w:tcPr>
          <w:p w:rsidR="009C28F7" w:rsidRPr="009C28F7" w:rsidRDefault="009C28F7" w:rsidP="009C28F7">
            <w:pPr>
              <w:rPr>
                <w:b/>
                <w:bCs/>
              </w:rPr>
            </w:pPr>
            <w:r w:rsidRPr="009C28F7">
              <w:rPr>
                <w:b/>
                <w:bCs/>
              </w:rPr>
              <w:t xml:space="preserve">Упродовж якого строку з дня надходження оригінального тексту і перекладу резолютивної частини остаточного рішення ЄСПЛ у справі проти України має бути відкрито виконавче провадження? </w:t>
            </w:r>
          </w:p>
        </w:tc>
        <w:tc>
          <w:tcPr>
            <w:tcW w:w="4263" w:type="dxa"/>
            <w:hideMark/>
          </w:tcPr>
          <w:p w:rsidR="009C28F7" w:rsidRPr="009C28F7" w:rsidRDefault="009C28F7" w:rsidP="009C28F7">
            <w:r w:rsidRPr="009C28F7">
              <w:t xml:space="preserve"> упродовж трьох днів з дня надходження цих документів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упродовж семи днів з дня надходження цих документів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упродовж десяти днів з дня надходження цих документів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упродовж тридцяти днів з дня надходження цих документів.</w:t>
            </w:r>
          </w:p>
        </w:tc>
      </w:tr>
      <w:tr w:rsidR="009C28F7" w:rsidRPr="009C28F7" w:rsidTr="009C28F7">
        <w:trPr>
          <w:trHeight w:val="1875"/>
        </w:trPr>
        <w:tc>
          <w:tcPr>
            <w:tcW w:w="966" w:type="dxa"/>
            <w:hideMark/>
          </w:tcPr>
          <w:p w:rsidR="009C28F7" w:rsidRPr="009C28F7" w:rsidRDefault="009C28F7">
            <w:r w:rsidRPr="009C28F7">
              <w:t>Питання 325</w:t>
            </w:r>
          </w:p>
        </w:tc>
        <w:tc>
          <w:tcPr>
            <w:tcW w:w="4263" w:type="dxa"/>
            <w:noWrap/>
            <w:hideMark/>
          </w:tcPr>
          <w:p w:rsidR="009C28F7" w:rsidRPr="009C28F7" w:rsidRDefault="009C28F7" w:rsidP="009C28F7">
            <w:pPr>
              <w:rPr>
                <w:b/>
                <w:bCs/>
              </w:rPr>
            </w:pPr>
            <w:r w:rsidRPr="009C28F7">
              <w:rPr>
                <w:b/>
                <w:bCs/>
              </w:rPr>
              <w:t xml:space="preserve">У який строк з моменту набуття рішенням Європейського суду з прав людини статусу остаточного стягувачеві має бути здійснена виплата? </w:t>
            </w:r>
          </w:p>
        </w:tc>
        <w:tc>
          <w:tcPr>
            <w:tcW w:w="4263" w:type="dxa"/>
            <w:hideMark/>
          </w:tcPr>
          <w:p w:rsidR="009C28F7" w:rsidRPr="009C28F7" w:rsidRDefault="009C28F7" w:rsidP="009C28F7">
            <w:r w:rsidRPr="009C28F7">
              <w:t xml:space="preserve"> у тримісячний строк або у строк, передбачений у рішенні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місячний строк або у строк, передбачений у рішенні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шестимісячний строк або у строк, передбачений у рішенні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 восьмимісячний строк або у строк, передбачений у рішенні</w:t>
            </w:r>
          </w:p>
        </w:tc>
      </w:tr>
      <w:tr w:rsidR="009C28F7" w:rsidRPr="009C28F7" w:rsidTr="009C28F7">
        <w:trPr>
          <w:trHeight w:val="2250"/>
        </w:trPr>
        <w:tc>
          <w:tcPr>
            <w:tcW w:w="966" w:type="dxa"/>
            <w:hideMark/>
          </w:tcPr>
          <w:p w:rsidR="009C28F7" w:rsidRPr="009C28F7" w:rsidRDefault="009C28F7">
            <w:r w:rsidRPr="009C28F7">
              <w:t>Питання 326</w:t>
            </w:r>
          </w:p>
        </w:tc>
        <w:tc>
          <w:tcPr>
            <w:tcW w:w="4263" w:type="dxa"/>
            <w:noWrap/>
            <w:hideMark/>
          </w:tcPr>
          <w:p w:rsidR="009C28F7" w:rsidRPr="009C28F7" w:rsidRDefault="009C28F7" w:rsidP="009C28F7">
            <w:pPr>
              <w:rPr>
                <w:b/>
                <w:bCs/>
              </w:rPr>
            </w:pPr>
            <w:r w:rsidRPr="009C28F7">
              <w:rPr>
                <w:b/>
                <w:bCs/>
              </w:rPr>
              <w:t>Що нараховується у разі порушення тримісячного строку щодо виплати відшкодування стягувачеві відповідно до рішення Європейського суду з прав людини?</w:t>
            </w:r>
          </w:p>
        </w:tc>
        <w:tc>
          <w:tcPr>
            <w:tcW w:w="4263" w:type="dxa"/>
            <w:hideMark/>
          </w:tcPr>
          <w:p w:rsidR="009C28F7" w:rsidRPr="009C28F7" w:rsidRDefault="009C28F7" w:rsidP="009C28F7">
            <w:r w:rsidRPr="009C28F7">
              <w:t xml:space="preserve"> штраф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пеня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диференційований відсоток за кожен день порушення строку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усі відповіді є правильними.</w:t>
            </w:r>
          </w:p>
        </w:tc>
      </w:tr>
      <w:tr w:rsidR="009C28F7" w:rsidRPr="009C28F7" w:rsidTr="009C28F7">
        <w:trPr>
          <w:trHeight w:val="2250"/>
        </w:trPr>
        <w:tc>
          <w:tcPr>
            <w:tcW w:w="966" w:type="dxa"/>
            <w:hideMark/>
          </w:tcPr>
          <w:p w:rsidR="009C28F7" w:rsidRPr="009C28F7" w:rsidRDefault="009C28F7">
            <w:r w:rsidRPr="009C28F7">
              <w:t>Питання 327</w:t>
            </w:r>
          </w:p>
        </w:tc>
        <w:tc>
          <w:tcPr>
            <w:tcW w:w="4263" w:type="dxa"/>
            <w:noWrap/>
            <w:hideMark/>
          </w:tcPr>
          <w:p w:rsidR="009C28F7" w:rsidRPr="009C28F7" w:rsidRDefault="009C28F7" w:rsidP="009C28F7">
            <w:pPr>
              <w:rPr>
                <w:b/>
                <w:bCs/>
              </w:rPr>
            </w:pPr>
            <w:r w:rsidRPr="009C28F7">
              <w:rPr>
                <w:b/>
                <w:bCs/>
              </w:rPr>
              <w:t>На кого покладається контроль за виконанням додаткових заходів індивідуального характеру, передбачених у рішенні Європейського суду з прав людини?</w:t>
            </w:r>
          </w:p>
        </w:tc>
        <w:tc>
          <w:tcPr>
            <w:tcW w:w="4263" w:type="dxa"/>
            <w:hideMark/>
          </w:tcPr>
          <w:p w:rsidR="009C28F7" w:rsidRPr="009C28F7" w:rsidRDefault="009C28F7" w:rsidP="009C28F7">
            <w:r w:rsidRPr="009C28F7">
              <w:t xml:space="preserve"> Державну виконавчу службу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Міністерство закордонних справ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Комітет міністрів Ради Європи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орган представництва – Міністерство юстиції України</w:t>
            </w:r>
          </w:p>
        </w:tc>
      </w:tr>
      <w:tr w:rsidR="009C28F7" w:rsidRPr="009C28F7" w:rsidTr="009C28F7">
        <w:trPr>
          <w:trHeight w:val="2250"/>
        </w:trPr>
        <w:tc>
          <w:tcPr>
            <w:tcW w:w="966" w:type="dxa"/>
            <w:hideMark/>
          </w:tcPr>
          <w:p w:rsidR="009C28F7" w:rsidRPr="009C28F7" w:rsidRDefault="009C28F7">
            <w:r w:rsidRPr="009C28F7">
              <w:lastRenderedPageBreak/>
              <w:t>Питання 328</w:t>
            </w:r>
          </w:p>
        </w:tc>
        <w:tc>
          <w:tcPr>
            <w:tcW w:w="4263" w:type="dxa"/>
            <w:noWrap/>
            <w:hideMark/>
          </w:tcPr>
          <w:p w:rsidR="009C28F7" w:rsidRPr="009C28F7" w:rsidRDefault="009C28F7" w:rsidP="009C28F7">
            <w:pPr>
              <w:rPr>
                <w:b/>
                <w:bCs/>
              </w:rPr>
            </w:pPr>
            <w:r w:rsidRPr="009C28F7">
              <w:rPr>
                <w:b/>
                <w:bCs/>
              </w:rPr>
              <w:t xml:space="preserve">Що є заходами загального характеру, спрямованими на усунення зазначеної в рішенні Європейського суду з прав людини системної проблеми та її першопричини? </w:t>
            </w:r>
          </w:p>
        </w:tc>
        <w:tc>
          <w:tcPr>
            <w:tcW w:w="4263" w:type="dxa"/>
            <w:hideMark/>
          </w:tcPr>
          <w:p w:rsidR="009C28F7" w:rsidRPr="009C28F7" w:rsidRDefault="009C28F7" w:rsidP="009C28F7">
            <w:r w:rsidRPr="009C28F7">
              <w:t xml:space="preserve"> 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запровадження посади Уповноваженого у справах Європейського суду з прав людини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поновлення всіх порушених прав заявника, які констатував Європейський суд з  прав людини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виплата заявнику справедливої сатисфакції.</w:t>
            </w:r>
          </w:p>
        </w:tc>
      </w:tr>
      <w:tr w:rsidR="009C28F7" w:rsidRPr="009C28F7" w:rsidTr="009C28F7">
        <w:trPr>
          <w:trHeight w:val="3375"/>
        </w:trPr>
        <w:tc>
          <w:tcPr>
            <w:tcW w:w="966" w:type="dxa"/>
            <w:hideMark/>
          </w:tcPr>
          <w:p w:rsidR="009C28F7" w:rsidRPr="009C28F7" w:rsidRDefault="009C28F7">
            <w:r w:rsidRPr="009C28F7">
              <w:t>Питання 329</w:t>
            </w:r>
          </w:p>
        </w:tc>
        <w:tc>
          <w:tcPr>
            <w:tcW w:w="4263" w:type="dxa"/>
            <w:noWrap/>
            <w:hideMark/>
          </w:tcPr>
          <w:p w:rsidR="009C28F7" w:rsidRPr="009C28F7" w:rsidRDefault="009C28F7" w:rsidP="009C28F7">
            <w:pPr>
              <w:rPr>
                <w:b/>
                <w:bCs/>
              </w:rPr>
            </w:pPr>
            <w:r w:rsidRPr="009C28F7">
              <w:rPr>
                <w:b/>
                <w:bCs/>
              </w:rPr>
              <w:t xml:space="preserve">Який документ щодо вжиття заходів загального характеру відповідно до Закону України «Про виконання рішень та застосування практики Європейського суду з прав людини» орган представництва щокварталу готує та надсилає до Кабінету Міністрів України? </w:t>
            </w:r>
          </w:p>
        </w:tc>
        <w:tc>
          <w:tcPr>
            <w:tcW w:w="4263" w:type="dxa"/>
            <w:hideMark/>
          </w:tcPr>
          <w:p w:rsidR="009C28F7" w:rsidRPr="009C28F7" w:rsidRDefault="009C28F7" w:rsidP="009C28F7">
            <w:r w:rsidRPr="009C28F7">
              <w:t xml:space="preserve"> рішення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подання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постанову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звіт</w:t>
            </w:r>
          </w:p>
        </w:tc>
      </w:tr>
      <w:tr w:rsidR="009C28F7" w:rsidRPr="009C28F7" w:rsidTr="009C28F7">
        <w:trPr>
          <w:trHeight w:val="3000"/>
        </w:trPr>
        <w:tc>
          <w:tcPr>
            <w:tcW w:w="966" w:type="dxa"/>
            <w:hideMark/>
          </w:tcPr>
          <w:p w:rsidR="009C28F7" w:rsidRPr="009C28F7" w:rsidRDefault="009C28F7">
            <w:r w:rsidRPr="009C28F7">
              <w:t>Питання 330</w:t>
            </w:r>
          </w:p>
        </w:tc>
        <w:tc>
          <w:tcPr>
            <w:tcW w:w="4263" w:type="dxa"/>
            <w:noWrap/>
            <w:hideMark/>
          </w:tcPr>
          <w:p w:rsidR="009C28F7" w:rsidRPr="009C28F7" w:rsidRDefault="009C28F7" w:rsidP="009C28F7">
            <w:pPr>
              <w:rPr>
                <w:b/>
                <w:bCs/>
              </w:rPr>
            </w:pPr>
            <w:r w:rsidRPr="009C28F7">
              <w:rPr>
                <w:b/>
                <w:bCs/>
              </w:rPr>
              <w:t xml:space="preserve">Який вид відповідальності, передбаченої законами України, будуть нести винні службові особи, до повноважень яких належить виконання рішення Європейського суду з прав людини, у разі невиконання або неналежного виконання цього рішення? </w:t>
            </w:r>
          </w:p>
        </w:tc>
        <w:tc>
          <w:tcPr>
            <w:tcW w:w="4263" w:type="dxa"/>
            <w:hideMark/>
          </w:tcPr>
          <w:p w:rsidR="009C28F7" w:rsidRPr="009C28F7" w:rsidRDefault="009C28F7" w:rsidP="009C28F7">
            <w:r w:rsidRPr="009C28F7">
              <w:t xml:space="preserve"> лише дисциплінарну відповідальність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кримінальну відповідальність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адміністративну, цивільну або кримінальну відповідальність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лише адміністративну або кримінальну відповідальність.</w:t>
            </w:r>
          </w:p>
        </w:tc>
      </w:tr>
      <w:tr w:rsidR="009C28F7" w:rsidRPr="009C28F7" w:rsidTr="009C28F7">
        <w:trPr>
          <w:trHeight w:val="2625"/>
        </w:trPr>
        <w:tc>
          <w:tcPr>
            <w:tcW w:w="966" w:type="dxa"/>
            <w:hideMark/>
          </w:tcPr>
          <w:p w:rsidR="009C28F7" w:rsidRPr="009C28F7" w:rsidRDefault="009C28F7">
            <w:r w:rsidRPr="009C28F7">
              <w:lastRenderedPageBreak/>
              <w:t>Питання 331</w:t>
            </w:r>
          </w:p>
        </w:tc>
        <w:tc>
          <w:tcPr>
            <w:tcW w:w="4263" w:type="dxa"/>
            <w:noWrap/>
            <w:hideMark/>
          </w:tcPr>
          <w:p w:rsidR="009C28F7" w:rsidRPr="009C28F7" w:rsidRDefault="009C28F7" w:rsidP="009C28F7">
            <w:pPr>
              <w:rPr>
                <w:b/>
                <w:bCs/>
              </w:rPr>
            </w:pPr>
            <w:r w:rsidRPr="009C28F7">
              <w:rPr>
                <w:b/>
                <w:bCs/>
              </w:rPr>
              <w:t xml:space="preserve">Хто визначає центральні органи виконавчої влади, які є відповідальними за виконання заходів загального характеру для виконання рішення Європейського суду з прав людини, та дає їм відповідні доручення? </w:t>
            </w:r>
          </w:p>
        </w:tc>
        <w:tc>
          <w:tcPr>
            <w:tcW w:w="4263" w:type="dxa"/>
            <w:hideMark/>
          </w:tcPr>
          <w:p w:rsidR="009C28F7" w:rsidRPr="009C28F7" w:rsidRDefault="009C28F7" w:rsidP="009C28F7">
            <w:r w:rsidRPr="009C28F7">
              <w:t xml:space="preserve"> Уповноважений у справах Європейського суду з прав людини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Прем'єр-міністр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Президент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Міністр юстиції України.</w:t>
            </w:r>
          </w:p>
        </w:tc>
      </w:tr>
      <w:tr w:rsidR="009C28F7" w:rsidRPr="009C28F7" w:rsidTr="009C28F7">
        <w:trPr>
          <w:trHeight w:val="2625"/>
        </w:trPr>
        <w:tc>
          <w:tcPr>
            <w:tcW w:w="966" w:type="dxa"/>
            <w:hideMark/>
          </w:tcPr>
          <w:p w:rsidR="009C28F7" w:rsidRPr="009C28F7" w:rsidRDefault="009C28F7">
            <w:r w:rsidRPr="009C28F7">
              <w:t>Питання 332</w:t>
            </w:r>
          </w:p>
        </w:tc>
        <w:tc>
          <w:tcPr>
            <w:tcW w:w="4263" w:type="dxa"/>
            <w:noWrap/>
            <w:hideMark/>
          </w:tcPr>
          <w:p w:rsidR="009C28F7" w:rsidRPr="009C28F7" w:rsidRDefault="009C28F7" w:rsidP="009C28F7">
            <w:pPr>
              <w:rPr>
                <w:b/>
                <w:bCs/>
              </w:rPr>
            </w:pPr>
            <w:r w:rsidRPr="009C28F7">
              <w:rPr>
                <w:b/>
                <w:bCs/>
              </w:rPr>
              <w:t>В який спосіб, відповідно до Закону України «Про виконання рішень та застосування практики Європейського суду з прав людини»,  суди мають застосовувати практику ЄСПЛ при розгляді справ?</w:t>
            </w:r>
          </w:p>
        </w:tc>
        <w:tc>
          <w:tcPr>
            <w:tcW w:w="4263" w:type="dxa"/>
            <w:hideMark/>
          </w:tcPr>
          <w:p w:rsidR="009C28F7" w:rsidRPr="009C28F7" w:rsidRDefault="009C28F7" w:rsidP="009C28F7">
            <w:r w:rsidRPr="009C28F7">
              <w:t xml:space="preserve"> як джерело права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квазіпрецедент в межах тотожних обставин справи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 міжнародний нормативно-правовий акт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 національний підзаконний акт</w:t>
            </w:r>
          </w:p>
        </w:tc>
      </w:tr>
      <w:tr w:rsidR="009C28F7" w:rsidRPr="009C28F7" w:rsidTr="009C28F7">
        <w:trPr>
          <w:trHeight w:val="1875"/>
        </w:trPr>
        <w:tc>
          <w:tcPr>
            <w:tcW w:w="966" w:type="dxa"/>
            <w:hideMark/>
          </w:tcPr>
          <w:p w:rsidR="009C28F7" w:rsidRPr="009C28F7" w:rsidRDefault="009C28F7">
            <w:r w:rsidRPr="009C28F7">
              <w:t>Питання 333</w:t>
            </w:r>
          </w:p>
        </w:tc>
        <w:tc>
          <w:tcPr>
            <w:tcW w:w="4263" w:type="dxa"/>
            <w:noWrap/>
            <w:hideMark/>
          </w:tcPr>
          <w:p w:rsidR="009C28F7" w:rsidRPr="009C28F7" w:rsidRDefault="009C28F7" w:rsidP="009C28F7">
            <w:pPr>
              <w:rPr>
                <w:b/>
                <w:bCs/>
              </w:rPr>
            </w:pPr>
            <w:r w:rsidRPr="009C28F7">
              <w:rPr>
                <w:b/>
                <w:bCs/>
              </w:rPr>
              <w:t>Що має зробити суддя у разі відсутності перекладу рішення, ухвали Європейського суду з прав людини чи ухвали Європейської комісії з прав людини?</w:t>
            </w:r>
          </w:p>
        </w:tc>
        <w:tc>
          <w:tcPr>
            <w:tcW w:w="4263" w:type="dxa"/>
            <w:hideMark/>
          </w:tcPr>
          <w:p w:rsidR="009C28F7" w:rsidRPr="009C28F7" w:rsidRDefault="009C28F7" w:rsidP="009C28F7">
            <w:r w:rsidRPr="009C28F7">
              <w:t xml:space="preserve"> не використовувати такі рішення/ухвали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користуватися оригінальним текстом рішення/ухвали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викликати до суду перекладача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направити запит про переклад рішення до державного органу, відповідального за організаційно-матеріальне забезпечення судів.</w:t>
            </w:r>
          </w:p>
        </w:tc>
      </w:tr>
      <w:tr w:rsidR="009C28F7" w:rsidRPr="009C28F7" w:rsidTr="009C28F7">
        <w:trPr>
          <w:trHeight w:val="1875"/>
        </w:trPr>
        <w:tc>
          <w:tcPr>
            <w:tcW w:w="966" w:type="dxa"/>
            <w:hideMark/>
          </w:tcPr>
          <w:p w:rsidR="009C28F7" w:rsidRPr="009C28F7" w:rsidRDefault="009C28F7">
            <w:r w:rsidRPr="009C28F7">
              <w:t>Питання 334</w:t>
            </w:r>
          </w:p>
        </w:tc>
        <w:tc>
          <w:tcPr>
            <w:tcW w:w="4263" w:type="dxa"/>
            <w:noWrap/>
            <w:hideMark/>
          </w:tcPr>
          <w:p w:rsidR="009C28F7" w:rsidRPr="009C28F7" w:rsidRDefault="009C28F7" w:rsidP="009C28F7">
            <w:pPr>
              <w:rPr>
                <w:b/>
                <w:bCs/>
              </w:rPr>
            </w:pPr>
            <w:r w:rsidRPr="009C28F7">
              <w:rPr>
                <w:b/>
                <w:bCs/>
              </w:rPr>
              <w:t xml:space="preserve">Що має зробити суддя у разі виявлення мовної розбіжності між перекладом та оригінальним текстом рішення Європейського суду з прав людини? </w:t>
            </w:r>
          </w:p>
        </w:tc>
        <w:tc>
          <w:tcPr>
            <w:tcW w:w="4263" w:type="dxa"/>
            <w:hideMark/>
          </w:tcPr>
          <w:p w:rsidR="009C28F7" w:rsidRPr="009C28F7" w:rsidRDefault="009C28F7" w:rsidP="009C28F7">
            <w:r w:rsidRPr="009C28F7">
              <w:t xml:space="preserve"> не використовувати такі рішення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користуватися оригінальним текстом рішення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викликати до суду перекладача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направити запит про переклад рішення до державного органу, відповідального за організаційно-матеріальне забезпечення судів.</w:t>
            </w:r>
          </w:p>
        </w:tc>
      </w:tr>
      <w:tr w:rsidR="009C28F7" w:rsidRPr="009C28F7" w:rsidTr="009C28F7">
        <w:trPr>
          <w:trHeight w:val="1875"/>
        </w:trPr>
        <w:tc>
          <w:tcPr>
            <w:tcW w:w="966" w:type="dxa"/>
            <w:hideMark/>
          </w:tcPr>
          <w:p w:rsidR="009C28F7" w:rsidRPr="009C28F7" w:rsidRDefault="009C28F7">
            <w:r w:rsidRPr="009C28F7">
              <w:t>Питання 335</w:t>
            </w:r>
          </w:p>
        </w:tc>
        <w:tc>
          <w:tcPr>
            <w:tcW w:w="4263" w:type="dxa"/>
            <w:hideMark/>
          </w:tcPr>
          <w:p w:rsidR="009C28F7" w:rsidRPr="009C28F7" w:rsidRDefault="009C28F7">
            <w:pPr>
              <w:rPr>
                <w:b/>
                <w:bCs/>
              </w:rPr>
            </w:pPr>
            <w:r w:rsidRPr="009C28F7">
              <w:rPr>
                <w:b/>
                <w:bCs/>
              </w:rPr>
              <w:t>Що таке «орган представництва» відповідно до Закону України «Про виконання рішень та застосування практики Європейського суду з прав людини»?</w:t>
            </w:r>
          </w:p>
        </w:tc>
        <w:tc>
          <w:tcPr>
            <w:tcW w:w="4263" w:type="dxa"/>
            <w:hideMark/>
          </w:tcPr>
          <w:p w:rsidR="009C28F7" w:rsidRPr="009C28F7" w:rsidRDefault="009C28F7" w:rsidP="009C28F7">
            <w:r w:rsidRPr="009C28F7">
              <w:t xml:space="preserve"> адвокатське об’єднання, що здійснює представництво інтересів осіб в Європейському  суді  з  прав  людини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орган,  відповідальний за забезпечення представництва України в  Європейському  суді  з  прав  людини  та координацію  виконання його рішень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відповідний підрозділ Верховного Суду, який розглядає відповідні справи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відповідний орган Ради Європи.</w:t>
            </w:r>
          </w:p>
        </w:tc>
      </w:tr>
      <w:tr w:rsidR="009C28F7" w:rsidRPr="009C28F7" w:rsidTr="009C28F7">
        <w:trPr>
          <w:trHeight w:val="3375"/>
        </w:trPr>
        <w:tc>
          <w:tcPr>
            <w:tcW w:w="966" w:type="dxa"/>
            <w:hideMark/>
          </w:tcPr>
          <w:p w:rsidR="009C28F7" w:rsidRPr="009C28F7" w:rsidRDefault="009C28F7">
            <w:r w:rsidRPr="009C28F7">
              <w:t>Питання 336</w:t>
            </w:r>
          </w:p>
        </w:tc>
        <w:tc>
          <w:tcPr>
            <w:tcW w:w="4263" w:type="dxa"/>
            <w:noWrap/>
            <w:hideMark/>
          </w:tcPr>
          <w:p w:rsidR="009C28F7" w:rsidRPr="009C28F7" w:rsidRDefault="009C28F7" w:rsidP="009C28F7">
            <w:pPr>
              <w:rPr>
                <w:b/>
                <w:bCs/>
              </w:rPr>
            </w:pPr>
            <w:r w:rsidRPr="009C28F7">
              <w:rPr>
                <w:b/>
                <w:bCs/>
              </w:rPr>
              <w:t xml:space="preserve">Що з наведеного згідно з українським законодавством є способом відновлення попереднього юридичного стану особи, стосовно якої Європейським судом з прав людини встановлено порушення Конвенції про захист прав людини і основоположних свобод? </w:t>
            </w:r>
          </w:p>
        </w:tc>
        <w:tc>
          <w:tcPr>
            <w:tcW w:w="4263" w:type="dxa"/>
            <w:hideMark/>
          </w:tcPr>
          <w:p w:rsidR="009C28F7" w:rsidRPr="009C28F7" w:rsidRDefault="009C28F7" w:rsidP="009C28F7">
            <w:r w:rsidRPr="009C28F7">
              <w:t xml:space="preserve"> повторний розгляд справи судом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виплата морального відшкодування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компенсація витрат на отримання правової допомоги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всі названі заходи. </w:t>
            </w:r>
          </w:p>
        </w:tc>
      </w:tr>
      <w:tr w:rsidR="009C28F7" w:rsidRPr="009C28F7" w:rsidTr="009C28F7">
        <w:trPr>
          <w:trHeight w:val="1500"/>
        </w:trPr>
        <w:tc>
          <w:tcPr>
            <w:tcW w:w="966" w:type="dxa"/>
            <w:hideMark/>
          </w:tcPr>
          <w:p w:rsidR="009C28F7" w:rsidRPr="009C28F7" w:rsidRDefault="009C28F7">
            <w:r w:rsidRPr="009C28F7">
              <w:t>Питання 337</w:t>
            </w:r>
          </w:p>
        </w:tc>
        <w:tc>
          <w:tcPr>
            <w:tcW w:w="4263" w:type="dxa"/>
            <w:noWrap/>
            <w:hideMark/>
          </w:tcPr>
          <w:p w:rsidR="009C28F7" w:rsidRPr="009C28F7" w:rsidRDefault="009C28F7" w:rsidP="009C28F7">
            <w:pPr>
              <w:rPr>
                <w:b/>
                <w:bCs/>
              </w:rPr>
            </w:pPr>
            <w:r w:rsidRPr="009C28F7">
              <w:rPr>
                <w:b/>
                <w:bCs/>
              </w:rPr>
              <w:t>За яким умов підлягають виконанню остаточні рішення Європейського суду з прав людини в Україні?</w:t>
            </w:r>
          </w:p>
        </w:tc>
        <w:tc>
          <w:tcPr>
            <w:tcW w:w="4263" w:type="dxa"/>
            <w:hideMark/>
          </w:tcPr>
          <w:p w:rsidR="009C28F7" w:rsidRPr="009C28F7" w:rsidRDefault="009C28F7" w:rsidP="009C28F7">
            <w:r w:rsidRPr="009C28F7">
              <w:t xml:space="preserve"> так, вони підлягають обов’язковому виконанню в будь-яких справах, у яких Україна є відповідачем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вони підлягають обов’язковому виконанню в справах, у яких заявником є громадянин України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вони підлягають виконанню, якщо на це буде надана згода парламенту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рішення Європейського суду з прав людини не підлягають виконанню</w:t>
            </w:r>
          </w:p>
        </w:tc>
      </w:tr>
      <w:tr w:rsidR="009C28F7" w:rsidRPr="009C28F7" w:rsidTr="009C28F7">
        <w:trPr>
          <w:trHeight w:val="2625"/>
        </w:trPr>
        <w:tc>
          <w:tcPr>
            <w:tcW w:w="966" w:type="dxa"/>
            <w:hideMark/>
          </w:tcPr>
          <w:p w:rsidR="009C28F7" w:rsidRPr="009C28F7" w:rsidRDefault="009C28F7">
            <w:r w:rsidRPr="009C28F7">
              <w:t>Питання 338</w:t>
            </w:r>
          </w:p>
        </w:tc>
        <w:tc>
          <w:tcPr>
            <w:tcW w:w="4263" w:type="dxa"/>
            <w:hideMark/>
          </w:tcPr>
          <w:p w:rsidR="009C28F7" w:rsidRPr="009C28F7" w:rsidRDefault="009C28F7">
            <w:pPr>
              <w:rPr>
                <w:b/>
                <w:bCs/>
              </w:rPr>
            </w:pPr>
            <w:r w:rsidRPr="009C28F7">
              <w:rPr>
                <w:b/>
                <w:bCs/>
              </w:rPr>
              <w:t>Який порядок притягнення до відповідальності за порушення вимог ЄКПЛ передбачено згідно  із Законом України «Про виконання рішень  та застосування практики Європейського суду з прав людини»?</w:t>
            </w:r>
          </w:p>
        </w:tc>
        <w:tc>
          <w:tcPr>
            <w:tcW w:w="4263" w:type="dxa"/>
            <w:hideMark/>
          </w:tcPr>
          <w:p w:rsidR="009C28F7" w:rsidRPr="009C28F7" w:rsidRDefault="009C28F7" w:rsidP="009C28F7">
            <w:r w:rsidRPr="009C28F7">
              <w:t xml:space="preserve">  даним Законом передбачено  кримінальну  відповідальність  осіб,   які   призвели  до   констатації порушення прав людини Європейським судом  з прав людини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даним Законом передбачено  відшкодування  збитків,  завданих  Державному  бюджету  України внаслідок виплати відшкодування заявнику, за рішенням національного суду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виплату справедливої сатисфакції заявникові здійснює особа,  дії якої призвели до констатації порушення прав людини Європейським судом  з прав людини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виплату справедливої сатисфакції заявникові здійснює керівник правоохоронного органу, дії  працівників якого  призвели до  констатації порушення прав  людини Європейським судом  з прав людини.</w:t>
            </w:r>
          </w:p>
        </w:tc>
      </w:tr>
      <w:tr w:rsidR="009C28F7" w:rsidRPr="009C28F7" w:rsidTr="009C28F7">
        <w:trPr>
          <w:trHeight w:val="1875"/>
        </w:trPr>
        <w:tc>
          <w:tcPr>
            <w:tcW w:w="966" w:type="dxa"/>
            <w:hideMark/>
          </w:tcPr>
          <w:p w:rsidR="009C28F7" w:rsidRPr="009C28F7" w:rsidRDefault="009C28F7">
            <w:r w:rsidRPr="009C28F7">
              <w:t>Питання 339</w:t>
            </w:r>
          </w:p>
        </w:tc>
        <w:tc>
          <w:tcPr>
            <w:tcW w:w="4263" w:type="dxa"/>
            <w:noWrap/>
            <w:hideMark/>
          </w:tcPr>
          <w:p w:rsidR="009C28F7" w:rsidRPr="009C28F7" w:rsidRDefault="009C28F7" w:rsidP="009C28F7">
            <w:pPr>
              <w:rPr>
                <w:b/>
                <w:bCs/>
              </w:rPr>
            </w:pPr>
            <w:r w:rsidRPr="009C28F7">
              <w:rPr>
                <w:b/>
                <w:bCs/>
              </w:rPr>
              <w:t>Що з наведеного відповідно до ЄКПЛ та правових позицій Європейського суду з прав людини може бути доказом несвавільного позбавлення свободи?</w:t>
            </w:r>
          </w:p>
        </w:tc>
        <w:tc>
          <w:tcPr>
            <w:tcW w:w="4263" w:type="dxa"/>
            <w:hideMark/>
          </w:tcPr>
          <w:p w:rsidR="009C28F7" w:rsidRPr="009C28F7" w:rsidRDefault="009C28F7" w:rsidP="009C28F7">
            <w:r w:rsidRPr="009C28F7">
              <w:t xml:space="preserve"> якщо відповідний національний закон відповідає стандартам статті 5 ЄКПЛ</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позбавлення волі не є необхідним за конкретних обставин справи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позбавлення волі відбувається відповідно до міжнародного закону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відповідний національний закон не відповідає стандартам статті 5 ЄКПЛ</w:t>
            </w:r>
          </w:p>
        </w:tc>
      </w:tr>
      <w:tr w:rsidR="009C28F7" w:rsidRPr="009C28F7" w:rsidTr="009C28F7">
        <w:trPr>
          <w:trHeight w:val="1875"/>
        </w:trPr>
        <w:tc>
          <w:tcPr>
            <w:tcW w:w="966" w:type="dxa"/>
            <w:hideMark/>
          </w:tcPr>
          <w:p w:rsidR="009C28F7" w:rsidRPr="009C28F7" w:rsidRDefault="009C28F7">
            <w:r w:rsidRPr="009C28F7">
              <w:lastRenderedPageBreak/>
              <w:t>Питання 340</w:t>
            </w:r>
          </w:p>
        </w:tc>
        <w:tc>
          <w:tcPr>
            <w:tcW w:w="4263" w:type="dxa"/>
            <w:hideMark/>
          </w:tcPr>
          <w:p w:rsidR="009C28F7" w:rsidRPr="009C28F7" w:rsidRDefault="009C28F7">
            <w:pPr>
              <w:rPr>
                <w:b/>
                <w:bCs/>
              </w:rPr>
            </w:pPr>
            <w:r w:rsidRPr="009C28F7">
              <w:rPr>
                <w:b/>
                <w:bCs/>
              </w:rPr>
              <w:t xml:space="preserve">У якому випадку Європейський суд з прав людини не розглядає індивідуальні заяви щодо порушення процесуальних прав обвинувачених? </w:t>
            </w:r>
          </w:p>
        </w:tc>
        <w:tc>
          <w:tcPr>
            <w:tcW w:w="4263" w:type="dxa"/>
            <w:hideMark/>
          </w:tcPr>
          <w:p w:rsidR="009C28F7" w:rsidRPr="009C28F7" w:rsidRDefault="009C28F7" w:rsidP="009C28F7">
            <w:r w:rsidRPr="009C28F7">
              <w:t xml:space="preserve"> якщо у заяві зазначено більше двох порушень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заява подається щодо системного порушення конвенційного права</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якщо заява за своєю суттю є ідентичною заяві,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якщо заява подається від юридичної особи.</w:t>
            </w:r>
          </w:p>
        </w:tc>
      </w:tr>
      <w:tr w:rsidR="009C28F7" w:rsidRPr="009C28F7" w:rsidTr="009C28F7">
        <w:trPr>
          <w:trHeight w:val="750"/>
        </w:trPr>
        <w:tc>
          <w:tcPr>
            <w:tcW w:w="966" w:type="dxa"/>
            <w:hideMark/>
          </w:tcPr>
          <w:p w:rsidR="009C28F7" w:rsidRPr="009C28F7" w:rsidRDefault="009C28F7">
            <w:r w:rsidRPr="009C28F7">
              <w:t>Питання 341</w:t>
            </w:r>
          </w:p>
        </w:tc>
        <w:tc>
          <w:tcPr>
            <w:tcW w:w="4263" w:type="dxa"/>
            <w:noWrap/>
            <w:hideMark/>
          </w:tcPr>
          <w:p w:rsidR="009C28F7" w:rsidRPr="009C28F7" w:rsidRDefault="009C28F7" w:rsidP="009C28F7">
            <w:pPr>
              <w:rPr>
                <w:b/>
                <w:bCs/>
              </w:rPr>
            </w:pPr>
            <w:r w:rsidRPr="009C28F7">
              <w:rPr>
                <w:b/>
                <w:bCs/>
              </w:rPr>
              <w:t>Чи є Україна Стороною ЄКПЛ?</w:t>
            </w:r>
          </w:p>
        </w:tc>
        <w:tc>
          <w:tcPr>
            <w:tcW w:w="4263" w:type="dxa"/>
            <w:hideMark/>
          </w:tcPr>
          <w:p w:rsidR="009C28F7" w:rsidRPr="009C28F7" w:rsidRDefault="009C28F7" w:rsidP="009C28F7">
            <w:r w:rsidRPr="009C28F7">
              <w:t xml:space="preserve"> ні, це протирічить вимогам Угоди про Асоціацію з Європейським Союзом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Україна підписала Конвенцію, але її не ратифікувала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Україна є Стороною даної Конвенції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Україна припинила членство в Конвенції.</w:t>
            </w:r>
          </w:p>
        </w:tc>
      </w:tr>
      <w:tr w:rsidR="009C28F7" w:rsidRPr="009C28F7" w:rsidTr="009C28F7">
        <w:trPr>
          <w:trHeight w:val="1875"/>
        </w:trPr>
        <w:tc>
          <w:tcPr>
            <w:tcW w:w="966" w:type="dxa"/>
            <w:hideMark/>
          </w:tcPr>
          <w:p w:rsidR="009C28F7" w:rsidRPr="009C28F7" w:rsidRDefault="009C28F7">
            <w:r w:rsidRPr="009C28F7">
              <w:t>Питання 342</w:t>
            </w:r>
          </w:p>
        </w:tc>
        <w:tc>
          <w:tcPr>
            <w:tcW w:w="4263" w:type="dxa"/>
            <w:noWrap/>
            <w:hideMark/>
          </w:tcPr>
          <w:p w:rsidR="009C28F7" w:rsidRPr="009C28F7" w:rsidRDefault="009C28F7" w:rsidP="009C28F7">
            <w:pPr>
              <w:rPr>
                <w:b/>
                <w:bCs/>
              </w:rPr>
            </w:pPr>
            <w:r w:rsidRPr="009C28F7">
              <w:rPr>
                <w:b/>
                <w:bCs/>
              </w:rPr>
              <w:t>Які суди в Україні при розгляді справ повинні застосовувати ЄКПЛ та практику Європейського суду з прав людини як джерело права?</w:t>
            </w:r>
          </w:p>
        </w:tc>
        <w:tc>
          <w:tcPr>
            <w:tcW w:w="4263" w:type="dxa"/>
            <w:hideMark/>
          </w:tcPr>
          <w:p w:rsidR="009C28F7" w:rsidRPr="009C28F7" w:rsidRDefault="009C28F7" w:rsidP="009C28F7">
            <w:r w:rsidRPr="009C28F7">
              <w:t xml:space="preserve"> виключно Конституційний Суд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усі суди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виключно Верховний Суд для забезпечення єдності судової практики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суди не зобов’язані застосовувати при розгляді справ Конвенцію про захист прав людини і основоположних свобод 1950 р. та практику Європейського суду з прав людини як джерело права</w:t>
            </w:r>
          </w:p>
        </w:tc>
      </w:tr>
      <w:tr w:rsidR="009C28F7" w:rsidRPr="009C28F7" w:rsidTr="009C28F7">
        <w:trPr>
          <w:trHeight w:val="2250"/>
        </w:trPr>
        <w:tc>
          <w:tcPr>
            <w:tcW w:w="966" w:type="dxa"/>
            <w:hideMark/>
          </w:tcPr>
          <w:p w:rsidR="009C28F7" w:rsidRPr="009C28F7" w:rsidRDefault="009C28F7">
            <w:r w:rsidRPr="009C28F7">
              <w:lastRenderedPageBreak/>
              <w:t>Питання 343</w:t>
            </w:r>
          </w:p>
        </w:tc>
        <w:tc>
          <w:tcPr>
            <w:tcW w:w="4263" w:type="dxa"/>
            <w:noWrap/>
            <w:hideMark/>
          </w:tcPr>
          <w:p w:rsidR="009C28F7" w:rsidRPr="009C28F7" w:rsidRDefault="009C28F7" w:rsidP="009C28F7">
            <w:pPr>
              <w:rPr>
                <w:b/>
                <w:bCs/>
              </w:rPr>
            </w:pPr>
            <w:r w:rsidRPr="009C28F7">
              <w:rPr>
                <w:b/>
                <w:bCs/>
              </w:rPr>
              <w:t>Який спеціальний Закон України регулює відносини, що виникають у зв’язку з обов’язком держави виконати рішення Європейського Суду з прав людини у справах проти України?</w:t>
            </w:r>
          </w:p>
        </w:tc>
        <w:tc>
          <w:tcPr>
            <w:tcW w:w="4263" w:type="dxa"/>
            <w:hideMark/>
          </w:tcPr>
          <w:p w:rsidR="009C28F7" w:rsidRPr="009C28F7" w:rsidRDefault="009C28F7" w:rsidP="009C28F7">
            <w:r w:rsidRPr="009C28F7">
              <w:t xml:space="preserve"> Закон України «Про прокуратуру»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Закон України «Про виконання рішень та застосування практики Європейського суду з прав людини»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Кримінальний кодекс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Кримінальний процесуальний кодекс України.</w:t>
            </w:r>
          </w:p>
        </w:tc>
      </w:tr>
      <w:tr w:rsidR="009C28F7" w:rsidRPr="009C28F7" w:rsidTr="009C28F7">
        <w:trPr>
          <w:trHeight w:val="1875"/>
        </w:trPr>
        <w:tc>
          <w:tcPr>
            <w:tcW w:w="966" w:type="dxa"/>
            <w:hideMark/>
          </w:tcPr>
          <w:p w:rsidR="009C28F7" w:rsidRPr="009C28F7" w:rsidRDefault="009C28F7">
            <w:r w:rsidRPr="009C28F7">
              <w:t>Питання 344</w:t>
            </w:r>
          </w:p>
        </w:tc>
        <w:tc>
          <w:tcPr>
            <w:tcW w:w="4263" w:type="dxa"/>
            <w:noWrap/>
            <w:hideMark/>
          </w:tcPr>
          <w:p w:rsidR="009C28F7" w:rsidRPr="009C28F7" w:rsidRDefault="009C28F7" w:rsidP="009C28F7">
            <w:pPr>
              <w:rPr>
                <w:b/>
                <w:bCs/>
              </w:rPr>
            </w:pPr>
            <w:r w:rsidRPr="009C28F7">
              <w:rPr>
                <w:b/>
                <w:bCs/>
              </w:rPr>
              <w:t>Який державний орган (посадова особ  представляє Україну як сторону при розгляді справ Європейським судом з прав людини?</w:t>
            </w:r>
          </w:p>
        </w:tc>
        <w:tc>
          <w:tcPr>
            <w:tcW w:w="4263" w:type="dxa"/>
            <w:hideMark/>
          </w:tcPr>
          <w:p w:rsidR="009C28F7" w:rsidRPr="009C28F7" w:rsidRDefault="009C28F7" w:rsidP="009C28F7">
            <w:r w:rsidRPr="009C28F7">
              <w:t xml:space="preserve"> Генеральний прокурор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Уповноважений у справах Європейського суду з прав людини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Уповноважений Верховної Ради з прав людини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усі відповіді є правильними</w:t>
            </w:r>
          </w:p>
        </w:tc>
      </w:tr>
      <w:tr w:rsidR="009C28F7" w:rsidRPr="009C28F7" w:rsidTr="009C28F7">
        <w:trPr>
          <w:trHeight w:val="2625"/>
        </w:trPr>
        <w:tc>
          <w:tcPr>
            <w:tcW w:w="966" w:type="dxa"/>
            <w:hideMark/>
          </w:tcPr>
          <w:p w:rsidR="009C28F7" w:rsidRPr="009C28F7" w:rsidRDefault="009C28F7">
            <w:r w:rsidRPr="009C28F7">
              <w:t>Питання 345</w:t>
            </w:r>
          </w:p>
        </w:tc>
        <w:tc>
          <w:tcPr>
            <w:tcW w:w="4263" w:type="dxa"/>
            <w:noWrap/>
            <w:hideMark/>
          </w:tcPr>
          <w:p w:rsidR="009C28F7" w:rsidRPr="009C28F7" w:rsidRDefault="009C28F7" w:rsidP="009C28F7">
            <w:pPr>
              <w:rPr>
                <w:b/>
                <w:bCs/>
              </w:rPr>
            </w:pPr>
            <w:r w:rsidRPr="009C28F7">
              <w:rPr>
                <w:b/>
                <w:bCs/>
              </w:rPr>
              <w:t>Що з наведеного, згідно з українським законодавством, може бути способом відновлення попереднього юридичного стану особи, щодо якої Європейським судом з прав людини встановлено порушення ЄКПЛ?</w:t>
            </w:r>
          </w:p>
        </w:tc>
        <w:tc>
          <w:tcPr>
            <w:tcW w:w="4263" w:type="dxa"/>
            <w:hideMark/>
          </w:tcPr>
          <w:p w:rsidR="009C28F7" w:rsidRPr="009C28F7" w:rsidRDefault="009C28F7" w:rsidP="009C28F7">
            <w:r w:rsidRPr="009C28F7">
              <w:t xml:space="preserve"> повторний розгляд справи судом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виплата морального відшкодування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компенсація витрат на отримання правової допомоги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проведення спеціалізованих навчань для осіб, які допустили порушення</w:t>
            </w:r>
          </w:p>
        </w:tc>
      </w:tr>
      <w:tr w:rsidR="009C28F7" w:rsidRPr="009C28F7" w:rsidTr="009C28F7">
        <w:trPr>
          <w:trHeight w:val="3375"/>
        </w:trPr>
        <w:tc>
          <w:tcPr>
            <w:tcW w:w="966" w:type="dxa"/>
            <w:hideMark/>
          </w:tcPr>
          <w:p w:rsidR="009C28F7" w:rsidRPr="009C28F7" w:rsidRDefault="009C28F7">
            <w:r w:rsidRPr="009C28F7">
              <w:lastRenderedPageBreak/>
              <w:t>Питання 346</w:t>
            </w:r>
          </w:p>
        </w:tc>
        <w:tc>
          <w:tcPr>
            <w:tcW w:w="4263" w:type="dxa"/>
            <w:noWrap/>
            <w:hideMark/>
          </w:tcPr>
          <w:p w:rsidR="009C28F7" w:rsidRPr="009C28F7" w:rsidRDefault="009C28F7" w:rsidP="009C28F7">
            <w:pPr>
              <w:rPr>
                <w:b/>
                <w:bCs/>
              </w:rPr>
            </w:pPr>
            <w:r w:rsidRPr="009C28F7">
              <w:rPr>
                <w:b/>
                <w:bCs/>
              </w:rPr>
              <w:t>Що з наведеного, згідно з українським законодавством, є способом відновлення попереднього юридичного стану особи, щодо якої Європейським судом з прав людини встановлено порушення Конвенції про захист прав людини і основоположних свобод?</w:t>
            </w:r>
          </w:p>
        </w:tc>
        <w:tc>
          <w:tcPr>
            <w:tcW w:w="4263" w:type="dxa"/>
            <w:hideMark/>
          </w:tcPr>
          <w:p w:rsidR="009C28F7" w:rsidRPr="009C28F7" w:rsidRDefault="009C28F7" w:rsidP="009C28F7">
            <w:r w:rsidRPr="009C28F7">
              <w:t xml:space="preserve"> забезпечення психологічної реабілітації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повторний розгляд справи адміністративним органом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проведення спеціалізованих навчань для осіб, які допустили порушення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компенсація витрат на отримання правової допомоги.</w:t>
            </w:r>
          </w:p>
        </w:tc>
      </w:tr>
      <w:tr w:rsidR="009C28F7" w:rsidRPr="009C28F7" w:rsidTr="009C28F7">
        <w:trPr>
          <w:trHeight w:val="2625"/>
        </w:trPr>
        <w:tc>
          <w:tcPr>
            <w:tcW w:w="966" w:type="dxa"/>
            <w:hideMark/>
          </w:tcPr>
          <w:p w:rsidR="009C28F7" w:rsidRPr="009C28F7" w:rsidRDefault="009C28F7">
            <w:r w:rsidRPr="009C28F7">
              <w:t>Питання 347</w:t>
            </w:r>
          </w:p>
        </w:tc>
        <w:tc>
          <w:tcPr>
            <w:tcW w:w="4263" w:type="dxa"/>
            <w:noWrap/>
            <w:hideMark/>
          </w:tcPr>
          <w:p w:rsidR="009C28F7" w:rsidRPr="009C28F7" w:rsidRDefault="009C28F7" w:rsidP="009C28F7">
            <w:pPr>
              <w:rPr>
                <w:b/>
                <w:bCs/>
              </w:rPr>
            </w:pPr>
            <w:r w:rsidRPr="009C28F7">
              <w:rPr>
                <w:b/>
                <w:bCs/>
              </w:rPr>
              <w:t>Що з наведеного належить до заходів загального характеру, які має виконувати Україна на підставі рішення Європейського суду з прав людини, яким встановлено порушення прав людини?</w:t>
            </w:r>
          </w:p>
        </w:tc>
        <w:tc>
          <w:tcPr>
            <w:tcW w:w="4263" w:type="dxa"/>
            <w:hideMark/>
          </w:tcPr>
          <w:p w:rsidR="009C28F7" w:rsidRPr="009C28F7" w:rsidRDefault="009C28F7" w:rsidP="009C28F7">
            <w:r w:rsidRPr="009C28F7">
              <w:t xml:space="preserve"> виплата справедливої сатисфакції заявнику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повторний розгляд справи національним судом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внесення змін до законодавства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всі ці заходи належать до загальних.</w:t>
            </w:r>
          </w:p>
        </w:tc>
      </w:tr>
      <w:tr w:rsidR="009C28F7" w:rsidRPr="009C28F7" w:rsidTr="009C28F7">
        <w:trPr>
          <w:trHeight w:val="1125"/>
        </w:trPr>
        <w:tc>
          <w:tcPr>
            <w:tcW w:w="966" w:type="dxa"/>
            <w:hideMark/>
          </w:tcPr>
          <w:p w:rsidR="009C28F7" w:rsidRPr="009C28F7" w:rsidRDefault="009C28F7">
            <w:r w:rsidRPr="009C28F7">
              <w:t>Питання 348</w:t>
            </w:r>
          </w:p>
        </w:tc>
        <w:tc>
          <w:tcPr>
            <w:tcW w:w="4263" w:type="dxa"/>
            <w:noWrap/>
            <w:hideMark/>
          </w:tcPr>
          <w:p w:rsidR="009C28F7" w:rsidRPr="009C28F7" w:rsidRDefault="009C28F7" w:rsidP="009C28F7">
            <w:pPr>
              <w:rPr>
                <w:b/>
                <w:bCs/>
              </w:rPr>
            </w:pPr>
            <w:r w:rsidRPr="009C28F7">
              <w:rPr>
                <w:b/>
                <w:bCs/>
              </w:rPr>
              <w:t>Що означає принцип автономного тлумачення ЄКПЛ Європейським судом з прав людини?</w:t>
            </w:r>
          </w:p>
        </w:tc>
        <w:tc>
          <w:tcPr>
            <w:tcW w:w="4263" w:type="dxa"/>
            <w:hideMark/>
          </w:tcPr>
          <w:p w:rsidR="009C28F7" w:rsidRPr="009C28F7" w:rsidRDefault="009C28F7" w:rsidP="009C28F7">
            <w:r w:rsidRPr="009C28F7">
              <w:t xml:space="preserve"> виключне право Європейського суду з прав людини тлумачити Конвенцію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обов’язковість для Європейського Суду з прав людини тлумачень Конвенції національними судами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посилання Європейського суду з прав людини на норми національного законодавства держав-учасниць Конвенції </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надання Європейським судом з прав людини таких тлумачень Конвенції, які є вирішальними для її застосування і які не залежать від тлумачення національними судами</w:t>
            </w:r>
          </w:p>
        </w:tc>
      </w:tr>
      <w:tr w:rsidR="009C28F7" w:rsidRPr="009C28F7" w:rsidTr="009C28F7">
        <w:trPr>
          <w:trHeight w:val="1500"/>
        </w:trPr>
        <w:tc>
          <w:tcPr>
            <w:tcW w:w="966" w:type="dxa"/>
            <w:hideMark/>
          </w:tcPr>
          <w:p w:rsidR="009C28F7" w:rsidRPr="009C28F7" w:rsidRDefault="009C28F7">
            <w:r w:rsidRPr="009C28F7">
              <w:t>Питання 349</w:t>
            </w:r>
          </w:p>
        </w:tc>
        <w:tc>
          <w:tcPr>
            <w:tcW w:w="4263" w:type="dxa"/>
            <w:noWrap/>
            <w:hideMark/>
          </w:tcPr>
          <w:p w:rsidR="009C28F7" w:rsidRPr="009C28F7" w:rsidRDefault="009C28F7" w:rsidP="009C28F7">
            <w:pPr>
              <w:rPr>
                <w:b/>
                <w:bCs/>
              </w:rPr>
            </w:pPr>
            <w:r w:rsidRPr="009C28F7">
              <w:rPr>
                <w:b/>
                <w:bCs/>
              </w:rPr>
              <w:t>Якими критеріями керується ЄСПЛ при оцінці того, чи була розумною тривалість кримінального провадження?</w:t>
            </w:r>
          </w:p>
        </w:tc>
        <w:tc>
          <w:tcPr>
            <w:tcW w:w="4263" w:type="dxa"/>
            <w:hideMark/>
          </w:tcPr>
          <w:p w:rsidR="009C28F7" w:rsidRPr="009C28F7" w:rsidRDefault="009C28F7" w:rsidP="009C28F7">
            <w:r w:rsidRPr="009C28F7">
              <w:t xml:space="preserve"> складність справи, поведінка особи, яка підозрюється / обвинувачується у вчиненні злочину, та органів влади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складність справи, поведінка особи, яка підозрюється / обвинувачується у вчиненні злочину, та органів влади, відповідність тривалості провадження строкам, визначеним національним законодавством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складність справи, важливість предмету провадження для підозрюваного / обвинуваченого, поведінка учасників справи і органів влади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тяжкість покарання, що загрожує підозрюваному / обвинуваченому, важливість предмету провадження, поведінка учасників справи і органів влади.</w:t>
            </w:r>
          </w:p>
        </w:tc>
      </w:tr>
      <w:tr w:rsidR="009C28F7" w:rsidRPr="009C28F7" w:rsidTr="009C28F7">
        <w:trPr>
          <w:trHeight w:val="2625"/>
        </w:trPr>
        <w:tc>
          <w:tcPr>
            <w:tcW w:w="966" w:type="dxa"/>
            <w:hideMark/>
          </w:tcPr>
          <w:p w:rsidR="009C28F7" w:rsidRPr="009C28F7" w:rsidRDefault="009C28F7">
            <w:r w:rsidRPr="009C28F7">
              <w:t>Питання 350</w:t>
            </w:r>
          </w:p>
        </w:tc>
        <w:tc>
          <w:tcPr>
            <w:tcW w:w="4263" w:type="dxa"/>
            <w:noWrap/>
            <w:hideMark/>
          </w:tcPr>
          <w:p w:rsidR="009C28F7" w:rsidRPr="009C28F7" w:rsidRDefault="009C28F7" w:rsidP="009C28F7">
            <w:pPr>
              <w:rPr>
                <w:b/>
                <w:bCs/>
              </w:rPr>
            </w:pPr>
            <w:r w:rsidRPr="009C28F7">
              <w:rPr>
                <w:b/>
                <w:bCs/>
              </w:rPr>
              <w:t>Яким вимогам згідно з статтею 2 ЄКПЛ повинно відповідати розслідування у справі, де мала місце загибель особи при обставинах, які потенційно можуть передбачати відповідальність держави?</w:t>
            </w:r>
          </w:p>
        </w:tc>
        <w:tc>
          <w:tcPr>
            <w:tcW w:w="4263" w:type="dxa"/>
            <w:hideMark/>
          </w:tcPr>
          <w:p w:rsidR="009C28F7" w:rsidRPr="009C28F7" w:rsidRDefault="009C28F7" w:rsidP="009C28F7">
            <w:r w:rsidRPr="009C28F7">
              <w:t xml:space="preserve"> незалежність, адекватність, невідкладність, відповідність строків слідства вимогам національного законодавства, публічність та наявність у родичів розумної можливості брати участь у слідстві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незалежність, адекватність, невідкладність, відповідність строків слідства вимогам національного законодавства, доступ громадськості до матеріалів справи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незалежність, адекватність, невідкладність, розумна тривалість, публічність та надання родичам, зацікавленим у слідстві, статусу потерпілого </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незалежність, адекватність, невідкладність (своєчасність), розумна тривалість, публічність та наявність у родичів розумної можливості брати участь у слідстві.</w:t>
            </w:r>
          </w:p>
        </w:tc>
      </w:tr>
      <w:tr w:rsidR="009C28F7" w:rsidRPr="009C28F7" w:rsidTr="009C28F7">
        <w:trPr>
          <w:trHeight w:val="1500"/>
        </w:trPr>
        <w:tc>
          <w:tcPr>
            <w:tcW w:w="966" w:type="dxa"/>
            <w:hideMark/>
          </w:tcPr>
          <w:p w:rsidR="009C28F7" w:rsidRPr="009C28F7" w:rsidRDefault="009C28F7">
            <w:r w:rsidRPr="009C28F7">
              <w:t>Питання 351</w:t>
            </w:r>
          </w:p>
        </w:tc>
        <w:tc>
          <w:tcPr>
            <w:tcW w:w="4263" w:type="dxa"/>
            <w:noWrap/>
            <w:hideMark/>
          </w:tcPr>
          <w:p w:rsidR="009C28F7" w:rsidRPr="009C28F7" w:rsidRDefault="009C28F7" w:rsidP="009C28F7">
            <w:pPr>
              <w:rPr>
                <w:b/>
                <w:bCs/>
              </w:rPr>
            </w:pPr>
            <w:r w:rsidRPr="009C28F7">
              <w:rPr>
                <w:b/>
                <w:bCs/>
              </w:rPr>
              <w:t>Яка з перелічених ситуацій не становитиме порушення прав, гарантованих статтею 4 Протоколу № 7 до ЄКПЛ?</w:t>
            </w:r>
          </w:p>
        </w:tc>
        <w:tc>
          <w:tcPr>
            <w:tcW w:w="4263" w:type="dxa"/>
            <w:hideMark/>
          </w:tcPr>
          <w:p w:rsidR="009C28F7" w:rsidRPr="009C28F7" w:rsidRDefault="009C28F7" w:rsidP="009C28F7">
            <w:r w:rsidRPr="009C28F7">
              <w:t xml:space="preserve"> відновлення кримінального провадження щодо особи у зв’язку з правопорушенням, за яке її вже було остаточно засуджено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засудження особи за правопорушення, за яке її вже було остаточно засуджено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відновлення кримінального провадження щодо особи у зв’язку з правопорушенням, за яке її вже було остаточно виправдано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продовження провадження щодо особи у зв’язку з правопорушенням, за яке її вже було виправдано в рішенні, що не набрало законної сили.</w:t>
            </w:r>
          </w:p>
        </w:tc>
      </w:tr>
      <w:tr w:rsidR="009C28F7" w:rsidRPr="009C28F7" w:rsidTr="009C28F7">
        <w:trPr>
          <w:trHeight w:val="3375"/>
        </w:trPr>
        <w:tc>
          <w:tcPr>
            <w:tcW w:w="966" w:type="dxa"/>
            <w:hideMark/>
          </w:tcPr>
          <w:p w:rsidR="009C28F7" w:rsidRPr="009C28F7" w:rsidRDefault="009C28F7">
            <w:r w:rsidRPr="009C28F7">
              <w:t>Питання 352</w:t>
            </w:r>
          </w:p>
        </w:tc>
        <w:tc>
          <w:tcPr>
            <w:tcW w:w="4263" w:type="dxa"/>
            <w:hideMark/>
          </w:tcPr>
          <w:p w:rsidR="009C28F7" w:rsidRPr="009C28F7" w:rsidRDefault="009C28F7">
            <w:pPr>
              <w:rPr>
                <w:b/>
                <w:bCs/>
              </w:rPr>
            </w:pPr>
            <w:r w:rsidRPr="009C28F7">
              <w:rPr>
                <w:b/>
                <w:bCs/>
              </w:rPr>
              <w:t>Виходячи з положень статті 5 ЄКПЛ, чи потребує рішення про застосування щодо особи запобіжного заходу у вигляді цілодобового домашнього арешту такого ж рівня обґрунтованості, як і у випадку обрання запобіжного заходу у вигляді тримання під вартою?</w:t>
            </w:r>
          </w:p>
        </w:tc>
        <w:tc>
          <w:tcPr>
            <w:tcW w:w="4263" w:type="dxa"/>
            <w:hideMark/>
          </w:tcPr>
          <w:p w:rsidR="009C28F7" w:rsidRPr="009C28F7" w:rsidRDefault="009C28F7" w:rsidP="009C28F7">
            <w:r w:rsidRPr="009C28F7">
              <w:t xml:space="preserve"> так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гарантії, статті 5 ЄКПЛ («Право на свободу та особисту недоторканність») не застосовується щодо запобіжного заходу у вигляді домашнього арешту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оскільки застосування цілодобового домашнього арешту допускається при наявності меншого рівня ризиків ніж ті, які необхідні для тримання особи під вартою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ні, однак чим довше особа перебуває під домашнім арештом, тим вищими стають вимоги щодо обґрунтованості продовження такого заходу.</w:t>
            </w:r>
          </w:p>
        </w:tc>
      </w:tr>
      <w:tr w:rsidR="009C28F7" w:rsidRPr="009C28F7" w:rsidTr="009C28F7">
        <w:trPr>
          <w:trHeight w:val="1875"/>
        </w:trPr>
        <w:tc>
          <w:tcPr>
            <w:tcW w:w="966" w:type="dxa"/>
            <w:hideMark/>
          </w:tcPr>
          <w:p w:rsidR="009C28F7" w:rsidRPr="009C28F7" w:rsidRDefault="009C28F7">
            <w:r w:rsidRPr="009C28F7">
              <w:lastRenderedPageBreak/>
              <w:t>Питання 353</w:t>
            </w:r>
          </w:p>
        </w:tc>
        <w:tc>
          <w:tcPr>
            <w:tcW w:w="4263" w:type="dxa"/>
            <w:noWrap/>
            <w:hideMark/>
          </w:tcPr>
          <w:p w:rsidR="009C28F7" w:rsidRPr="009C28F7" w:rsidRDefault="009C28F7" w:rsidP="009C28F7">
            <w:pPr>
              <w:rPr>
                <w:b/>
                <w:bCs/>
              </w:rPr>
            </w:pPr>
            <w:r w:rsidRPr="009C28F7">
              <w:rPr>
                <w:b/>
                <w:bCs/>
              </w:rPr>
              <w:t>Чи охоплюється питання застосування щодо особи запобіжного заходу у вигляді цілодобового домашнього арешту гарантіями, передбаченими ЄКПЛ?</w:t>
            </w:r>
          </w:p>
        </w:tc>
        <w:tc>
          <w:tcPr>
            <w:tcW w:w="4263" w:type="dxa"/>
            <w:hideMark/>
          </w:tcPr>
          <w:p w:rsidR="009C28F7" w:rsidRPr="009C28F7" w:rsidRDefault="009C28F7" w:rsidP="009C28F7">
            <w:r w:rsidRPr="009C28F7">
              <w:t xml:space="preserve">застосування вказаного запобіжного заходу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питання щодо застосування цілодобового домашнього арешту охоплюється гарантіям, передбаченими статтею 5 Конвенції («Право на свободу та особисту недоторканність»)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питання щодо застосування цілодобового домашнього арешту охоплюється гарантіям, передбаченими статтею 2 Протоколу № 4 до Конвенції («Свобода пересування»)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в залежності від тривалості застосування такого запобіжного заходу його застосування може охоплюватися гарантіями, передбаченими статтею 5 Конвенції («Право на свободу та особисту недоторканність»).</w:t>
            </w:r>
          </w:p>
        </w:tc>
      </w:tr>
      <w:tr w:rsidR="009C28F7" w:rsidRPr="009C28F7" w:rsidTr="009C28F7">
        <w:trPr>
          <w:trHeight w:val="2625"/>
        </w:trPr>
        <w:tc>
          <w:tcPr>
            <w:tcW w:w="966" w:type="dxa"/>
            <w:hideMark/>
          </w:tcPr>
          <w:p w:rsidR="009C28F7" w:rsidRPr="009C28F7" w:rsidRDefault="009C28F7">
            <w:r w:rsidRPr="009C28F7">
              <w:t>Питання 354</w:t>
            </w:r>
          </w:p>
        </w:tc>
        <w:tc>
          <w:tcPr>
            <w:tcW w:w="4263" w:type="dxa"/>
            <w:noWrap/>
            <w:hideMark/>
          </w:tcPr>
          <w:p w:rsidR="009C28F7" w:rsidRPr="009C28F7" w:rsidRDefault="009C28F7" w:rsidP="009C28F7">
            <w:pPr>
              <w:rPr>
                <w:b/>
                <w:bCs/>
              </w:rPr>
            </w:pPr>
            <w:r w:rsidRPr="009C28F7">
              <w:rPr>
                <w:b/>
                <w:bCs/>
              </w:rPr>
              <w:t>Яке із наведених тверджень щодо застосовності гарантій, передбачених пунктом 3 статті 5 ЄКПЛ, до питання визначення розміру застави при обранні запобіжного заходу у вигляді тримання під вартою є вірним?</w:t>
            </w:r>
          </w:p>
        </w:tc>
        <w:tc>
          <w:tcPr>
            <w:tcW w:w="4263" w:type="dxa"/>
            <w:hideMark/>
          </w:tcPr>
          <w:p w:rsidR="009C28F7" w:rsidRPr="009C28F7" w:rsidRDefault="009C28F7" w:rsidP="009C28F7">
            <w:r w:rsidRPr="009C28F7">
              <w:t xml:space="preserve"> можливість чи неможливість застосування застави не охоплюється гарантіями, передбаченими вказаним положенням Конвенції, та вирішується на розсуд держави </w:t>
            </w:r>
          </w:p>
        </w:tc>
      </w:tr>
      <w:tr w:rsidR="009C28F7" w:rsidRPr="009C28F7" w:rsidTr="009C28F7">
        <w:trPr>
          <w:trHeight w:val="3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можливості згідно з національним законодавством застосувати запобіжний захід у вигляді застави, як однієї з можливих альтернатив триманню під вартою, є однією з гарантій дотримання прав особи, гарантованих пунктом 3 статті 5 ЄКПЛ («Право на свободу та особисту недоторканність»). При цьому, ЄСПЛ не аналізує порядку визначення розміру застави, оскільки це питання виходить за межі сфери застосування статті 5 Конвенції </w:t>
            </w:r>
          </w:p>
        </w:tc>
      </w:tr>
      <w:tr w:rsidR="009C28F7" w:rsidRPr="009C28F7" w:rsidTr="009C28F7">
        <w:trPr>
          <w:trHeight w:val="22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встановлення судом непропорційно великого розміру застави без урахування особи підозрюваного та його фінансових можливостей може стати підставою для констатації ЄСПЛ порушення права особи на свободу та особисту недоторканість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розмір застави та порядок його визначення не має значення, якщо рішення про обрання запобіжного заходу у вигляді тримання під вартою є достатньо обґрунтованим.</w:t>
            </w:r>
          </w:p>
        </w:tc>
      </w:tr>
      <w:tr w:rsidR="009C28F7" w:rsidRPr="009C28F7" w:rsidTr="009C28F7">
        <w:trPr>
          <w:trHeight w:val="2250"/>
        </w:trPr>
        <w:tc>
          <w:tcPr>
            <w:tcW w:w="966" w:type="dxa"/>
            <w:hideMark/>
          </w:tcPr>
          <w:p w:rsidR="009C28F7" w:rsidRPr="009C28F7" w:rsidRDefault="009C28F7">
            <w:r w:rsidRPr="009C28F7">
              <w:t>Питання 355</w:t>
            </w:r>
          </w:p>
        </w:tc>
        <w:tc>
          <w:tcPr>
            <w:tcW w:w="4263" w:type="dxa"/>
            <w:noWrap/>
            <w:hideMark/>
          </w:tcPr>
          <w:p w:rsidR="009C28F7" w:rsidRPr="009C28F7" w:rsidRDefault="009C28F7" w:rsidP="009C28F7">
            <w:pPr>
              <w:rPr>
                <w:b/>
                <w:bCs/>
              </w:rPr>
            </w:pPr>
            <w:r w:rsidRPr="009C28F7">
              <w:rPr>
                <w:b/>
                <w:bCs/>
              </w:rPr>
              <w:t>Який із наведених нижче винятків до права на оскарження в кримінальних провадженнях, гарантованого, статтею 2 Протоколу № 7 до ЄКПЛ, є НЕправильним?</w:t>
            </w:r>
          </w:p>
        </w:tc>
        <w:tc>
          <w:tcPr>
            <w:tcW w:w="4263" w:type="dxa"/>
            <w:hideMark/>
          </w:tcPr>
          <w:p w:rsidR="009C28F7" w:rsidRPr="009C28F7" w:rsidRDefault="009C28F7" w:rsidP="009C28F7">
            <w:r w:rsidRPr="009C28F7">
              <w:t xml:space="preserve"> в разі вчинення передбачених законом незначних правопорушень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особу судив у першій інстанції найвищий суд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вказані особою підстави для оскарження не впливають на загальну справедливість провадження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особу було визнано винною і засуджено після оскарження виправдувального вироку.</w:t>
            </w:r>
          </w:p>
        </w:tc>
      </w:tr>
      <w:tr w:rsidR="009C28F7" w:rsidRPr="009C28F7" w:rsidTr="009C28F7">
        <w:trPr>
          <w:trHeight w:val="3750"/>
        </w:trPr>
        <w:tc>
          <w:tcPr>
            <w:tcW w:w="966" w:type="dxa"/>
            <w:hideMark/>
          </w:tcPr>
          <w:p w:rsidR="009C28F7" w:rsidRPr="009C28F7" w:rsidRDefault="009C28F7">
            <w:r w:rsidRPr="009C28F7">
              <w:t>Питання 356</w:t>
            </w:r>
          </w:p>
        </w:tc>
        <w:tc>
          <w:tcPr>
            <w:tcW w:w="4263" w:type="dxa"/>
            <w:noWrap/>
            <w:hideMark/>
          </w:tcPr>
          <w:p w:rsidR="009C28F7" w:rsidRPr="009C28F7" w:rsidRDefault="009C28F7" w:rsidP="009C28F7">
            <w:pPr>
              <w:rPr>
                <w:b/>
                <w:bCs/>
              </w:rPr>
            </w:pPr>
            <w:r w:rsidRPr="009C28F7">
              <w:rPr>
                <w:b/>
                <w:bCs/>
              </w:rPr>
              <w:t>У справі «Al-Khawaja and Tahery v. the United Kingdom» ЄСПЛ виробив критерії для оцінки того, чи було справедливим провадження з огляду на використання в якості доказів показів свідків, які не були присутніми та допитаними в суді. Котрий із наведених нижче критеріїв не є елементом «тесту Al-Khawaja and Tahery»?</w:t>
            </w:r>
          </w:p>
        </w:tc>
        <w:tc>
          <w:tcPr>
            <w:tcW w:w="4263" w:type="dxa"/>
            <w:hideMark/>
          </w:tcPr>
          <w:p w:rsidR="009C28F7" w:rsidRPr="009C28F7" w:rsidRDefault="009C28F7" w:rsidP="009C28F7">
            <w:r w:rsidRPr="009C28F7">
              <w:t xml:space="preserve"> чи були вагомі підстави для неприбуття свідків та, відповідно, допуску «неперевірених» показів таких свідків в якості доказів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чи було питання щодо недопустимості показів свідків, яких не було допитано в ході судового розгляду, належним чином підняте стороною захисту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чи були покази відсутніх свідків «єдиною чи вирішальною» підставою для засудження підсудного </w:t>
            </w:r>
          </w:p>
        </w:tc>
      </w:tr>
      <w:tr w:rsidR="009C28F7" w:rsidRPr="009C28F7" w:rsidTr="009C28F7">
        <w:trPr>
          <w:trHeight w:val="22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чи були достатні противаги, зокрема серйозні процесуальні гарантії, щоб компенсувати обмеження, спричинені стороні захисту, внаслідок допуску неперевірених показів, та забезпечити, щоб провадження було загалом справедливим.</w:t>
            </w:r>
          </w:p>
        </w:tc>
      </w:tr>
      <w:tr w:rsidR="009C28F7" w:rsidRPr="009C28F7" w:rsidTr="009C28F7">
        <w:trPr>
          <w:trHeight w:val="2250"/>
        </w:trPr>
        <w:tc>
          <w:tcPr>
            <w:tcW w:w="966" w:type="dxa"/>
            <w:hideMark/>
          </w:tcPr>
          <w:p w:rsidR="009C28F7" w:rsidRPr="009C28F7" w:rsidRDefault="009C28F7">
            <w:r w:rsidRPr="009C28F7">
              <w:t>Питання 357</w:t>
            </w:r>
          </w:p>
        </w:tc>
        <w:tc>
          <w:tcPr>
            <w:tcW w:w="4263" w:type="dxa"/>
            <w:noWrap/>
            <w:hideMark/>
          </w:tcPr>
          <w:p w:rsidR="009C28F7" w:rsidRPr="009C28F7" w:rsidRDefault="009C28F7" w:rsidP="009C28F7">
            <w:pPr>
              <w:rPr>
                <w:b/>
                <w:bCs/>
              </w:rPr>
            </w:pPr>
            <w:r w:rsidRPr="009C28F7">
              <w:rPr>
                <w:b/>
                <w:bCs/>
              </w:rPr>
              <w:t>Які з перелічених тверджень найкраще розкриває зміст заходів, що можуть вживатися ЄСПЛ на підставі Правила 39 Регламенту?</w:t>
            </w:r>
          </w:p>
        </w:tc>
        <w:tc>
          <w:tcPr>
            <w:tcW w:w="4263" w:type="dxa"/>
            <w:hideMark/>
          </w:tcPr>
          <w:p w:rsidR="009C28F7" w:rsidRPr="009C28F7" w:rsidRDefault="009C28F7" w:rsidP="009C28F7">
            <w:r w:rsidRPr="009C28F7">
              <w:t xml:space="preserve"> надання ЄСПЛ вказівки стороні по справі терміново надати документи чи інформацію, які необхідні для належного розгляду справи. Ненадання таких документів чи інформації може слугувати підставою для встановлення тих чи інших фактів чи обставин справи </w:t>
            </w:r>
          </w:p>
        </w:tc>
      </w:tr>
      <w:tr w:rsidR="009C28F7" w:rsidRPr="009C28F7" w:rsidTr="009C28F7">
        <w:trPr>
          <w:trHeight w:val="30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надання ЄСПЛ вказівки стороні по справі вжити тимчасових заходів, які, на його думку, необхідні в інтересах сторін чи належного провадження. Такі вказівки даються ЄСПЛ у виключних ситуаціях, здебільшого коли заявнику загрожує реальний ризик зазнати серйозної та непоправної шкоди, якщо таких тимчасових заходів не буде застосовано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прийняття рішення ЄСПЛ про закриття доступу до інформації щодо особи заявника. В такому випадку у всіх публічних документах заявник називається за його ініціалами (часткова анонімність) або ж однією літерою (X, Y та ін., повна анонімність)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рішення про обмеження доступу до матеріалів провадження та деяких рішень, прийнятих ЄСПЛ, які зазвичай є загальнодоступними для тих, хто бажає з ними ознайомитися.</w:t>
            </w:r>
          </w:p>
        </w:tc>
      </w:tr>
      <w:tr w:rsidR="009C28F7" w:rsidRPr="009C28F7" w:rsidTr="009C28F7">
        <w:trPr>
          <w:trHeight w:val="2625"/>
        </w:trPr>
        <w:tc>
          <w:tcPr>
            <w:tcW w:w="966" w:type="dxa"/>
            <w:hideMark/>
          </w:tcPr>
          <w:p w:rsidR="009C28F7" w:rsidRPr="009C28F7" w:rsidRDefault="009C28F7">
            <w:r w:rsidRPr="009C28F7">
              <w:lastRenderedPageBreak/>
              <w:t>Питання 358</w:t>
            </w:r>
          </w:p>
        </w:tc>
        <w:tc>
          <w:tcPr>
            <w:tcW w:w="4263" w:type="dxa"/>
            <w:noWrap/>
            <w:hideMark/>
          </w:tcPr>
          <w:p w:rsidR="009C28F7" w:rsidRPr="009C28F7" w:rsidRDefault="009C28F7" w:rsidP="009C28F7">
            <w:pPr>
              <w:rPr>
                <w:b/>
                <w:bCs/>
              </w:rPr>
            </w:pPr>
            <w:r w:rsidRPr="009C28F7">
              <w:rPr>
                <w:b/>
                <w:bCs/>
              </w:rPr>
              <w:t>Якими є згідно з практикою ЄСПЛ мінімальні стандарти ефективності розслідування скарг на погане поводження з боку працівників правоохоронних органів?</w:t>
            </w:r>
          </w:p>
        </w:tc>
        <w:tc>
          <w:tcPr>
            <w:tcW w:w="4263" w:type="dxa"/>
            <w:hideMark/>
          </w:tcPr>
          <w:p w:rsidR="009C28F7" w:rsidRPr="009C28F7" w:rsidRDefault="009C28F7" w:rsidP="009C28F7">
            <w:r w:rsidRPr="009C28F7">
              <w:t xml:space="preserve">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мати своїм результатом встановлення та покарання винуватих </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бути спроможним встановити факти та виявити і покарати винних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Розслідування повинно бути спроможним встановити факти та виявити і покарати винних</w:t>
            </w:r>
          </w:p>
        </w:tc>
      </w:tr>
      <w:tr w:rsidR="009C28F7" w:rsidRPr="009C28F7" w:rsidTr="009C28F7">
        <w:trPr>
          <w:trHeight w:val="22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розслідування має бути незалежним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мати своїм результатом встановлення та покарання винуватих</w:t>
            </w:r>
          </w:p>
        </w:tc>
      </w:tr>
      <w:tr w:rsidR="009C28F7" w:rsidRPr="009C28F7" w:rsidTr="009C28F7">
        <w:trPr>
          <w:trHeight w:val="2250"/>
        </w:trPr>
        <w:tc>
          <w:tcPr>
            <w:tcW w:w="966" w:type="dxa"/>
            <w:hideMark/>
          </w:tcPr>
          <w:p w:rsidR="009C28F7" w:rsidRPr="009C28F7" w:rsidRDefault="009C28F7">
            <w:r w:rsidRPr="009C28F7">
              <w:t>Питання 359</w:t>
            </w:r>
          </w:p>
        </w:tc>
        <w:tc>
          <w:tcPr>
            <w:tcW w:w="4263" w:type="dxa"/>
            <w:noWrap/>
            <w:hideMark/>
          </w:tcPr>
          <w:p w:rsidR="009C28F7" w:rsidRPr="009C28F7" w:rsidRDefault="009C28F7" w:rsidP="009C28F7">
            <w:pPr>
              <w:rPr>
                <w:b/>
                <w:bCs/>
              </w:rPr>
            </w:pPr>
            <w:r w:rsidRPr="009C28F7">
              <w:rPr>
                <w:b/>
                <w:bCs/>
              </w:rPr>
              <w:t>На які етапи провадження поширюються вимоги статті 3 ЄКПЛ щодо ефективності розслідування скарги на погане поводження з боку працівників правоохоронних органів?</w:t>
            </w:r>
          </w:p>
        </w:tc>
        <w:tc>
          <w:tcPr>
            <w:tcW w:w="4263" w:type="dxa"/>
            <w:hideMark/>
          </w:tcPr>
          <w:p w:rsidR="009C28F7" w:rsidRPr="009C28F7" w:rsidRDefault="009C28F7" w:rsidP="009C28F7">
            <w:r w:rsidRPr="009C28F7">
              <w:t xml:space="preserve"> досудове розслідування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судовий розгляд до моменту винесення вироку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досудове розслідування та судовий розгляд до моменту винесення вироку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досудове розслідування та подальший розгляд справи до моменту винесення остаточного рішення.</w:t>
            </w:r>
          </w:p>
        </w:tc>
      </w:tr>
      <w:tr w:rsidR="009C28F7" w:rsidRPr="009C28F7" w:rsidTr="009C28F7">
        <w:trPr>
          <w:trHeight w:val="1875"/>
        </w:trPr>
        <w:tc>
          <w:tcPr>
            <w:tcW w:w="966" w:type="dxa"/>
            <w:hideMark/>
          </w:tcPr>
          <w:p w:rsidR="009C28F7" w:rsidRPr="009C28F7" w:rsidRDefault="009C28F7">
            <w:r w:rsidRPr="009C28F7">
              <w:lastRenderedPageBreak/>
              <w:t>Питання 360</w:t>
            </w:r>
          </w:p>
        </w:tc>
        <w:tc>
          <w:tcPr>
            <w:tcW w:w="4263" w:type="dxa"/>
            <w:noWrap/>
            <w:hideMark/>
          </w:tcPr>
          <w:p w:rsidR="009C28F7" w:rsidRPr="009C28F7" w:rsidRDefault="009C28F7" w:rsidP="009C28F7">
            <w:pPr>
              <w:rPr>
                <w:b/>
                <w:bCs/>
              </w:rPr>
            </w:pPr>
            <w:r w:rsidRPr="009C28F7">
              <w:rPr>
                <w:b/>
                <w:bCs/>
              </w:rPr>
              <w:t>Яких заходів необхідно вжити для того, щоб виправити порушення прав особи внаслідок поганого поводження з боку працівників правоохоронних органів?</w:t>
            </w:r>
          </w:p>
        </w:tc>
        <w:tc>
          <w:tcPr>
            <w:tcW w:w="4263" w:type="dxa"/>
            <w:hideMark/>
          </w:tcPr>
          <w:p w:rsidR="009C28F7" w:rsidRPr="009C28F7" w:rsidRDefault="009C28F7" w:rsidP="009C28F7">
            <w:r w:rsidRPr="009C28F7">
              <w:t xml:space="preserve"> визнання порушення прав особи, гарантованих статтею 3 Конвенції («Заборона катування»), та проведення ефективного розслідування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визнання порушення прав особи, гарантованих статтею 3 Конвенції («Заборона катування»), та виплата компенсації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визнання порушення прав особи, гарантованих статтею 3 Конвенції («Заборона катування»), проведення ефективного розслідування та виплата компенсації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проведення ефективного розслідування, встановлення і притягнення до відповідальності винуватих осіб та виплата в разі необхідності компенсації</w:t>
            </w:r>
          </w:p>
        </w:tc>
      </w:tr>
      <w:tr w:rsidR="009C28F7" w:rsidRPr="009C28F7" w:rsidTr="009C28F7">
        <w:trPr>
          <w:trHeight w:val="3750"/>
        </w:trPr>
        <w:tc>
          <w:tcPr>
            <w:tcW w:w="966" w:type="dxa"/>
            <w:hideMark/>
          </w:tcPr>
          <w:p w:rsidR="009C28F7" w:rsidRPr="009C28F7" w:rsidRDefault="009C28F7">
            <w:r w:rsidRPr="009C28F7">
              <w:t>Питання 361</w:t>
            </w:r>
          </w:p>
        </w:tc>
        <w:tc>
          <w:tcPr>
            <w:tcW w:w="4263" w:type="dxa"/>
            <w:noWrap/>
            <w:hideMark/>
          </w:tcPr>
          <w:p w:rsidR="009C28F7" w:rsidRPr="009C28F7" w:rsidRDefault="009C28F7" w:rsidP="009C28F7">
            <w:pPr>
              <w:rPr>
                <w:b/>
                <w:bCs/>
              </w:rPr>
            </w:pPr>
            <w:r w:rsidRPr="009C28F7">
              <w:rPr>
                <w:b/>
                <w:bCs/>
              </w:rPr>
              <w:t>В разі встановлення та притягнення до відповідальності працівників правоохоронних органів, що піддали особу катуванню, практика ЄСПЛ встановлює певні вимоги щодо суворості призначеного їм покарання. Котре із перелічених у цьому зв’язку тверджень буде правильним?</w:t>
            </w:r>
          </w:p>
        </w:tc>
        <w:tc>
          <w:tcPr>
            <w:tcW w:w="4263" w:type="dxa"/>
            <w:hideMark/>
          </w:tcPr>
          <w:p w:rsidR="009C28F7" w:rsidRPr="009C28F7" w:rsidRDefault="009C28F7" w:rsidP="009C28F7">
            <w:r w:rsidRPr="009C28F7">
              <w:t xml:space="preserve"> Покарання у вигляді позбавлення волі є необов’язковим, штраф та дисциплінарне покарання можуть бути достатніми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позбавлення свободи повинно бути невід’ємним елементом призначеного  покарання  кримінальне провадження та винесення вироку не повинні здійснюватися поза межами строку давності, а амністія чи помилування при цьому не допускаються </w:t>
            </w:r>
          </w:p>
        </w:tc>
      </w:tr>
      <w:tr w:rsidR="009C28F7" w:rsidRPr="009C28F7" w:rsidTr="009C28F7">
        <w:trPr>
          <w:trHeight w:val="26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звільнення від відбування покарання з випробуванням, штраф та дисциплінарне покарання можуть бути достатніми  при цьому кримінальне провадження та винесення вироку не повинні здійснюватися поза межами строку давності, а амністія чи помилування при цьому не допускаються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позбавлення свободи повинно бути невід’ємним елементом призначеного  покарання  при цьому допускається звільнення від відбування покарання з випробуванням</w:t>
            </w:r>
          </w:p>
        </w:tc>
      </w:tr>
      <w:tr w:rsidR="009C28F7" w:rsidRPr="009C28F7" w:rsidTr="009C28F7">
        <w:trPr>
          <w:trHeight w:val="2250"/>
        </w:trPr>
        <w:tc>
          <w:tcPr>
            <w:tcW w:w="966" w:type="dxa"/>
            <w:hideMark/>
          </w:tcPr>
          <w:p w:rsidR="009C28F7" w:rsidRPr="009C28F7" w:rsidRDefault="009C28F7">
            <w:r w:rsidRPr="009C28F7">
              <w:t>Питання 362</w:t>
            </w:r>
          </w:p>
        </w:tc>
        <w:tc>
          <w:tcPr>
            <w:tcW w:w="4263" w:type="dxa"/>
            <w:noWrap/>
            <w:hideMark/>
          </w:tcPr>
          <w:p w:rsidR="009C28F7" w:rsidRPr="009C28F7" w:rsidRDefault="009C28F7" w:rsidP="009C28F7">
            <w:pPr>
              <w:rPr>
                <w:b/>
                <w:bCs/>
              </w:rPr>
            </w:pPr>
            <w:r w:rsidRPr="009C28F7">
              <w:rPr>
                <w:b/>
                <w:bCs/>
              </w:rPr>
              <w:t>Які вимоги щодо компенсації шкоди, завданої поганим поводженням з боку працівників правоохоронних органів, викладено у практиці ЄСПЛ за статтею 3 ЄКПЛ?</w:t>
            </w:r>
          </w:p>
        </w:tc>
        <w:tc>
          <w:tcPr>
            <w:tcW w:w="4263" w:type="dxa"/>
            <w:hideMark/>
          </w:tcPr>
          <w:p w:rsidR="009C28F7" w:rsidRPr="009C28F7" w:rsidRDefault="009C28F7" w:rsidP="009C28F7">
            <w:r w:rsidRPr="009C28F7">
              <w:t xml:space="preserve"> ЄСПЛ обмежується вимогою призначення компенсації, як вагомого елементу виправлення порушених прав особи, однак не встановлює чітких вимог щодо її розмірів, оскільки національні суди є більш компетентними у цьому питанні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розмір компенсації залежить від характеру порушень прав особи  розмір компенсації, що суттєво відрізняється від того, що призначається ЄСПЛ, може бути підставою для констатації порушення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розмір компенсації на національному рівні повинен відповідати тому, що присуджується ЄСПЛ у його рішеннях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питання присудження компенсації не охоплюються практикою ЄСПЛ</w:t>
            </w:r>
          </w:p>
        </w:tc>
      </w:tr>
      <w:tr w:rsidR="009C28F7" w:rsidRPr="009C28F7" w:rsidTr="009C28F7">
        <w:trPr>
          <w:trHeight w:val="2250"/>
        </w:trPr>
        <w:tc>
          <w:tcPr>
            <w:tcW w:w="966" w:type="dxa"/>
            <w:hideMark/>
          </w:tcPr>
          <w:p w:rsidR="009C28F7" w:rsidRPr="009C28F7" w:rsidRDefault="009C28F7">
            <w:r w:rsidRPr="009C28F7">
              <w:t>Питання 363</w:t>
            </w:r>
          </w:p>
        </w:tc>
        <w:tc>
          <w:tcPr>
            <w:tcW w:w="4263" w:type="dxa"/>
            <w:noWrap/>
            <w:hideMark/>
          </w:tcPr>
          <w:p w:rsidR="009C28F7" w:rsidRPr="009C28F7" w:rsidRDefault="009C28F7" w:rsidP="009C28F7">
            <w:pPr>
              <w:rPr>
                <w:b/>
                <w:bCs/>
              </w:rPr>
            </w:pPr>
            <w:r w:rsidRPr="009C28F7">
              <w:rPr>
                <w:b/>
                <w:bCs/>
              </w:rPr>
              <w:t>Яке із перелічених тверджень НЕ є прикладом позитивних зобов’язань держави за статтею 2 ЄКПЛ?</w:t>
            </w:r>
          </w:p>
        </w:tc>
        <w:tc>
          <w:tcPr>
            <w:tcW w:w="4263" w:type="dxa"/>
            <w:hideMark/>
          </w:tcPr>
          <w:p w:rsidR="009C28F7" w:rsidRPr="009C28F7" w:rsidRDefault="009C28F7" w:rsidP="009C28F7">
            <w:r w:rsidRPr="009C28F7">
              <w:t xml:space="preserve"> забезпечення права на життя шляхом прийняття ефективних норм кримінальних законів для попередження злочинів проти особи, що забезпечуються правоохоронним механізмом для попередження, усунення та покарання порушень таких норм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обов’язок захищати життя осіб, які перебувають під вартою, оскільки вони повністю перебувають під контролем державних органів </w:t>
            </w:r>
          </w:p>
        </w:tc>
      </w:tr>
      <w:tr w:rsidR="009C28F7" w:rsidRPr="009C28F7" w:rsidTr="009C28F7">
        <w:trPr>
          <w:trHeight w:val="18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обов’язок, що лежить на представниках держави, утримуватися від умисного позбавлення життя, за винятком випадків виключно необхідного застосування сили, передбачених статтею 2 Конвенції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обов’язок вжити за певних умов превентивних заходів з метою захисту життя особи від злочинних посягань інших приватних осіб</w:t>
            </w:r>
          </w:p>
        </w:tc>
      </w:tr>
      <w:tr w:rsidR="009C28F7" w:rsidRPr="009C28F7" w:rsidTr="009C28F7">
        <w:trPr>
          <w:trHeight w:val="1500"/>
        </w:trPr>
        <w:tc>
          <w:tcPr>
            <w:tcW w:w="966" w:type="dxa"/>
            <w:hideMark/>
          </w:tcPr>
          <w:p w:rsidR="009C28F7" w:rsidRPr="009C28F7" w:rsidRDefault="009C28F7">
            <w:r w:rsidRPr="009C28F7">
              <w:t>Питання 364</w:t>
            </w:r>
          </w:p>
        </w:tc>
        <w:tc>
          <w:tcPr>
            <w:tcW w:w="4263" w:type="dxa"/>
            <w:noWrap/>
            <w:hideMark/>
          </w:tcPr>
          <w:p w:rsidR="009C28F7" w:rsidRPr="009C28F7" w:rsidRDefault="009C28F7" w:rsidP="009C28F7">
            <w:pPr>
              <w:rPr>
                <w:b/>
                <w:bCs/>
              </w:rPr>
            </w:pPr>
            <w:r w:rsidRPr="009C28F7">
              <w:rPr>
                <w:b/>
                <w:bCs/>
              </w:rPr>
              <w:t>У якій із справ щодо України ЄСПЛ проаналізував практику примусового годування осіб, позбавлених свободи?</w:t>
            </w:r>
          </w:p>
        </w:tc>
        <w:tc>
          <w:tcPr>
            <w:tcW w:w="4263" w:type="dxa"/>
            <w:hideMark/>
          </w:tcPr>
          <w:p w:rsidR="009C28F7" w:rsidRPr="009C28F7" w:rsidRDefault="009C28F7" w:rsidP="009C28F7">
            <w:r w:rsidRPr="009C28F7">
              <w:t xml:space="preserve"> «Луценко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«Невмержицький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«Тимошенко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«Мельник проти України»</w:t>
            </w:r>
          </w:p>
        </w:tc>
      </w:tr>
      <w:tr w:rsidR="009C28F7" w:rsidRPr="009C28F7" w:rsidTr="009C28F7">
        <w:trPr>
          <w:trHeight w:val="1500"/>
        </w:trPr>
        <w:tc>
          <w:tcPr>
            <w:tcW w:w="966" w:type="dxa"/>
            <w:hideMark/>
          </w:tcPr>
          <w:p w:rsidR="009C28F7" w:rsidRPr="009C28F7" w:rsidRDefault="009C28F7">
            <w:r w:rsidRPr="009C28F7">
              <w:t>Питання 365</w:t>
            </w:r>
          </w:p>
        </w:tc>
        <w:tc>
          <w:tcPr>
            <w:tcW w:w="4263" w:type="dxa"/>
            <w:noWrap/>
            <w:hideMark/>
          </w:tcPr>
          <w:p w:rsidR="009C28F7" w:rsidRPr="009C28F7" w:rsidRDefault="009C28F7" w:rsidP="009C28F7">
            <w:pPr>
              <w:rPr>
                <w:b/>
                <w:bCs/>
              </w:rPr>
            </w:pPr>
            <w:r w:rsidRPr="009C28F7">
              <w:rPr>
                <w:b/>
                <w:bCs/>
              </w:rPr>
              <w:t>У якій із справ щодо України ЄСПЛ проаналізував поводження з особою, що оголосила голодування?</w:t>
            </w:r>
          </w:p>
        </w:tc>
        <w:tc>
          <w:tcPr>
            <w:tcW w:w="4263" w:type="dxa"/>
            <w:hideMark/>
          </w:tcPr>
          <w:p w:rsidR="009C28F7" w:rsidRPr="009C28F7" w:rsidRDefault="009C28F7" w:rsidP="009C28F7">
            <w:r w:rsidRPr="009C28F7">
              <w:t xml:space="preserve"> «Луценко проти України (№ 2)»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«Голубовський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«Логвиненко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«Титаренко проти україни»</w:t>
            </w:r>
          </w:p>
        </w:tc>
      </w:tr>
      <w:tr w:rsidR="009C28F7" w:rsidRPr="009C28F7" w:rsidTr="009C28F7">
        <w:trPr>
          <w:trHeight w:val="1875"/>
        </w:trPr>
        <w:tc>
          <w:tcPr>
            <w:tcW w:w="966" w:type="dxa"/>
            <w:hideMark/>
          </w:tcPr>
          <w:p w:rsidR="009C28F7" w:rsidRPr="009C28F7" w:rsidRDefault="009C28F7">
            <w:r w:rsidRPr="009C28F7">
              <w:t>Питання 366</w:t>
            </w:r>
          </w:p>
        </w:tc>
        <w:tc>
          <w:tcPr>
            <w:tcW w:w="4263" w:type="dxa"/>
            <w:noWrap/>
            <w:hideMark/>
          </w:tcPr>
          <w:p w:rsidR="009C28F7" w:rsidRPr="009C28F7" w:rsidRDefault="009C28F7" w:rsidP="009C28F7">
            <w:pPr>
              <w:rPr>
                <w:b/>
                <w:bCs/>
              </w:rPr>
            </w:pPr>
            <w:r w:rsidRPr="009C28F7">
              <w:rPr>
                <w:b/>
                <w:bCs/>
              </w:rPr>
              <w:t>У якій з перелічених справ щодо України ЄСПЛ розглянув питання належності умов тримання особи у приміщенні суду та поводження з нею в ході судових засідань?</w:t>
            </w:r>
          </w:p>
        </w:tc>
        <w:tc>
          <w:tcPr>
            <w:tcW w:w="4263" w:type="dxa"/>
            <w:hideMark/>
          </w:tcPr>
          <w:p w:rsidR="009C28F7" w:rsidRPr="009C28F7" w:rsidRDefault="009C28F7" w:rsidP="009C28F7">
            <w:r w:rsidRPr="009C28F7">
              <w:t xml:space="preserve"> «Кобець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«Луценко проти України (№ 2)»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«Логвиненко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«Коваль проти України»</w:t>
            </w:r>
          </w:p>
        </w:tc>
      </w:tr>
      <w:tr w:rsidR="009C28F7" w:rsidRPr="009C28F7" w:rsidTr="009C28F7">
        <w:trPr>
          <w:trHeight w:val="1500"/>
        </w:trPr>
        <w:tc>
          <w:tcPr>
            <w:tcW w:w="966" w:type="dxa"/>
            <w:hideMark/>
          </w:tcPr>
          <w:p w:rsidR="009C28F7" w:rsidRPr="009C28F7" w:rsidRDefault="009C28F7">
            <w:r w:rsidRPr="009C28F7">
              <w:t>Питання 367</w:t>
            </w:r>
          </w:p>
        </w:tc>
        <w:tc>
          <w:tcPr>
            <w:tcW w:w="4263" w:type="dxa"/>
            <w:noWrap/>
            <w:hideMark/>
          </w:tcPr>
          <w:p w:rsidR="009C28F7" w:rsidRPr="009C28F7" w:rsidRDefault="009C28F7" w:rsidP="009C28F7">
            <w:pPr>
              <w:rPr>
                <w:b/>
                <w:bCs/>
              </w:rPr>
            </w:pPr>
            <w:r w:rsidRPr="009C28F7">
              <w:rPr>
                <w:b/>
                <w:bCs/>
              </w:rPr>
              <w:t>У якій з перелічених справ ЄСПЛ розглянув на предмет відповідності положенням ЄКПЛ позбавлення особи свободи з метою екстрадиції?</w:t>
            </w:r>
          </w:p>
        </w:tc>
        <w:tc>
          <w:tcPr>
            <w:tcW w:w="4263" w:type="dxa"/>
            <w:hideMark/>
          </w:tcPr>
          <w:p w:rsidR="009C28F7" w:rsidRPr="009C28F7" w:rsidRDefault="009C28F7" w:rsidP="009C28F7">
            <w:r w:rsidRPr="009C28F7">
              <w:t xml:space="preserve"> «Коваль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«Чанєв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«Строган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«Молочко проти України»</w:t>
            </w:r>
          </w:p>
        </w:tc>
      </w:tr>
      <w:tr w:rsidR="009C28F7" w:rsidRPr="009C28F7" w:rsidTr="009C28F7">
        <w:trPr>
          <w:trHeight w:val="3000"/>
        </w:trPr>
        <w:tc>
          <w:tcPr>
            <w:tcW w:w="966" w:type="dxa"/>
            <w:hideMark/>
          </w:tcPr>
          <w:p w:rsidR="009C28F7" w:rsidRPr="009C28F7" w:rsidRDefault="009C28F7">
            <w:r w:rsidRPr="009C28F7">
              <w:lastRenderedPageBreak/>
              <w:t>Питання 368</w:t>
            </w:r>
          </w:p>
        </w:tc>
        <w:tc>
          <w:tcPr>
            <w:tcW w:w="4263" w:type="dxa"/>
            <w:noWrap/>
            <w:hideMark/>
          </w:tcPr>
          <w:p w:rsidR="009C28F7" w:rsidRPr="009C28F7" w:rsidRDefault="009C28F7" w:rsidP="009C28F7">
            <w:pPr>
              <w:rPr>
                <w:b/>
                <w:bCs/>
              </w:rPr>
            </w:pPr>
            <w:r w:rsidRPr="009C28F7">
              <w:rPr>
                <w:b/>
                <w:bCs/>
              </w:rPr>
              <w:t>У якій із справ щодо України ЄСПЛ розглянув питання обґрунтованості тримання під вартою у зв’язку з наявністю ризику того, що підозрюваний міг чинити тиск на свідків, та НЕ знайшов у цій частині порушення статті 5 ЄКПЛ?</w:t>
            </w:r>
          </w:p>
        </w:tc>
        <w:tc>
          <w:tcPr>
            <w:tcW w:w="4263" w:type="dxa"/>
            <w:hideMark/>
          </w:tcPr>
          <w:p w:rsidR="009C28F7" w:rsidRPr="009C28F7" w:rsidRDefault="009C28F7" w:rsidP="009C28F7">
            <w:r w:rsidRPr="009C28F7">
              <w:t xml:space="preserve"> «Плєшков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«Титаренко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«Тодоров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«Паскал  проти України»</w:t>
            </w:r>
          </w:p>
        </w:tc>
      </w:tr>
      <w:tr w:rsidR="009C28F7" w:rsidRPr="009C28F7" w:rsidTr="009C28F7">
        <w:trPr>
          <w:trHeight w:val="2625"/>
        </w:trPr>
        <w:tc>
          <w:tcPr>
            <w:tcW w:w="966" w:type="dxa"/>
            <w:hideMark/>
          </w:tcPr>
          <w:p w:rsidR="009C28F7" w:rsidRPr="009C28F7" w:rsidRDefault="009C28F7">
            <w:r w:rsidRPr="009C28F7">
              <w:t>Питання 369</w:t>
            </w:r>
          </w:p>
        </w:tc>
        <w:tc>
          <w:tcPr>
            <w:tcW w:w="4263" w:type="dxa"/>
            <w:noWrap/>
            <w:hideMark/>
          </w:tcPr>
          <w:p w:rsidR="009C28F7" w:rsidRPr="009C28F7" w:rsidRDefault="009C28F7" w:rsidP="009C28F7">
            <w:pPr>
              <w:rPr>
                <w:b/>
                <w:bCs/>
              </w:rPr>
            </w:pPr>
            <w:r w:rsidRPr="009C28F7">
              <w:rPr>
                <w:b/>
                <w:bCs/>
              </w:rPr>
              <w:t>Що із зазначеного нижче НЕ належить до числа трьох основоположних гарантій проти неналежного поводження із затриманими особами, на наявності яких завжди наголошує ЄСПЛ?</w:t>
            </w:r>
          </w:p>
        </w:tc>
        <w:tc>
          <w:tcPr>
            <w:tcW w:w="4263" w:type="dxa"/>
            <w:hideMark/>
          </w:tcPr>
          <w:p w:rsidR="009C28F7" w:rsidRPr="009C28F7" w:rsidRDefault="009C28F7" w:rsidP="009C28F7">
            <w:r w:rsidRPr="009C28F7">
              <w:t xml:space="preserve"> медичний огляд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на доступ до адвоката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право повідомити третю сторону про затримання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право на судовий перегляд законності затримання</w:t>
            </w:r>
          </w:p>
        </w:tc>
      </w:tr>
      <w:tr w:rsidR="009C28F7" w:rsidRPr="009C28F7" w:rsidTr="009C28F7">
        <w:trPr>
          <w:trHeight w:val="3000"/>
        </w:trPr>
        <w:tc>
          <w:tcPr>
            <w:tcW w:w="966" w:type="dxa"/>
            <w:hideMark/>
          </w:tcPr>
          <w:p w:rsidR="009C28F7" w:rsidRPr="009C28F7" w:rsidRDefault="009C28F7">
            <w:r w:rsidRPr="009C28F7">
              <w:t>Питання 370</w:t>
            </w:r>
          </w:p>
        </w:tc>
        <w:tc>
          <w:tcPr>
            <w:tcW w:w="4263" w:type="dxa"/>
            <w:noWrap/>
            <w:hideMark/>
          </w:tcPr>
          <w:p w:rsidR="009C28F7" w:rsidRPr="009C28F7" w:rsidRDefault="009C28F7" w:rsidP="009C28F7">
            <w:pPr>
              <w:rPr>
                <w:b/>
                <w:bCs/>
              </w:rPr>
            </w:pPr>
            <w:r w:rsidRPr="009C28F7">
              <w:rPr>
                <w:b/>
                <w:bCs/>
              </w:rPr>
              <w:t>У якій із справ щодо України ЄСПЛ розглянув питання обґрунтованості тримання під вартою у зв’язку з існуванням ризику того, що підозрюваний переховуватиметься від органів слідства, та НЕ знайшов у цій частині порушення статті 5 ЄКПЛ?</w:t>
            </w:r>
          </w:p>
        </w:tc>
        <w:tc>
          <w:tcPr>
            <w:tcW w:w="4263" w:type="dxa"/>
            <w:hideMark/>
          </w:tcPr>
          <w:p w:rsidR="009C28F7" w:rsidRPr="009C28F7" w:rsidRDefault="009C28F7" w:rsidP="009C28F7">
            <w:r w:rsidRPr="009C28F7">
              <w:t xml:space="preserve"> «Тодоров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«Паскал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«Тесленко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«Титаренко проти України»</w:t>
            </w:r>
          </w:p>
        </w:tc>
      </w:tr>
      <w:tr w:rsidR="009C28F7" w:rsidRPr="009C28F7" w:rsidTr="009C28F7">
        <w:trPr>
          <w:trHeight w:val="1875"/>
        </w:trPr>
        <w:tc>
          <w:tcPr>
            <w:tcW w:w="966" w:type="dxa"/>
            <w:hideMark/>
          </w:tcPr>
          <w:p w:rsidR="009C28F7" w:rsidRPr="009C28F7" w:rsidRDefault="009C28F7">
            <w:r w:rsidRPr="009C28F7">
              <w:t>Питання 371</w:t>
            </w:r>
          </w:p>
        </w:tc>
        <w:tc>
          <w:tcPr>
            <w:tcW w:w="4263" w:type="dxa"/>
            <w:noWrap/>
            <w:hideMark/>
          </w:tcPr>
          <w:p w:rsidR="009C28F7" w:rsidRPr="009C28F7" w:rsidRDefault="009C28F7" w:rsidP="009C28F7">
            <w:pPr>
              <w:rPr>
                <w:b/>
                <w:bCs/>
              </w:rPr>
            </w:pPr>
            <w:r w:rsidRPr="009C28F7">
              <w:rPr>
                <w:b/>
                <w:bCs/>
              </w:rPr>
              <w:t>Який із перелічених нижче варіантів НЕ належить до критеріїв, якими керується ЄСПЛ при визначенні того, чи мала місце провокація злочину?</w:t>
            </w:r>
          </w:p>
        </w:tc>
        <w:tc>
          <w:tcPr>
            <w:tcW w:w="4263" w:type="dxa"/>
            <w:hideMark/>
          </w:tcPr>
          <w:p w:rsidR="009C28F7" w:rsidRPr="009C28F7" w:rsidRDefault="009C28F7" w:rsidP="009C28F7">
            <w:r w:rsidRPr="009C28F7">
              <w:t xml:space="preserve"> чи були підстави для проведення операції під прикриттям та якою була поведінка представників правоохоронних органів в ході  її проведення  </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 який момент правоохоронці розпочали проведення операції під прикриттям, тобто, чи агенти під прикриттям лише «долучилися» до вчинення злочинних актів чи ініціювали їх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чи було особу піддано тій чи іншій формі тиску з метою схилити до вчинення злочину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чи мала особа доступ до матеріалів, що стали підставою для проведення операції під прикриттям</w:t>
            </w:r>
          </w:p>
        </w:tc>
      </w:tr>
      <w:tr w:rsidR="009C28F7" w:rsidRPr="009C28F7" w:rsidTr="009C28F7">
        <w:trPr>
          <w:trHeight w:val="1125"/>
        </w:trPr>
        <w:tc>
          <w:tcPr>
            <w:tcW w:w="966" w:type="dxa"/>
            <w:hideMark/>
          </w:tcPr>
          <w:p w:rsidR="009C28F7" w:rsidRPr="009C28F7" w:rsidRDefault="009C28F7">
            <w:r w:rsidRPr="009C28F7">
              <w:t>Питання 372</w:t>
            </w:r>
          </w:p>
        </w:tc>
        <w:tc>
          <w:tcPr>
            <w:tcW w:w="4263" w:type="dxa"/>
            <w:hideMark/>
          </w:tcPr>
          <w:p w:rsidR="009C28F7" w:rsidRPr="009C28F7" w:rsidRDefault="009C28F7">
            <w:pPr>
              <w:rPr>
                <w:b/>
                <w:bCs/>
              </w:rPr>
            </w:pPr>
            <w:r w:rsidRPr="009C28F7">
              <w:rPr>
                <w:b/>
                <w:bCs/>
              </w:rPr>
              <w:t>Яким із положень ЄКПЛ охоплюється питання проведення контролю за вчиненням злочину?</w:t>
            </w:r>
          </w:p>
        </w:tc>
        <w:tc>
          <w:tcPr>
            <w:tcW w:w="4263" w:type="dxa"/>
            <w:hideMark/>
          </w:tcPr>
          <w:p w:rsidR="009C28F7" w:rsidRPr="009C28F7" w:rsidRDefault="009C28F7" w:rsidP="009C28F7">
            <w:r w:rsidRPr="009C28F7">
              <w:t xml:space="preserve"> пунктом 1 статті 6 Конвенції («Право на справедливий суд»)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статтею 10 Конвенції («Право на свободу вираження поглядів»)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статтею 8 Конвенції («Право на повагу до приватного і сімейного життя»)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статтею 13 Конвенції («Право на ефективний засіб юридичного захисту»)</w:t>
            </w:r>
          </w:p>
        </w:tc>
      </w:tr>
      <w:tr w:rsidR="009C28F7" w:rsidRPr="009C28F7" w:rsidTr="009C28F7">
        <w:trPr>
          <w:trHeight w:val="4125"/>
        </w:trPr>
        <w:tc>
          <w:tcPr>
            <w:tcW w:w="966" w:type="dxa"/>
            <w:hideMark/>
          </w:tcPr>
          <w:p w:rsidR="009C28F7" w:rsidRPr="009C28F7" w:rsidRDefault="009C28F7">
            <w:r w:rsidRPr="009C28F7">
              <w:t>Питання 373</w:t>
            </w:r>
          </w:p>
        </w:tc>
        <w:tc>
          <w:tcPr>
            <w:tcW w:w="4263" w:type="dxa"/>
            <w:noWrap/>
            <w:hideMark/>
          </w:tcPr>
          <w:p w:rsidR="009C28F7" w:rsidRPr="009C28F7" w:rsidRDefault="009C28F7" w:rsidP="009C28F7">
            <w:pPr>
              <w:rPr>
                <w:b/>
                <w:bCs/>
              </w:rPr>
            </w:pPr>
            <w:r w:rsidRPr="009C28F7">
              <w:rPr>
                <w:b/>
                <w:bCs/>
              </w:rPr>
              <w:t>Згідно з практикою ЄСПЛ одним з критеріїв оцінки того, чи мала місце провокація злочину є наявність / відсутність підстав для проведення операції під прикриттям (контролю за вчиненням злочину). У якому із вказаних варіантів вказано обставини, що НЕ стосуються оцінки дотримання вказаного критерію?</w:t>
            </w:r>
          </w:p>
        </w:tc>
        <w:tc>
          <w:tcPr>
            <w:tcW w:w="4263" w:type="dxa"/>
            <w:hideMark/>
          </w:tcPr>
          <w:p w:rsidR="009C28F7" w:rsidRPr="009C28F7" w:rsidRDefault="009C28F7" w:rsidP="009C28F7">
            <w:r w:rsidRPr="009C28F7">
              <w:t xml:space="preserve"> чи була на момент санкціонування операції під прикриттям об’єктивна підозра, що особа займалася злочинною діяльністю чи «була схильною (predisposed) до вчинення злочину»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чи було в результаті операції під прикриттям отримано докази причетності особи до вчинення злочину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відомості щодо наявності в особи попереднього наміру вчинити злочин можуть бути перевірені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у випадку контрольованої закупки: особа вільно володіла інформацією щодо цін на наркотики, могла за короткий час їх дістати та отримувала прибуток від їх реалізації</w:t>
            </w:r>
          </w:p>
        </w:tc>
      </w:tr>
      <w:tr w:rsidR="009C28F7" w:rsidRPr="009C28F7" w:rsidTr="009C28F7">
        <w:trPr>
          <w:trHeight w:val="2625"/>
        </w:trPr>
        <w:tc>
          <w:tcPr>
            <w:tcW w:w="966" w:type="dxa"/>
            <w:hideMark/>
          </w:tcPr>
          <w:p w:rsidR="009C28F7" w:rsidRPr="009C28F7" w:rsidRDefault="009C28F7">
            <w:r w:rsidRPr="009C28F7">
              <w:lastRenderedPageBreak/>
              <w:t>Питання 374</w:t>
            </w:r>
          </w:p>
        </w:tc>
        <w:tc>
          <w:tcPr>
            <w:tcW w:w="4263" w:type="dxa"/>
            <w:noWrap/>
            <w:hideMark/>
          </w:tcPr>
          <w:p w:rsidR="009C28F7" w:rsidRPr="009C28F7" w:rsidRDefault="009C28F7" w:rsidP="009C28F7">
            <w:pPr>
              <w:rPr>
                <w:b/>
                <w:bCs/>
              </w:rPr>
            </w:pPr>
            <w:r w:rsidRPr="009C28F7">
              <w:rPr>
                <w:b/>
                <w:bCs/>
              </w:rPr>
              <w:t>Яка ключова різниця між застосуванням ЄСПЛ статті 14 Конвенції («Заборона дискримінації») та статті 1 Протоколу № 12 до ЄКПЛ («Загальна заборона дискримінації»)?</w:t>
            </w:r>
          </w:p>
        </w:tc>
        <w:tc>
          <w:tcPr>
            <w:tcW w:w="4263" w:type="dxa"/>
            <w:hideMark/>
          </w:tcPr>
          <w:p w:rsidR="009C28F7" w:rsidRPr="009C28F7" w:rsidRDefault="009C28F7" w:rsidP="009C28F7">
            <w:r w:rsidRPr="009C28F7">
              <w:t xml:space="preserve"> різний перелік ознак, за якими здійснюється дискримінація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лише незначна кількість держав ратифікувала Протокол № 12, тоді як ЄКПЛ (а відтак, і статтю 14) ратифіковано всіма державами членами РЄ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14 ЄКПЛ передбачає наявність лише позитивних зобов’язань держави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стаття 14 ЄКПЛ застосовується лише в поєднанні з іншими правами, гарантованими Конвенцією, тоді як стаття 1 Протоколу № 12 може застосовуватися незалежно від інших положень Конвенції</w:t>
            </w:r>
          </w:p>
        </w:tc>
      </w:tr>
      <w:tr w:rsidR="009C28F7" w:rsidRPr="009C28F7" w:rsidTr="009C28F7">
        <w:trPr>
          <w:trHeight w:val="3750"/>
        </w:trPr>
        <w:tc>
          <w:tcPr>
            <w:tcW w:w="966" w:type="dxa"/>
            <w:hideMark/>
          </w:tcPr>
          <w:p w:rsidR="009C28F7" w:rsidRPr="009C28F7" w:rsidRDefault="009C28F7">
            <w:r w:rsidRPr="009C28F7">
              <w:t>Питання 375</w:t>
            </w:r>
          </w:p>
        </w:tc>
        <w:tc>
          <w:tcPr>
            <w:tcW w:w="4263" w:type="dxa"/>
            <w:noWrap/>
            <w:hideMark/>
          </w:tcPr>
          <w:p w:rsidR="009C28F7" w:rsidRPr="009C28F7" w:rsidRDefault="009C28F7" w:rsidP="009C28F7">
            <w:pPr>
              <w:rPr>
                <w:b/>
                <w:bCs/>
              </w:rPr>
            </w:pPr>
            <w:r w:rsidRPr="009C28F7">
              <w:rPr>
                <w:b/>
                <w:bCs/>
              </w:rPr>
              <w:t>Згідно з практикою ЄСПЛ одним з критеріїв оцінки того, чи мала місце провокація злочину, є факт чинення на особу тиску, в тій чи іншій формі, з метою схилити до вчинення злочину. У якому із вказаних варіантів вказано обставини, що НЕ стосуються оцінки дотримання вказаного критерію?</w:t>
            </w:r>
          </w:p>
        </w:tc>
        <w:tc>
          <w:tcPr>
            <w:tcW w:w="4263" w:type="dxa"/>
            <w:hideMark/>
          </w:tcPr>
          <w:p w:rsidR="009C28F7" w:rsidRPr="009C28F7" w:rsidRDefault="009C28F7" w:rsidP="009C28F7">
            <w:r w:rsidRPr="009C28F7">
              <w:t xml:space="preserve"> чи здійснювалася належним чином фіксація ходу контролю за вчиненням злочину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ініціатива щодо встановлення контакту йде від працівників правоохоронного органу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повторення пропозиції щодо вчинення злочину, незважаючи на початкову відмову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підвищення ціни, яку працівники правоохоронного органу готові заплатити особі за вчинення злочинних дій</w:t>
            </w:r>
          </w:p>
        </w:tc>
      </w:tr>
      <w:tr w:rsidR="009C28F7" w:rsidRPr="009C28F7" w:rsidTr="009C28F7">
        <w:trPr>
          <w:trHeight w:val="2250"/>
        </w:trPr>
        <w:tc>
          <w:tcPr>
            <w:tcW w:w="966" w:type="dxa"/>
            <w:hideMark/>
          </w:tcPr>
          <w:p w:rsidR="009C28F7" w:rsidRPr="009C28F7" w:rsidRDefault="009C28F7">
            <w:r w:rsidRPr="009C28F7">
              <w:lastRenderedPageBreak/>
              <w:t>Питання 376</w:t>
            </w:r>
          </w:p>
        </w:tc>
        <w:tc>
          <w:tcPr>
            <w:tcW w:w="4263" w:type="dxa"/>
            <w:noWrap/>
            <w:hideMark/>
          </w:tcPr>
          <w:p w:rsidR="009C28F7" w:rsidRPr="009C28F7" w:rsidRDefault="009C28F7" w:rsidP="009C28F7">
            <w:pPr>
              <w:rPr>
                <w:b/>
                <w:bCs/>
              </w:rPr>
            </w:pPr>
            <w:r w:rsidRPr="009C28F7">
              <w:rPr>
                <w:b/>
                <w:bCs/>
              </w:rPr>
              <w:t>Чи охоплюється положеннями ЄКПЛ питання ефективності розслідування скарг на викрадення (чи позбавлення іншим злочинним шляхом) майна приватними особами?</w:t>
            </w:r>
          </w:p>
        </w:tc>
        <w:tc>
          <w:tcPr>
            <w:tcW w:w="4263" w:type="dxa"/>
            <w:hideMark/>
          </w:tcPr>
          <w:p w:rsidR="009C28F7" w:rsidRPr="009C28F7" w:rsidRDefault="009C28F7" w:rsidP="009C28F7">
            <w:r w:rsidRPr="009C28F7">
              <w:t xml:space="preserve"> ні, оскільки за ЄКПЛ держава не несе відповідальності за дії приватних осіб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ні, оскільки стаття 1 Протоколу № 1 («Захист власності») до ЄКПЛ не покладає на державу жодних процесуальних обов’язків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так, процесуальним аспектом статті 1 Протоколу № 1 («Захист власності») до ЄКПЛ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так, статтею 8 («Право на повагу до приватного і сімейного життя») ЄКПЛ </w:t>
            </w:r>
          </w:p>
        </w:tc>
      </w:tr>
      <w:tr w:rsidR="009C28F7" w:rsidRPr="009C28F7" w:rsidTr="009C28F7">
        <w:trPr>
          <w:trHeight w:val="1125"/>
        </w:trPr>
        <w:tc>
          <w:tcPr>
            <w:tcW w:w="966" w:type="dxa"/>
            <w:hideMark/>
          </w:tcPr>
          <w:p w:rsidR="009C28F7" w:rsidRPr="009C28F7" w:rsidRDefault="009C28F7">
            <w:r w:rsidRPr="009C28F7">
              <w:t>Питання 377</w:t>
            </w:r>
          </w:p>
        </w:tc>
        <w:tc>
          <w:tcPr>
            <w:tcW w:w="4263" w:type="dxa"/>
            <w:noWrap/>
            <w:hideMark/>
          </w:tcPr>
          <w:p w:rsidR="009C28F7" w:rsidRPr="009C28F7" w:rsidRDefault="009C28F7" w:rsidP="009C28F7">
            <w:pPr>
              <w:rPr>
                <w:b/>
                <w:bCs/>
              </w:rPr>
            </w:pPr>
            <w:r w:rsidRPr="009C28F7">
              <w:rPr>
                <w:b/>
                <w:bCs/>
              </w:rPr>
              <w:t>Розкрийте, виходячи з практики ЄСПЛ, зміст принципу «належного урядування» («good governance»)</w:t>
            </w:r>
          </w:p>
        </w:tc>
        <w:tc>
          <w:tcPr>
            <w:tcW w:w="4263" w:type="dxa"/>
            <w:hideMark/>
          </w:tcPr>
          <w:p w:rsidR="009C28F7" w:rsidRPr="009C28F7" w:rsidRDefault="009C28F7" w:rsidP="009C28F7">
            <w:r w:rsidRPr="009C28F7">
              <w:t xml:space="preserve"> цей принцип передбачає обов’язок держаних органів влади керуватися у своїй діяльності вимогами загального інтересу суспільства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принцип «належного урядування» є одним із фундаментальних аспектів верховенства права та передбачає повагу до принципу res judicata </w:t>
            </w:r>
          </w:p>
        </w:tc>
      </w:tr>
      <w:tr w:rsidR="009C28F7" w:rsidRPr="009C28F7" w:rsidTr="009C28F7">
        <w:trPr>
          <w:trHeight w:val="30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у контексті скасування помилково наданих майнових прав принцип «належного урядування» може покладати на державні органи обов’язок діяти оперативно у виправленні їхньої помилки, а також потребувати виплати адекватної компенсації чи іншого виду належного відшкодування колишнім добросовісним власникам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цей принцип наголошує, що жодна зі сторін не має права вимагати перегляду остаточного та обов’язкового рішення суду просто тому, що вона має на меті добитися нового слухання справи та нового її вирішення</w:t>
            </w:r>
          </w:p>
        </w:tc>
      </w:tr>
      <w:tr w:rsidR="009C28F7" w:rsidRPr="009C28F7" w:rsidTr="009C28F7">
        <w:trPr>
          <w:trHeight w:val="2625"/>
        </w:trPr>
        <w:tc>
          <w:tcPr>
            <w:tcW w:w="966" w:type="dxa"/>
            <w:hideMark/>
          </w:tcPr>
          <w:p w:rsidR="009C28F7" w:rsidRPr="009C28F7" w:rsidRDefault="009C28F7">
            <w:r w:rsidRPr="009C28F7">
              <w:lastRenderedPageBreak/>
              <w:t>Питання 378</w:t>
            </w:r>
          </w:p>
        </w:tc>
        <w:tc>
          <w:tcPr>
            <w:tcW w:w="4263" w:type="dxa"/>
            <w:noWrap/>
            <w:hideMark/>
          </w:tcPr>
          <w:p w:rsidR="009C28F7" w:rsidRPr="009C28F7" w:rsidRDefault="009C28F7" w:rsidP="009C28F7">
            <w:pPr>
              <w:rPr>
                <w:b/>
                <w:bCs/>
              </w:rPr>
            </w:pPr>
            <w:r w:rsidRPr="009C28F7">
              <w:rPr>
                <w:b/>
                <w:bCs/>
              </w:rPr>
              <w:t>В контексті практики ЄСПЛ за статтею 1 Протоколу № 1 («Захист власності») до Конвенції яке з перелічених тверджень щодо виплати компенсації за позбавлення особи майнових прав є НЕвірним?</w:t>
            </w:r>
          </w:p>
        </w:tc>
        <w:tc>
          <w:tcPr>
            <w:tcW w:w="4263" w:type="dxa"/>
            <w:hideMark/>
          </w:tcPr>
          <w:p w:rsidR="009C28F7" w:rsidRPr="009C28F7" w:rsidRDefault="009C28F7" w:rsidP="009C28F7">
            <w:r w:rsidRPr="009C28F7">
              <w:t xml:space="preserve"> зазвичай розмір компенсації повинен був відповідати ринковій вартості вилученого майна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повна відсутність компенсації можлива за статтею 1 Протоколу № 1 лише у виняткових обставинах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винятки з правила про те, що розмір компенсації повинен відповідати ринковій вартості допускаються, наприклад у випадку, коли вилучення переслідує заходи, спрямовані на «досягнення більшої соціальної справедливості»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повна відсутність компенсації є неприпустимою з точки зору Конвенції</w:t>
            </w:r>
          </w:p>
        </w:tc>
      </w:tr>
      <w:tr w:rsidR="009C28F7" w:rsidRPr="009C28F7" w:rsidTr="009C28F7">
        <w:trPr>
          <w:trHeight w:val="3000"/>
        </w:trPr>
        <w:tc>
          <w:tcPr>
            <w:tcW w:w="966" w:type="dxa"/>
            <w:hideMark/>
          </w:tcPr>
          <w:p w:rsidR="009C28F7" w:rsidRPr="009C28F7" w:rsidRDefault="009C28F7">
            <w:r w:rsidRPr="009C28F7">
              <w:t>Питання 379</w:t>
            </w:r>
          </w:p>
        </w:tc>
        <w:tc>
          <w:tcPr>
            <w:tcW w:w="4263" w:type="dxa"/>
            <w:noWrap/>
            <w:hideMark/>
          </w:tcPr>
          <w:p w:rsidR="009C28F7" w:rsidRPr="009C28F7" w:rsidRDefault="009C28F7" w:rsidP="009C28F7">
            <w:pPr>
              <w:rPr>
                <w:b/>
                <w:bCs/>
              </w:rPr>
            </w:pPr>
            <w:r w:rsidRPr="009C28F7">
              <w:rPr>
                <w:b/>
                <w:bCs/>
              </w:rPr>
              <w:t>У якій із перелічених справ щодо України ЄСПЛ констатував порушення статті 5 ЄКПЛ та наявність пов’язаної з ними проблеми системного характеру щодо застосування до осіб запобіжного заходу у вигляді тримання під вартою?</w:t>
            </w:r>
          </w:p>
        </w:tc>
        <w:tc>
          <w:tcPr>
            <w:tcW w:w="4263" w:type="dxa"/>
            <w:hideMark/>
          </w:tcPr>
          <w:p w:rsidR="009C28F7" w:rsidRPr="009C28F7" w:rsidRDefault="009C28F7" w:rsidP="009C28F7">
            <w:r w:rsidRPr="009C28F7">
              <w:t xml:space="preserve"> «Ігнатов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«Каверзін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«Олександр Волков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«Світлана Науменко проти України»</w:t>
            </w:r>
          </w:p>
        </w:tc>
      </w:tr>
      <w:tr w:rsidR="009C28F7" w:rsidRPr="009C28F7" w:rsidTr="009C28F7">
        <w:trPr>
          <w:trHeight w:val="4125"/>
        </w:trPr>
        <w:tc>
          <w:tcPr>
            <w:tcW w:w="966" w:type="dxa"/>
            <w:hideMark/>
          </w:tcPr>
          <w:p w:rsidR="009C28F7" w:rsidRPr="009C28F7" w:rsidRDefault="009C28F7">
            <w:r w:rsidRPr="009C28F7">
              <w:lastRenderedPageBreak/>
              <w:t>Питання 380</w:t>
            </w:r>
          </w:p>
        </w:tc>
        <w:tc>
          <w:tcPr>
            <w:tcW w:w="4263" w:type="dxa"/>
            <w:noWrap/>
            <w:hideMark/>
          </w:tcPr>
          <w:p w:rsidR="009C28F7" w:rsidRPr="009C28F7" w:rsidRDefault="009C28F7" w:rsidP="009C28F7">
            <w:pPr>
              <w:rPr>
                <w:b/>
                <w:bCs/>
              </w:rPr>
            </w:pPr>
            <w:r w:rsidRPr="009C28F7">
              <w:rPr>
                <w:b/>
                <w:bCs/>
              </w:rPr>
              <w:t>У якій із перелічених справ щодо України ЄСПЛ констатував порушення статті 5 («Право на свободу та особисту недоторканність») ЄКПЛ та наявність пов’язаної з ним проблеми системного характеру у зв’язку з триманням під вартою впродовж періоду від закінчення досудового розслідування до початку судового розгляду справи?</w:t>
            </w:r>
          </w:p>
        </w:tc>
        <w:tc>
          <w:tcPr>
            <w:tcW w:w="4263" w:type="dxa"/>
            <w:hideMark/>
          </w:tcPr>
          <w:p w:rsidR="009C28F7" w:rsidRPr="009C28F7" w:rsidRDefault="009C28F7" w:rsidP="009C28F7">
            <w:r w:rsidRPr="009C28F7">
              <w:t xml:space="preserve"> «Каверзін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«Пєтухов проти України (№ 2)»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«Чанєв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«Василь Іващенко проти України»</w:t>
            </w:r>
          </w:p>
        </w:tc>
      </w:tr>
      <w:tr w:rsidR="009C28F7" w:rsidRPr="009C28F7" w:rsidTr="009C28F7">
        <w:trPr>
          <w:trHeight w:val="1875"/>
        </w:trPr>
        <w:tc>
          <w:tcPr>
            <w:tcW w:w="966" w:type="dxa"/>
            <w:hideMark/>
          </w:tcPr>
          <w:p w:rsidR="009C28F7" w:rsidRPr="009C28F7" w:rsidRDefault="009C28F7">
            <w:r w:rsidRPr="009C28F7">
              <w:t>Питання 381</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виявив порушення системного характеру, що полягала у тривалому невиконанні рішень національних судів?</w:t>
            </w:r>
          </w:p>
        </w:tc>
        <w:tc>
          <w:tcPr>
            <w:tcW w:w="4263" w:type="dxa"/>
            <w:hideMark/>
          </w:tcPr>
          <w:p w:rsidR="009C28F7" w:rsidRPr="009C28F7" w:rsidRDefault="009C28F7" w:rsidP="009C28F7">
            <w:r w:rsidRPr="009C28F7">
              <w:t xml:space="preserve"> «Зеленчук та Цюцюра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«Бурмич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«Савіцький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«Пєтухов проти України (№2)»</w:t>
            </w:r>
          </w:p>
        </w:tc>
      </w:tr>
      <w:tr w:rsidR="009C28F7" w:rsidRPr="009C28F7" w:rsidTr="009C28F7">
        <w:trPr>
          <w:trHeight w:val="2625"/>
        </w:trPr>
        <w:tc>
          <w:tcPr>
            <w:tcW w:w="966" w:type="dxa"/>
            <w:hideMark/>
          </w:tcPr>
          <w:p w:rsidR="009C28F7" w:rsidRPr="009C28F7" w:rsidRDefault="009C28F7">
            <w:r w:rsidRPr="009C28F7">
              <w:t>Питання 382</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виявив порушення системного характеру, що полягала у відсутності реальної можливості перегляду покарання у вигляді довічного позбавлення волі в України?</w:t>
            </w:r>
          </w:p>
        </w:tc>
        <w:tc>
          <w:tcPr>
            <w:tcW w:w="4263" w:type="dxa"/>
            <w:hideMark/>
          </w:tcPr>
          <w:p w:rsidR="009C28F7" w:rsidRPr="009C28F7" w:rsidRDefault="009C28F7" w:rsidP="009C28F7">
            <w:r w:rsidRPr="009C28F7">
              <w:t xml:space="preserve"> «Зеленчук та Цюцюра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«Бурмич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«Вєренцов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«Пєтухов проти України (№2)»</w:t>
            </w:r>
          </w:p>
        </w:tc>
      </w:tr>
      <w:tr w:rsidR="009C28F7" w:rsidRPr="009C28F7" w:rsidTr="009C28F7">
        <w:trPr>
          <w:trHeight w:val="3750"/>
        </w:trPr>
        <w:tc>
          <w:tcPr>
            <w:tcW w:w="966" w:type="dxa"/>
            <w:hideMark/>
          </w:tcPr>
          <w:p w:rsidR="009C28F7" w:rsidRPr="009C28F7" w:rsidRDefault="009C28F7">
            <w:r w:rsidRPr="009C28F7">
              <w:lastRenderedPageBreak/>
              <w:t>Питання 383</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виявив порушення системного характеру, що полягала у відсутності в осіб, засуджених до позбавлення волі, можливості отримати копії документів з матеріалів їх кримінальної справи, зокрема документів, необхідних для обґрунтування їх заяви до ЄСПЛ?</w:t>
            </w:r>
          </w:p>
        </w:tc>
        <w:tc>
          <w:tcPr>
            <w:tcW w:w="4263" w:type="dxa"/>
            <w:hideMark/>
          </w:tcPr>
          <w:p w:rsidR="009C28F7" w:rsidRPr="009C28F7" w:rsidRDefault="009C28F7" w:rsidP="009C28F7">
            <w:r w:rsidRPr="009C28F7">
              <w:t xml:space="preserve"> «Зеленчук та Цюцюра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«Бурмич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«Василій Іващенко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«Пєтухов проти України (№2)»</w:t>
            </w:r>
          </w:p>
        </w:tc>
      </w:tr>
      <w:tr w:rsidR="009C28F7" w:rsidRPr="009C28F7" w:rsidTr="009C28F7">
        <w:trPr>
          <w:trHeight w:val="1500"/>
        </w:trPr>
        <w:tc>
          <w:tcPr>
            <w:tcW w:w="966" w:type="dxa"/>
            <w:hideMark/>
          </w:tcPr>
          <w:p w:rsidR="009C28F7" w:rsidRPr="009C28F7" w:rsidRDefault="009C28F7">
            <w:r w:rsidRPr="009C28F7">
              <w:t>Питання 384</w:t>
            </w:r>
          </w:p>
        </w:tc>
        <w:tc>
          <w:tcPr>
            <w:tcW w:w="4263" w:type="dxa"/>
            <w:noWrap/>
            <w:hideMark/>
          </w:tcPr>
          <w:p w:rsidR="009C28F7" w:rsidRPr="009C28F7" w:rsidRDefault="009C28F7" w:rsidP="009C28F7">
            <w:pPr>
              <w:rPr>
                <w:b/>
                <w:bCs/>
              </w:rPr>
            </w:pPr>
            <w:r w:rsidRPr="009C28F7">
              <w:rPr>
                <w:b/>
                <w:bCs/>
              </w:rPr>
              <w:t>Яке порушення статті 5 ЄКПЛ, що носило системний характер, ЄСПЛ констатував у справі «Ігнатов проти України»?</w:t>
            </w:r>
          </w:p>
        </w:tc>
        <w:tc>
          <w:tcPr>
            <w:tcW w:w="4263" w:type="dxa"/>
            <w:hideMark/>
          </w:tcPr>
          <w:p w:rsidR="009C28F7" w:rsidRPr="009C28F7" w:rsidRDefault="009C28F7" w:rsidP="009C28F7">
            <w:r w:rsidRPr="009C28F7">
              <w:t xml:space="preserve"> необґрунтованість рішень щодо застосування запобіжного заходу у вигляді тримання під вартою та продовження строків тримання під вартою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невиконання рішень національних судів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кримінальних проваджень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відсутність в осіб, позбавлених свободи, доступу до адекватної медичної допомоги</w:t>
            </w:r>
          </w:p>
        </w:tc>
      </w:tr>
      <w:tr w:rsidR="009C28F7" w:rsidRPr="009C28F7" w:rsidTr="009C28F7">
        <w:trPr>
          <w:trHeight w:val="2625"/>
        </w:trPr>
        <w:tc>
          <w:tcPr>
            <w:tcW w:w="966" w:type="dxa"/>
            <w:hideMark/>
          </w:tcPr>
          <w:p w:rsidR="009C28F7" w:rsidRPr="009C28F7" w:rsidRDefault="009C28F7">
            <w:r w:rsidRPr="009C28F7">
              <w:t>Питання 385</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виявив системну проблему, що полягала у наявності законодавчого мораторію на право розпоряджатися землею сільськогосподарського призначення?</w:t>
            </w:r>
          </w:p>
        </w:tc>
        <w:tc>
          <w:tcPr>
            <w:tcW w:w="4263" w:type="dxa"/>
            <w:hideMark/>
          </w:tcPr>
          <w:p w:rsidR="009C28F7" w:rsidRPr="009C28F7" w:rsidRDefault="009C28F7" w:rsidP="009C28F7">
            <w:r w:rsidRPr="009C28F7">
              <w:t xml:space="preserve"> «Зеленчук та Цюцюра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«Бурмич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«Савіцький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«Пєтухов проти України (№2)»</w:t>
            </w:r>
          </w:p>
        </w:tc>
      </w:tr>
      <w:tr w:rsidR="009C28F7" w:rsidRPr="009C28F7" w:rsidTr="009C28F7">
        <w:trPr>
          <w:trHeight w:val="1875"/>
        </w:trPr>
        <w:tc>
          <w:tcPr>
            <w:tcW w:w="966" w:type="dxa"/>
            <w:hideMark/>
          </w:tcPr>
          <w:p w:rsidR="009C28F7" w:rsidRPr="009C28F7" w:rsidRDefault="009C28F7">
            <w:r w:rsidRPr="009C28F7">
              <w:t>Питання 386</w:t>
            </w:r>
          </w:p>
        </w:tc>
        <w:tc>
          <w:tcPr>
            <w:tcW w:w="4263" w:type="dxa"/>
            <w:noWrap/>
            <w:hideMark/>
          </w:tcPr>
          <w:p w:rsidR="009C28F7" w:rsidRPr="009C28F7" w:rsidRDefault="009C28F7" w:rsidP="009C28F7">
            <w:pPr>
              <w:rPr>
                <w:b/>
                <w:bCs/>
              </w:rPr>
            </w:pPr>
            <w:r w:rsidRPr="009C28F7">
              <w:rPr>
                <w:b/>
                <w:bCs/>
              </w:rPr>
              <w:t>Яке порушення статті 1 Протоколі № 1, що носило системний характер, ЄСПЛ констатував у справі «Зеленчук та Цюцюра проти України»?</w:t>
            </w:r>
          </w:p>
        </w:tc>
        <w:tc>
          <w:tcPr>
            <w:tcW w:w="4263" w:type="dxa"/>
            <w:hideMark/>
          </w:tcPr>
          <w:p w:rsidR="009C28F7" w:rsidRPr="009C28F7" w:rsidRDefault="009C28F7" w:rsidP="009C28F7">
            <w:r w:rsidRPr="009C28F7">
              <w:t xml:space="preserve"> незаконність початкового затримання осіб, що підозрюються у вчиненні злочину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неналежність умов тримання в установах для утримання осіб, позбавлених свободи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наявність законодавчого мораторію на право розпоряджатися землею сільськогосподарського призначення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відсутності реальної можливості перегляду покарання у вигляді довічного позбавлення волі</w:t>
            </w:r>
          </w:p>
        </w:tc>
      </w:tr>
      <w:tr w:rsidR="009C28F7" w:rsidRPr="009C28F7" w:rsidTr="009C28F7">
        <w:trPr>
          <w:trHeight w:val="1500"/>
        </w:trPr>
        <w:tc>
          <w:tcPr>
            <w:tcW w:w="966" w:type="dxa"/>
            <w:hideMark/>
          </w:tcPr>
          <w:p w:rsidR="009C28F7" w:rsidRPr="009C28F7" w:rsidRDefault="009C28F7">
            <w:r w:rsidRPr="009C28F7">
              <w:t>Питання 387</w:t>
            </w:r>
          </w:p>
        </w:tc>
        <w:tc>
          <w:tcPr>
            <w:tcW w:w="4263" w:type="dxa"/>
            <w:noWrap/>
            <w:hideMark/>
          </w:tcPr>
          <w:p w:rsidR="009C28F7" w:rsidRPr="009C28F7" w:rsidRDefault="009C28F7" w:rsidP="009C28F7">
            <w:pPr>
              <w:rPr>
                <w:b/>
                <w:bCs/>
              </w:rPr>
            </w:pPr>
            <w:r w:rsidRPr="009C28F7">
              <w:rPr>
                <w:b/>
                <w:bCs/>
              </w:rPr>
              <w:t>Яке порушення, що носило системний характер, ЄСПЛ констатував у справі «Василій Іващенко проти України»?</w:t>
            </w:r>
          </w:p>
        </w:tc>
        <w:tc>
          <w:tcPr>
            <w:tcW w:w="4263" w:type="dxa"/>
            <w:hideMark/>
          </w:tcPr>
          <w:p w:rsidR="009C28F7" w:rsidRPr="009C28F7" w:rsidRDefault="009C28F7" w:rsidP="009C28F7">
            <w:r w:rsidRPr="009C28F7">
              <w:t xml:space="preserve"> ненадання копій документів, необхідних для звернення до ЄСПЛ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відсутність законодавчої регламентації проведення мирних зібрань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цивільного провадження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погане поводження з особами, позбавленими свободи</w:t>
            </w:r>
          </w:p>
        </w:tc>
      </w:tr>
      <w:tr w:rsidR="009C28F7" w:rsidRPr="009C28F7" w:rsidTr="009C28F7">
        <w:trPr>
          <w:trHeight w:val="1500"/>
        </w:trPr>
        <w:tc>
          <w:tcPr>
            <w:tcW w:w="966" w:type="dxa"/>
            <w:hideMark/>
          </w:tcPr>
          <w:p w:rsidR="009C28F7" w:rsidRPr="009C28F7" w:rsidRDefault="009C28F7">
            <w:r w:rsidRPr="009C28F7">
              <w:t>Питання 388</w:t>
            </w:r>
          </w:p>
        </w:tc>
        <w:tc>
          <w:tcPr>
            <w:tcW w:w="4263" w:type="dxa"/>
            <w:noWrap/>
            <w:hideMark/>
          </w:tcPr>
          <w:p w:rsidR="009C28F7" w:rsidRPr="009C28F7" w:rsidRDefault="009C28F7" w:rsidP="009C28F7">
            <w:pPr>
              <w:rPr>
                <w:b/>
                <w:bCs/>
              </w:rPr>
            </w:pPr>
            <w:r w:rsidRPr="009C28F7">
              <w:rPr>
                <w:b/>
                <w:bCs/>
              </w:rPr>
              <w:t xml:space="preserve">Яке порушення статті 3 ЄКПЛ, що носило системний характер, ЄСПЛ констатував у справі «Пєтухов проти України (№2)»?  </w:t>
            </w:r>
          </w:p>
        </w:tc>
        <w:tc>
          <w:tcPr>
            <w:tcW w:w="4263" w:type="dxa"/>
            <w:hideMark/>
          </w:tcPr>
          <w:p w:rsidR="009C28F7" w:rsidRPr="009C28F7" w:rsidRDefault="009C28F7" w:rsidP="009C28F7">
            <w:r w:rsidRPr="009C28F7">
              <w:t xml:space="preserve"> неефективність розслідування скарг на погане поводження з особами, що утримуються під вартою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тримання під вартою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необґрунтованість рішень щодо тримання під вартою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відсутність реальної можливості перегляду покарання у вигляді довічного позбавлення волі в України</w:t>
            </w:r>
          </w:p>
        </w:tc>
      </w:tr>
      <w:tr w:rsidR="009C28F7" w:rsidRPr="009C28F7" w:rsidTr="009C28F7">
        <w:trPr>
          <w:trHeight w:val="1500"/>
        </w:trPr>
        <w:tc>
          <w:tcPr>
            <w:tcW w:w="966" w:type="dxa"/>
            <w:hideMark/>
          </w:tcPr>
          <w:p w:rsidR="009C28F7" w:rsidRPr="009C28F7" w:rsidRDefault="009C28F7">
            <w:r w:rsidRPr="009C28F7">
              <w:t>Питання 389</w:t>
            </w:r>
          </w:p>
        </w:tc>
        <w:tc>
          <w:tcPr>
            <w:tcW w:w="4263" w:type="dxa"/>
            <w:noWrap/>
            <w:hideMark/>
          </w:tcPr>
          <w:p w:rsidR="009C28F7" w:rsidRPr="009C28F7" w:rsidRDefault="009C28F7" w:rsidP="009C28F7">
            <w:pPr>
              <w:rPr>
                <w:b/>
                <w:bCs/>
              </w:rPr>
            </w:pPr>
            <w:r w:rsidRPr="009C28F7">
              <w:rPr>
                <w:b/>
                <w:bCs/>
              </w:rPr>
              <w:t>Наявність якого порушення статті 5 ЄКПЛ, що носило системний характер, ЄСПЛ констатував у справі «Чанєв проти України»?</w:t>
            </w:r>
          </w:p>
        </w:tc>
        <w:tc>
          <w:tcPr>
            <w:tcW w:w="4263" w:type="dxa"/>
            <w:hideMark/>
          </w:tcPr>
          <w:p w:rsidR="009C28F7" w:rsidRPr="009C28F7" w:rsidRDefault="009C28F7" w:rsidP="009C28F7">
            <w:r w:rsidRPr="009C28F7">
              <w:t xml:space="preserve"> погане поводження з особами, які утримуються під вартою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тримання під вартою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нечіткість законодавства щодо тримання під вартою впродовж періоду від закінчення досудового розслідування до початку судового розгляду справи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необґрунтованість  рішень щодо тримання під вартою</w:t>
            </w:r>
          </w:p>
        </w:tc>
      </w:tr>
      <w:tr w:rsidR="009C28F7" w:rsidRPr="009C28F7" w:rsidTr="009C28F7">
        <w:trPr>
          <w:trHeight w:val="2250"/>
        </w:trPr>
        <w:tc>
          <w:tcPr>
            <w:tcW w:w="966" w:type="dxa"/>
            <w:hideMark/>
          </w:tcPr>
          <w:p w:rsidR="009C28F7" w:rsidRPr="009C28F7" w:rsidRDefault="009C28F7">
            <w:r w:rsidRPr="009C28F7">
              <w:lastRenderedPageBreak/>
              <w:t>Питання 390</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виявив порушення системного характеру, що полягала у відсутності належного законодавчого регулювання проведення мирних зібрань?</w:t>
            </w:r>
          </w:p>
        </w:tc>
        <w:tc>
          <w:tcPr>
            <w:tcW w:w="4263" w:type="dxa"/>
            <w:hideMark/>
          </w:tcPr>
          <w:p w:rsidR="009C28F7" w:rsidRPr="009C28F7" w:rsidRDefault="009C28F7" w:rsidP="009C28F7">
            <w:r w:rsidRPr="009C28F7">
              <w:t xml:space="preserve"> «Зеленчук та Цюцюра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«Бурмич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«Вєренцов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«Пєтухов проти України (№2)»</w:t>
            </w:r>
          </w:p>
        </w:tc>
      </w:tr>
      <w:tr w:rsidR="009C28F7" w:rsidRPr="009C28F7" w:rsidTr="009C28F7">
        <w:trPr>
          <w:trHeight w:val="1500"/>
        </w:trPr>
        <w:tc>
          <w:tcPr>
            <w:tcW w:w="966" w:type="dxa"/>
            <w:hideMark/>
          </w:tcPr>
          <w:p w:rsidR="009C28F7" w:rsidRPr="009C28F7" w:rsidRDefault="009C28F7">
            <w:r w:rsidRPr="009C28F7">
              <w:t>Питання 391</w:t>
            </w:r>
          </w:p>
        </w:tc>
        <w:tc>
          <w:tcPr>
            <w:tcW w:w="4263" w:type="dxa"/>
            <w:noWrap/>
            <w:hideMark/>
          </w:tcPr>
          <w:p w:rsidR="009C28F7" w:rsidRPr="009C28F7" w:rsidRDefault="009C28F7" w:rsidP="009C28F7">
            <w:pPr>
              <w:rPr>
                <w:b/>
                <w:bCs/>
              </w:rPr>
            </w:pPr>
            <w:r w:rsidRPr="009C28F7">
              <w:rPr>
                <w:b/>
                <w:bCs/>
              </w:rPr>
              <w:t>Наявність якого порушення статті 11 ЄКПЛ, що носило системний характер, ЄСПЛ констатував у справі «Вєренцов проти України»?</w:t>
            </w:r>
          </w:p>
        </w:tc>
        <w:tc>
          <w:tcPr>
            <w:tcW w:w="4263" w:type="dxa"/>
            <w:hideMark/>
          </w:tcPr>
          <w:p w:rsidR="009C28F7" w:rsidRPr="009C28F7" w:rsidRDefault="009C28F7" w:rsidP="009C28F7">
            <w:r w:rsidRPr="009C28F7">
              <w:t xml:space="preserve"> відсутність належного законодавчого регулювання проведення мирних зібрань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суперечливість законодавства щодо обмеження права на проведення страйку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непередбачуваність законодавства щодо реєстрацій громадський об’єднань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законодавче обмеження на право вступу в профспілки</w:t>
            </w:r>
          </w:p>
        </w:tc>
      </w:tr>
      <w:tr w:rsidR="009C28F7" w:rsidRPr="009C28F7" w:rsidTr="009C28F7">
        <w:trPr>
          <w:trHeight w:val="1500"/>
        </w:trPr>
        <w:tc>
          <w:tcPr>
            <w:tcW w:w="966" w:type="dxa"/>
            <w:hideMark/>
          </w:tcPr>
          <w:p w:rsidR="009C28F7" w:rsidRPr="009C28F7" w:rsidRDefault="009C28F7">
            <w:r w:rsidRPr="009C28F7">
              <w:t>Питання 392</w:t>
            </w:r>
          </w:p>
        </w:tc>
        <w:tc>
          <w:tcPr>
            <w:tcW w:w="4263" w:type="dxa"/>
            <w:noWrap/>
            <w:hideMark/>
          </w:tcPr>
          <w:p w:rsidR="009C28F7" w:rsidRPr="009C28F7" w:rsidRDefault="009C28F7" w:rsidP="009C28F7">
            <w:pPr>
              <w:rPr>
                <w:b/>
                <w:bCs/>
              </w:rPr>
            </w:pPr>
            <w:r w:rsidRPr="009C28F7">
              <w:rPr>
                <w:b/>
                <w:bCs/>
              </w:rPr>
              <w:t>Наявність якого порушення статті 6 ЄКПЛ, що носить системний характер, ЄСПЛ констатував у справі «Меріт проти України»?</w:t>
            </w:r>
          </w:p>
        </w:tc>
        <w:tc>
          <w:tcPr>
            <w:tcW w:w="4263" w:type="dxa"/>
            <w:hideMark/>
          </w:tcPr>
          <w:p w:rsidR="009C28F7" w:rsidRPr="009C28F7" w:rsidRDefault="009C28F7" w:rsidP="009C28F7">
            <w:r w:rsidRPr="009C28F7">
              <w:t xml:space="preserve"> надмірна тривалість процедури банкрутства згідно з національним законодавством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цивільного провадження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кримінального провадження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надмірна тривалість невиконання рішень національних судів</w:t>
            </w:r>
          </w:p>
        </w:tc>
      </w:tr>
      <w:tr w:rsidR="009C28F7" w:rsidRPr="009C28F7" w:rsidTr="009C28F7">
        <w:trPr>
          <w:trHeight w:val="1875"/>
        </w:trPr>
        <w:tc>
          <w:tcPr>
            <w:tcW w:w="966" w:type="dxa"/>
            <w:hideMark/>
          </w:tcPr>
          <w:p w:rsidR="009C28F7" w:rsidRPr="009C28F7" w:rsidRDefault="009C28F7">
            <w:r w:rsidRPr="009C28F7">
              <w:t>Питання 393</w:t>
            </w:r>
          </w:p>
        </w:tc>
        <w:tc>
          <w:tcPr>
            <w:tcW w:w="4263" w:type="dxa"/>
            <w:noWrap/>
            <w:hideMark/>
          </w:tcPr>
          <w:p w:rsidR="009C28F7" w:rsidRPr="009C28F7" w:rsidRDefault="009C28F7" w:rsidP="009C28F7">
            <w:pPr>
              <w:rPr>
                <w:b/>
                <w:bCs/>
              </w:rPr>
            </w:pPr>
            <w:r w:rsidRPr="009C28F7">
              <w:rPr>
                <w:b/>
                <w:bCs/>
              </w:rPr>
              <w:t>Наявність якого порушення статті 6 ЄКПЛ, що носить системний характер, ЄСПЛ констатував у справі «Світлана Науменко проти України»?</w:t>
            </w:r>
          </w:p>
        </w:tc>
        <w:tc>
          <w:tcPr>
            <w:tcW w:w="4263" w:type="dxa"/>
            <w:hideMark/>
          </w:tcPr>
          <w:p w:rsidR="009C28F7" w:rsidRPr="009C28F7" w:rsidRDefault="009C28F7" w:rsidP="009C28F7">
            <w:r w:rsidRPr="009C28F7">
              <w:t xml:space="preserve"> надмірна тривалість процедури банкрутства згідно з національним законодавством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цивільного провадження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кримінального провадження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надмірна тривалість невиконання рішень національних судів</w:t>
            </w:r>
          </w:p>
        </w:tc>
      </w:tr>
      <w:tr w:rsidR="009C28F7" w:rsidRPr="009C28F7" w:rsidTr="009C28F7">
        <w:trPr>
          <w:trHeight w:val="1875"/>
        </w:trPr>
        <w:tc>
          <w:tcPr>
            <w:tcW w:w="966" w:type="dxa"/>
            <w:hideMark/>
          </w:tcPr>
          <w:p w:rsidR="009C28F7" w:rsidRPr="009C28F7" w:rsidRDefault="009C28F7">
            <w:r w:rsidRPr="009C28F7">
              <w:lastRenderedPageBreak/>
              <w:t>Питання 394</w:t>
            </w:r>
          </w:p>
        </w:tc>
        <w:tc>
          <w:tcPr>
            <w:tcW w:w="4263" w:type="dxa"/>
            <w:noWrap/>
            <w:hideMark/>
          </w:tcPr>
          <w:p w:rsidR="009C28F7" w:rsidRPr="009C28F7" w:rsidRDefault="009C28F7" w:rsidP="009C28F7">
            <w:pPr>
              <w:rPr>
                <w:b/>
                <w:bCs/>
              </w:rPr>
            </w:pPr>
            <w:r w:rsidRPr="009C28F7">
              <w:rPr>
                <w:b/>
                <w:bCs/>
              </w:rPr>
              <w:t>Наявність якого порушення статті 6 ЄКПЛ, що носило системний характер, ЄСПЛ констатував у справі «Бурмич та інші проти України»?</w:t>
            </w:r>
          </w:p>
        </w:tc>
        <w:tc>
          <w:tcPr>
            <w:tcW w:w="4263" w:type="dxa"/>
            <w:hideMark/>
          </w:tcPr>
          <w:p w:rsidR="009C28F7" w:rsidRPr="009C28F7" w:rsidRDefault="009C28F7" w:rsidP="009C28F7">
            <w:r w:rsidRPr="009C28F7">
              <w:t xml:space="preserve"> надмірна тривалість невиконання рішень національних судів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невиконання рішень національних судів, відповідальність за виконання яких несе держава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надмірна тривалість невиконання рішень національних судів, боржником за якими є державні органи влади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надмірна тривалість процедури банкрутства державних підприємств </w:t>
            </w:r>
          </w:p>
        </w:tc>
      </w:tr>
      <w:tr w:rsidR="009C28F7" w:rsidRPr="009C28F7" w:rsidTr="009C28F7">
        <w:trPr>
          <w:trHeight w:val="1500"/>
        </w:trPr>
        <w:tc>
          <w:tcPr>
            <w:tcW w:w="966" w:type="dxa"/>
            <w:hideMark/>
          </w:tcPr>
          <w:p w:rsidR="009C28F7" w:rsidRPr="009C28F7" w:rsidRDefault="009C28F7">
            <w:r w:rsidRPr="009C28F7">
              <w:t>Питання 395</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проаналізував національну процедуру звільнення судді за порушення присяги?</w:t>
            </w:r>
          </w:p>
        </w:tc>
        <w:tc>
          <w:tcPr>
            <w:tcW w:w="4263" w:type="dxa"/>
            <w:hideMark/>
          </w:tcPr>
          <w:p w:rsidR="009C28F7" w:rsidRPr="009C28F7" w:rsidRDefault="009C28F7" w:rsidP="009C28F7">
            <w:r w:rsidRPr="009C28F7">
              <w:t xml:space="preserve"> «Олександр Волков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«Денисов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«Вєренцов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«Максименко та Герасименко проти України»</w:t>
            </w:r>
          </w:p>
        </w:tc>
      </w:tr>
      <w:tr w:rsidR="009C28F7" w:rsidRPr="009C28F7" w:rsidTr="009C28F7">
        <w:trPr>
          <w:trHeight w:val="1500"/>
        </w:trPr>
        <w:tc>
          <w:tcPr>
            <w:tcW w:w="966" w:type="dxa"/>
            <w:hideMark/>
          </w:tcPr>
          <w:p w:rsidR="009C28F7" w:rsidRPr="009C28F7" w:rsidRDefault="009C28F7">
            <w:r w:rsidRPr="009C28F7">
              <w:t>Питання 396</w:t>
            </w:r>
          </w:p>
        </w:tc>
        <w:tc>
          <w:tcPr>
            <w:tcW w:w="4263" w:type="dxa"/>
            <w:noWrap/>
            <w:hideMark/>
          </w:tcPr>
          <w:p w:rsidR="009C28F7" w:rsidRPr="009C28F7" w:rsidRDefault="009C28F7" w:rsidP="009C28F7">
            <w:pPr>
              <w:rPr>
                <w:b/>
                <w:bCs/>
              </w:rPr>
            </w:pPr>
            <w:r w:rsidRPr="009C28F7">
              <w:rPr>
                <w:b/>
                <w:bCs/>
              </w:rPr>
              <w:t>Яка з перелічених справ проти України стосувалася скасування права власності за позовом прокуратури?</w:t>
            </w:r>
          </w:p>
        </w:tc>
        <w:tc>
          <w:tcPr>
            <w:tcW w:w="4263" w:type="dxa"/>
            <w:hideMark/>
          </w:tcPr>
          <w:p w:rsidR="009C28F7" w:rsidRPr="009C28F7" w:rsidRDefault="009C28F7" w:rsidP="009C28F7">
            <w:r w:rsidRPr="009C28F7">
              <w:t xml:space="preserve"> «Фонд «Батьківська турбота»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«Рисовський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«Сєрков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«Світлана Ільченко проти України (№2)»</w:t>
            </w:r>
          </w:p>
        </w:tc>
      </w:tr>
      <w:tr w:rsidR="009C28F7" w:rsidRPr="009C28F7" w:rsidTr="009C28F7">
        <w:trPr>
          <w:trHeight w:val="1500"/>
        </w:trPr>
        <w:tc>
          <w:tcPr>
            <w:tcW w:w="966" w:type="dxa"/>
            <w:hideMark/>
          </w:tcPr>
          <w:p w:rsidR="009C28F7" w:rsidRPr="009C28F7" w:rsidRDefault="009C28F7">
            <w:r w:rsidRPr="009C28F7">
              <w:t>Питання 397</w:t>
            </w:r>
          </w:p>
        </w:tc>
        <w:tc>
          <w:tcPr>
            <w:tcW w:w="4263" w:type="dxa"/>
            <w:noWrap/>
            <w:hideMark/>
          </w:tcPr>
          <w:p w:rsidR="009C28F7" w:rsidRPr="009C28F7" w:rsidRDefault="009C28F7" w:rsidP="009C28F7">
            <w:pPr>
              <w:rPr>
                <w:b/>
                <w:bCs/>
              </w:rPr>
            </w:pPr>
            <w:r w:rsidRPr="009C28F7">
              <w:rPr>
                <w:b/>
                <w:bCs/>
              </w:rPr>
              <w:t>Яка з перелічених справ проти України стосувалася скасування права власності за позовом прокуратури?</w:t>
            </w:r>
          </w:p>
        </w:tc>
        <w:tc>
          <w:tcPr>
            <w:tcW w:w="4263" w:type="dxa"/>
            <w:hideMark/>
          </w:tcPr>
          <w:p w:rsidR="009C28F7" w:rsidRPr="009C28F7" w:rsidRDefault="009C28F7" w:rsidP="009C28F7">
            <w:r w:rsidRPr="009C28F7">
              <w:t xml:space="preserve"> «Максименко і Герасименко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«Щокін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«Інтерсплав»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«Світлана Ільченко проти України»</w:t>
            </w:r>
          </w:p>
        </w:tc>
      </w:tr>
      <w:tr w:rsidR="009C28F7" w:rsidRPr="009C28F7" w:rsidTr="009C28F7">
        <w:trPr>
          <w:trHeight w:val="1875"/>
        </w:trPr>
        <w:tc>
          <w:tcPr>
            <w:tcW w:w="966" w:type="dxa"/>
            <w:hideMark/>
          </w:tcPr>
          <w:p w:rsidR="009C28F7" w:rsidRPr="009C28F7" w:rsidRDefault="009C28F7">
            <w:r w:rsidRPr="009C28F7">
              <w:lastRenderedPageBreak/>
              <w:t>Питання 398</w:t>
            </w:r>
          </w:p>
        </w:tc>
        <w:tc>
          <w:tcPr>
            <w:tcW w:w="4263" w:type="dxa"/>
            <w:noWrap/>
            <w:hideMark/>
          </w:tcPr>
          <w:p w:rsidR="009C28F7" w:rsidRPr="009C28F7" w:rsidRDefault="009C28F7" w:rsidP="009C28F7">
            <w:pPr>
              <w:rPr>
                <w:b/>
                <w:bCs/>
              </w:rPr>
            </w:pPr>
            <w:r w:rsidRPr="009C28F7">
              <w:rPr>
                <w:b/>
                <w:bCs/>
              </w:rPr>
              <w:t>У яких з наведених варіантів відповідей перелічено справи, у яких ЄСПЛ аналізував питання відповідності проведеного обшуку вимогам ЄКПЛ?</w:t>
            </w:r>
          </w:p>
        </w:tc>
        <w:tc>
          <w:tcPr>
            <w:tcW w:w="4263" w:type="dxa"/>
            <w:hideMark/>
          </w:tcPr>
          <w:p w:rsidR="009C28F7" w:rsidRPr="009C28F7" w:rsidRDefault="009C28F7" w:rsidP="009C28F7">
            <w:r w:rsidRPr="009C28F7">
              <w:t xml:space="preserve"> «Володимир Поліщук та Світлана Поліщук проти України», «Багієва проти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«Щокін проти України» та «Серявін проти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«Бендерський проти України» та «Сєрков проти України»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«Світлана Ільченко проти України» та «Кривенький проти України»</w:t>
            </w:r>
          </w:p>
        </w:tc>
      </w:tr>
      <w:tr w:rsidR="009C28F7" w:rsidRPr="009C28F7" w:rsidTr="009C28F7">
        <w:trPr>
          <w:trHeight w:val="1500"/>
        </w:trPr>
        <w:tc>
          <w:tcPr>
            <w:tcW w:w="966" w:type="dxa"/>
            <w:hideMark/>
          </w:tcPr>
          <w:p w:rsidR="009C28F7" w:rsidRPr="009C28F7" w:rsidRDefault="009C28F7">
            <w:r w:rsidRPr="009C28F7">
              <w:t>Питання 399</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аналізував питання відповідності ЄКПЛ обшуку, проведеного в офісі адвоката?</w:t>
            </w:r>
          </w:p>
        </w:tc>
        <w:tc>
          <w:tcPr>
            <w:tcW w:w="4263" w:type="dxa"/>
            <w:hideMark/>
          </w:tcPr>
          <w:p w:rsidR="009C28F7" w:rsidRPr="009C28F7" w:rsidRDefault="009C28F7" w:rsidP="009C28F7">
            <w:r w:rsidRPr="009C28F7">
              <w:t xml:space="preserve"> «Головань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«Зосимов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«Багієва проти України»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«Володимир Поліщук та Світлана Поліщук проти України»</w:t>
            </w:r>
          </w:p>
        </w:tc>
      </w:tr>
      <w:tr w:rsidR="009C28F7" w:rsidRPr="009C28F7" w:rsidTr="009C28F7">
        <w:trPr>
          <w:trHeight w:val="2625"/>
        </w:trPr>
        <w:tc>
          <w:tcPr>
            <w:tcW w:w="966" w:type="dxa"/>
            <w:hideMark/>
          </w:tcPr>
          <w:p w:rsidR="009C28F7" w:rsidRPr="009C28F7" w:rsidRDefault="009C28F7">
            <w:r w:rsidRPr="009C28F7">
              <w:t>Питання 400</w:t>
            </w:r>
          </w:p>
        </w:tc>
        <w:tc>
          <w:tcPr>
            <w:tcW w:w="4263" w:type="dxa"/>
            <w:noWrap/>
            <w:hideMark/>
          </w:tcPr>
          <w:p w:rsidR="009C28F7" w:rsidRPr="009C28F7" w:rsidRDefault="009C28F7" w:rsidP="009C28F7">
            <w:pPr>
              <w:rPr>
                <w:b/>
                <w:bCs/>
              </w:rPr>
            </w:pPr>
            <w:r w:rsidRPr="009C28F7">
              <w:rPr>
                <w:b/>
                <w:bCs/>
              </w:rPr>
              <w:t>У якій з перелічених справ проти України ЄСПЛ розглянув низку питань, пов’язаних із втратою матеріалів кримінального провадження в ході переміщення державних установ з тимчасово окупованих територій?</w:t>
            </w:r>
          </w:p>
        </w:tc>
        <w:tc>
          <w:tcPr>
            <w:tcW w:w="4263" w:type="dxa"/>
            <w:hideMark/>
          </w:tcPr>
          <w:p w:rsidR="009C28F7" w:rsidRPr="009C28F7" w:rsidRDefault="009C28F7" w:rsidP="009C28F7">
            <w:r w:rsidRPr="009C28F7">
              <w:t xml:space="preserve"> «Хлєбік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«Цезар та інші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«Вєренцов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«Лісний та інші проти України та Росії»</w:t>
            </w:r>
          </w:p>
        </w:tc>
      </w:tr>
      <w:tr w:rsidR="009C28F7" w:rsidRPr="009C28F7" w:rsidTr="009C28F7">
        <w:trPr>
          <w:trHeight w:val="2625"/>
        </w:trPr>
        <w:tc>
          <w:tcPr>
            <w:tcW w:w="966" w:type="dxa"/>
            <w:hideMark/>
          </w:tcPr>
          <w:p w:rsidR="009C28F7" w:rsidRPr="009C28F7" w:rsidRDefault="009C28F7">
            <w:r w:rsidRPr="009C28F7">
              <w:t>Питання 401</w:t>
            </w:r>
          </w:p>
        </w:tc>
        <w:tc>
          <w:tcPr>
            <w:tcW w:w="4263" w:type="dxa"/>
            <w:noWrap/>
            <w:hideMark/>
          </w:tcPr>
          <w:p w:rsidR="009C28F7" w:rsidRPr="009C28F7" w:rsidRDefault="009C28F7" w:rsidP="009C28F7">
            <w:pPr>
              <w:rPr>
                <w:b/>
                <w:bCs/>
              </w:rPr>
            </w:pPr>
            <w:r w:rsidRPr="009C28F7">
              <w:rPr>
                <w:b/>
                <w:bCs/>
              </w:rPr>
              <w:t>Яке із наведених тверджень щодо «позитивних» зобов’язань держави відносно територій, над якими вона втратила контроль, викладених у рішенні в справі «Іляшку та інші проти Молдови та Росії» є НЕвірним?</w:t>
            </w:r>
          </w:p>
        </w:tc>
        <w:tc>
          <w:tcPr>
            <w:tcW w:w="4263" w:type="dxa"/>
            <w:hideMark/>
          </w:tcPr>
          <w:p w:rsidR="009C28F7" w:rsidRPr="009C28F7" w:rsidRDefault="009C28F7" w:rsidP="009C28F7">
            <w:r w:rsidRPr="009C28F7">
              <w:t xml:space="preserve"> утримання від підтримки сепаратистського режиму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невизнання жодних юридичних актів / документів, виданих сепаратистським режимом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вжиття політичних, юридичних та інших заходів, що є в розпорядженні держави з метою відновлення контролю над втраченою територією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вжиття заході з метою забезпечення дотримання прав людини на цій території</w:t>
            </w:r>
          </w:p>
        </w:tc>
      </w:tr>
      <w:tr w:rsidR="009C28F7" w:rsidRPr="009C28F7" w:rsidTr="009C28F7">
        <w:trPr>
          <w:trHeight w:val="2250"/>
        </w:trPr>
        <w:tc>
          <w:tcPr>
            <w:tcW w:w="966" w:type="dxa"/>
            <w:hideMark/>
          </w:tcPr>
          <w:p w:rsidR="009C28F7" w:rsidRPr="009C28F7" w:rsidRDefault="009C28F7">
            <w:r w:rsidRPr="009C28F7">
              <w:t>Питання 402</w:t>
            </w:r>
          </w:p>
        </w:tc>
        <w:tc>
          <w:tcPr>
            <w:tcW w:w="4263" w:type="dxa"/>
            <w:noWrap/>
            <w:hideMark/>
          </w:tcPr>
          <w:p w:rsidR="009C28F7" w:rsidRPr="009C28F7" w:rsidRDefault="009C28F7" w:rsidP="009C28F7">
            <w:pPr>
              <w:rPr>
                <w:b/>
                <w:bCs/>
              </w:rPr>
            </w:pPr>
            <w:r w:rsidRPr="009C28F7">
              <w:rPr>
                <w:b/>
                <w:bCs/>
              </w:rPr>
              <w:t>У якій з перелічених справ ЄСПЛ розглянув питання щодо наявності в держави позитивних зобов’язань забезпечувати дотримання прав людини на втрачених частинах її території?</w:t>
            </w:r>
          </w:p>
        </w:tc>
        <w:tc>
          <w:tcPr>
            <w:tcW w:w="4263" w:type="dxa"/>
            <w:hideMark/>
          </w:tcPr>
          <w:p w:rsidR="009C28F7" w:rsidRPr="009C28F7" w:rsidRDefault="009C28F7" w:rsidP="009C28F7">
            <w:r w:rsidRPr="009C28F7">
              <w:t xml:space="preserve"> «Іляшку та інші проти Молдови та Росії»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«Ранцев проти Кіпру та Росії»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«Сьорінг проти Великобританії»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«Мєдвєдєв та інші проти Франції</w:t>
            </w:r>
          </w:p>
        </w:tc>
      </w:tr>
      <w:tr w:rsidR="009C28F7" w:rsidRPr="009C28F7" w:rsidTr="009C28F7">
        <w:trPr>
          <w:trHeight w:val="1500"/>
        </w:trPr>
        <w:tc>
          <w:tcPr>
            <w:tcW w:w="966" w:type="dxa"/>
            <w:hideMark/>
          </w:tcPr>
          <w:p w:rsidR="009C28F7" w:rsidRPr="009C28F7" w:rsidRDefault="009C28F7">
            <w:r w:rsidRPr="009C28F7">
              <w:t>Питання 403</w:t>
            </w:r>
          </w:p>
        </w:tc>
        <w:tc>
          <w:tcPr>
            <w:tcW w:w="4263" w:type="dxa"/>
            <w:noWrap/>
            <w:hideMark/>
          </w:tcPr>
          <w:p w:rsidR="009C28F7" w:rsidRPr="009C28F7" w:rsidRDefault="009C28F7" w:rsidP="009C28F7">
            <w:pPr>
              <w:rPr>
                <w:b/>
                <w:bCs/>
              </w:rPr>
            </w:pPr>
            <w:r w:rsidRPr="009C28F7">
              <w:rPr>
                <w:b/>
                <w:bCs/>
              </w:rPr>
              <w:t>Що згідно з практикою ЄСПЛ за статтею 5 ЄКПЛ означає «обґрунтована підозра» щодо вчинення злочину?</w:t>
            </w:r>
          </w:p>
        </w:tc>
        <w:tc>
          <w:tcPr>
            <w:tcW w:w="4263" w:type="dxa"/>
            <w:hideMark/>
          </w:tcPr>
          <w:p w:rsidR="009C28F7" w:rsidRPr="009C28F7" w:rsidRDefault="009C28F7" w:rsidP="009C28F7">
            <w:r w:rsidRPr="009C28F7">
              <w:t xml:space="preserve"> «обґрунтована підозра» означає високу вірогідність того, що злочин було вчинено особа, про яку йдеться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«обґрунтована підозра» означає відсутність розумних сумнівів щодо причетності особи до вчинення злочину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«обґрунтована підозра» означає наявність дотичних доказів причетності особи до вчинення злочину</w:t>
            </w:r>
          </w:p>
        </w:tc>
      </w:tr>
      <w:tr w:rsidR="009C28F7" w:rsidRPr="009C28F7" w:rsidTr="009C28F7">
        <w:trPr>
          <w:trHeight w:val="750"/>
        </w:trPr>
        <w:tc>
          <w:tcPr>
            <w:tcW w:w="966" w:type="dxa"/>
            <w:hideMark/>
          </w:tcPr>
          <w:p w:rsidR="009C28F7" w:rsidRPr="009C28F7" w:rsidRDefault="009C28F7">
            <w:r w:rsidRPr="009C28F7">
              <w:t>Питання 404</w:t>
            </w:r>
          </w:p>
        </w:tc>
        <w:tc>
          <w:tcPr>
            <w:tcW w:w="4263" w:type="dxa"/>
            <w:noWrap/>
            <w:hideMark/>
          </w:tcPr>
          <w:p w:rsidR="009C28F7" w:rsidRPr="009C28F7" w:rsidRDefault="009C28F7" w:rsidP="009C28F7">
            <w:pPr>
              <w:rPr>
                <w:b/>
                <w:bCs/>
              </w:rPr>
            </w:pPr>
            <w:r w:rsidRPr="009C28F7">
              <w:rPr>
                <w:b/>
                <w:bCs/>
              </w:rPr>
              <w:t>Яке із наведених тверджень щодо сфери дії статті 2 ЄКПЛ є вірним?</w:t>
            </w:r>
          </w:p>
        </w:tc>
        <w:tc>
          <w:tcPr>
            <w:tcW w:w="4263" w:type="dxa"/>
            <w:hideMark/>
          </w:tcPr>
          <w:p w:rsidR="009C28F7" w:rsidRPr="009C28F7" w:rsidRDefault="009C28F7" w:rsidP="009C28F7">
            <w:r w:rsidRPr="009C28F7">
              <w:t xml:space="preserve"> стаття 2 не застосовується до скарг щодо позбавлення життя приватними особами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2 в процесуальному аспекті може застосовуватися до скарг щодо позбавлення життя приватними особами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2 в матеріальному аспекті може застосовуватися до скарг щодо позбавлення життя приватними особами  </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стаття 2 в процесуальному та матеріальному аспектах може застосовуватися до скарг щодо позбавлення життя приватними особами</w:t>
            </w:r>
          </w:p>
        </w:tc>
      </w:tr>
      <w:tr w:rsidR="009C28F7" w:rsidRPr="009C28F7" w:rsidTr="009C28F7">
        <w:trPr>
          <w:trHeight w:val="1125"/>
        </w:trPr>
        <w:tc>
          <w:tcPr>
            <w:tcW w:w="966" w:type="dxa"/>
            <w:hideMark/>
          </w:tcPr>
          <w:p w:rsidR="009C28F7" w:rsidRPr="009C28F7" w:rsidRDefault="009C28F7">
            <w:r w:rsidRPr="009C28F7">
              <w:t>Питання 405</w:t>
            </w:r>
          </w:p>
        </w:tc>
        <w:tc>
          <w:tcPr>
            <w:tcW w:w="4263" w:type="dxa"/>
            <w:noWrap/>
            <w:hideMark/>
          </w:tcPr>
          <w:p w:rsidR="009C28F7" w:rsidRPr="009C28F7" w:rsidRDefault="009C28F7" w:rsidP="009C28F7">
            <w:pPr>
              <w:rPr>
                <w:b/>
                <w:bCs/>
              </w:rPr>
            </w:pPr>
            <w:r w:rsidRPr="009C28F7">
              <w:rPr>
                <w:b/>
                <w:bCs/>
              </w:rPr>
              <w:t>Яке із наведених тверджень щодо сфери дії статті 3 ЄКПЛ є вірним?</w:t>
            </w:r>
          </w:p>
        </w:tc>
        <w:tc>
          <w:tcPr>
            <w:tcW w:w="4263" w:type="dxa"/>
            <w:hideMark/>
          </w:tcPr>
          <w:p w:rsidR="009C28F7" w:rsidRPr="009C28F7" w:rsidRDefault="009C28F7" w:rsidP="009C28F7">
            <w:r w:rsidRPr="009C28F7">
              <w:t xml:space="preserve"> стаття 3 в процесуальному та матеріальному аспектах може застосовуватися до скарг щодо неналежного поводження з боку приватних осіб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3 в матеріальному аспекті може застосовуватися до скарг щодо неналежного поводження з боку приватних осіб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3 не застосовується до скарг щодо неналежного поводження з боку приватних осіб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стаття 3 в процесуальному аспекті може застосовуватися до скарг щодо неналежного поводження з боку приватних осіб</w:t>
            </w:r>
          </w:p>
        </w:tc>
      </w:tr>
      <w:tr w:rsidR="009C28F7" w:rsidRPr="009C28F7" w:rsidTr="009C28F7">
        <w:trPr>
          <w:trHeight w:val="2250"/>
        </w:trPr>
        <w:tc>
          <w:tcPr>
            <w:tcW w:w="966" w:type="dxa"/>
            <w:hideMark/>
          </w:tcPr>
          <w:p w:rsidR="009C28F7" w:rsidRPr="009C28F7" w:rsidRDefault="009C28F7">
            <w:r w:rsidRPr="009C28F7">
              <w:t>Питання 406</w:t>
            </w:r>
          </w:p>
        </w:tc>
        <w:tc>
          <w:tcPr>
            <w:tcW w:w="4263" w:type="dxa"/>
            <w:noWrap/>
            <w:hideMark/>
          </w:tcPr>
          <w:p w:rsidR="009C28F7" w:rsidRPr="009C28F7" w:rsidRDefault="009C28F7" w:rsidP="009C28F7">
            <w:pPr>
              <w:rPr>
                <w:b/>
                <w:bCs/>
              </w:rPr>
            </w:pPr>
            <w:r w:rsidRPr="009C28F7">
              <w:rPr>
                <w:b/>
                <w:bCs/>
              </w:rPr>
              <w:t>У якій із перелічених нижче справ ЄСПЛ констатував порушення статті 2 ЄКПЛ у зв’язку відсутністю з боку держави належного контролю щодо надання дозволу на носіння зброї?</w:t>
            </w:r>
          </w:p>
        </w:tc>
        <w:tc>
          <w:tcPr>
            <w:tcW w:w="4263" w:type="dxa"/>
            <w:hideMark/>
          </w:tcPr>
          <w:p w:rsidR="009C28F7" w:rsidRPr="009C28F7" w:rsidRDefault="009C28F7" w:rsidP="009C28F7">
            <w:r w:rsidRPr="009C28F7">
              <w:t xml:space="preserve"> «Мосендз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«Горовенки та Бугара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«Коваль та інші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«Сергій Шевченко проти України»</w:t>
            </w:r>
          </w:p>
        </w:tc>
      </w:tr>
      <w:tr w:rsidR="009C28F7" w:rsidRPr="009C28F7" w:rsidTr="009C28F7">
        <w:trPr>
          <w:trHeight w:val="2250"/>
        </w:trPr>
        <w:tc>
          <w:tcPr>
            <w:tcW w:w="966" w:type="dxa"/>
            <w:hideMark/>
          </w:tcPr>
          <w:p w:rsidR="009C28F7" w:rsidRPr="009C28F7" w:rsidRDefault="009C28F7">
            <w:r w:rsidRPr="009C28F7">
              <w:t>Питання 407</w:t>
            </w:r>
          </w:p>
        </w:tc>
        <w:tc>
          <w:tcPr>
            <w:tcW w:w="4263" w:type="dxa"/>
            <w:noWrap/>
            <w:hideMark/>
          </w:tcPr>
          <w:p w:rsidR="009C28F7" w:rsidRPr="009C28F7" w:rsidRDefault="009C28F7" w:rsidP="009C28F7">
            <w:pPr>
              <w:rPr>
                <w:b/>
                <w:bCs/>
              </w:rPr>
            </w:pPr>
            <w:r w:rsidRPr="009C28F7">
              <w:rPr>
                <w:b/>
                <w:bCs/>
              </w:rPr>
              <w:t>У якій із перелічених нижче справ ЄСПЛ констатував порушення статті 8 ЄКПЛ у зв’язку зі здійсненням негласного спостереження за особою («перехоплення кореспонденції»)?</w:t>
            </w:r>
          </w:p>
        </w:tc>
        <w:tc>
          <w:tcPr>
            <w:tcW w:w="4263" w:type="dxa"/>
            <w:hideMark/>
          </w:tcPr>
          <w:p w:rsidR="009C28F7" w:rsidRPr="009C28F7" w:rsidRDefault="009C28F7" w:rsidP="009C28F7">
            <w:r w:rsidRPr="009C28F7">
              <w:t xml:space="preserve"> «Довженко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«Тросін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«Сергій Волосюк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«Волохи проти України»</w:t>
            </w:r>
          </w:p>
        </w:tc>
      </w:tr>
      <w:tr w:rsidR="009C28F7" w:rsidRPr="009C28F7" w:rsidTr="009C28F7">
        <w:trPr>
          <w:trHeight w:val="1500"/>
        </w:trPr>
        <w:tc>
          <w:tcPr>
            <w:tcW w:w="966" w:type="dxa"/>
            <w:hideMark/>
          </w:tcPr>
          <w:p w:rsidR="009C28F7" w:rsidRPr="009C28F7" w:rsidRDefault="009C28F7">
            <w:r w:rsidRPr="009C28F7">
              <w:t>Питання 408</w:t>
            </w:r>
          </w:p>
        </w:tc>
        <w:tc>
          <w:tcPr>
            <w:tcW w:w="4263" w:type="dxa"/>
            <w:noWrap/>
            <w:hideMark/>
          </w:tcPr>
          <w:p w:rsidR="009C28F7" w:rsidRPr="009C28F7" w:rsidRDefault="009C28F7" w:rsidP="009C28F7">
            <w:pPr>
              <w:rPr>
                <w:b/>
                <w:bCs/>
              </w:rPr>
            </w:pPr>
            <w:r w:rsidRPr="009C28F7">
              <w:rPr>
                <w:b/>
                <w:bCs/>
              </w:rPr>
              <w:t>Яким положенням ЄКПЛ охоплюються питання, пов’язані  з втручанням у «приватне спілкування» особи?</w:t>
            </w:r>
          </w:p>
        </w:tc>
        <w:tc>
          <w:tcPr>
            <w:tcW w:w="4263" w:type="dxa"/>
            <w:hideMark/>
          </w:tcPr>
          <w:p w:rsidR="009C28F7" w:rsidRPr="009C28F7" w:rsidRDefault="009C28F7" w:rsidP="009C28F7">
            <w:r w:rsidRPr="009C28F7">
              <w:t xml:space="preserve"> стаття 8 («Право на повагу до приватного і сімейного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34 («Індивідуальні заяви»)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стаття 6 («Право на справедливий суд»)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стаття 7(«Ніякого покарання без закону»)</w:t>
            </w:r>
          </w:p>
        </w:tc>
      </w:tr>
      <w:tr w:rsidR="009C28F7" w:rsidRPr="009C28F7" w:rsidTr="009C28F7">
        <w:trPr>
          <w:trHeight w:val="1500"/>
        </w:trPr>
        <w:tc>
          <w:tcPr>
            <w:tcW w:w="966" w:type="dxa"/>
            <w:hideMark/>
          </w:tcPr>
          <w:p w:rsidR="009C28F7" w:rsidRPr="009C28F7" w:rsidRDefault="009C28F7">
            <w:r w:rsidRPr="009C28F7">
              <w:t>Питання 409</w:t>
            </w:r>
          </w:p>
        </w:tc>
        <w:tc>
          <w:tcPr>
            <w:tcW w:w="4263" w:type="dxa"/>
            <w:noWrap/>
            <w:hideMark/>
          </w:tcPr>
          <w:p w:rsidR="009C28F7" w:rsidRPr="009C28F7" w:rsidRDefault="009C28F7" w:rsidP="009C28F7">
            <w:pPr>
              <w:rPr>
                <w:b/>
                <w:bCs/>
              </w:rPr>
            </w:pPr>
            <w:r w:rsidRPr="009C28F7">
              <w:rPr>
                <w:b/>
                <w:bCs/>
              </w:rPr>
              <w:t>Порушення яких зобов’язань держави за статтею 2 ЄКПЛ виявив ЄСПЛ у справі «Горовенки та Бугара проти України»?</w:t>
            </w:r>
          </w:p>
        </w:tc>
        <w:tc>
          <w:tcPr>
            <w:tcW w:w="4263" w:type="dxa"/>
            <w:hideMark/>
          </w:tcPr>
          <w:p w:rsidR="009C28F7" w:rsidRPr="009C28F7" w:rsidRDefault="009C28F7" w:rsidP="009C28F7">
            <w:r w:rsidRPr="009C28F7">
              <w:t xml:space="preserve"> негативних зобов’язань: обов’язку утримуватися від позбавлення особи життя всупереч гарантіям, передбаченим статтею 2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позитивних зобов’язань: обов’язку вжити заходів, необхідних для захисту життя особи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процесуальних зобов’язань: обов’язку проводити ефективне розслідування за фактом насильницького позбавлення життя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вказаних варіантів не є вірним</w:t>
            </w:r>
          </w:p>
        </w:tc>
      </w:tr>
      <w:tr w:rsidR="009C28F7" w:rsidRPr="009C28F7" w:rsidTr="009C28F7">
        <w:trPr>
          <w:trHeight w:val="1500"/>
        </w:trPr>
        <w:tc>
          <w:tcPr>
            <w:tcW w:w="966" w:type="dxa"/>
            <w:hideMark/>
          </w:tcPr>
          <w:p w:rsidR="009C28F7" w:rsidRPr="009C28F7" w:rsidRDefault="009C28F7">
            <w:r w:rsidRPr="009C28F7">
              <w:t>Питання 410</w:t>
            </w:r>
          </w:p>
        </w:tc>
        <w:tc>
          <w:tcPr>
            <w:tcW w:w="4263" w:type="dxa"/>
            <w:noWrap/>
            <w:hideMark/>
          </w:tcPr>
          <w:p w:rsidR="009C28F7" w:rsidRPr="009C28F7" w:rsidRDefault="009C28F7" w:rsidP="009C28F7">
            <w:pPr>
              <w:rPr>
                <w:b/>
                <w:bCs/>
              </w:rPr>
            </w:pPr>
            <w:r w:rsidRPr="009C28F7">
              <w:rPr>
                <w:b/>
                <w:bCs/>
              </w:rPr>
              <w:t>Порушення яких зобов’язань держави за статтею 2 ЄКПЛ виявив ЄСПЛ у справі «Сергій Шевченко проти України»?</w:t>
            </w:r>
          </w:p>
        </w:tc>
        <w:tc>
          <w:tcPr>
            <w:tcW w:w="4263" w:type="dxa"/>
            <w:hideMark/>
          </w:tcPr>
          <w:p w:rsidR="009C28F7" w:rsidRPr="009C28F7" w:rsidRDefault="009C28F7" w:rsidP="009C28F7">
            <w:r w:rsidRPr="009C28F7">
              <w:t xml:space="preserve"> процесуальних зобов’язань: обов’язку проводити ефективне розслідування за фактом насильницького позбавлення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позитивних зобов’язань: обов’язку вжити заходів, необхідних для захисту життя особи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негативних зобов’язань: обов’язку утримуватися від позбавлення особи життя всупереч гарантіям, передбаченим статтею 2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жоден з вказаних варіантів не є вірним</w:t>
            </w:r>
          </w:p>
        </w:tc>
      </w:tr>
      <w:tr w:rsidR="009C28F7" w:rsidRPr="009C28F7" w:rsidTr="009C28F7">
        <w:trPr>
          <w:trHeight w:val="1500"/>
        </w:trPr>
        <w:tc>
          <w:tcPr>
            <w:tcW w:w="966" w:type="dxa"/>
            <w:hideMark/>
          </w:tcPr>
          <w:p w:rsidR="009C28F7" w:rsidRPr="009C28F7" w:rsidRDefault="009C28F7">
            <w:r w:rsidRPr="009C28F7">
              <w:t>Питання 411</w:t>
            </w:r>
          </w:p>
        </w:tc>
        <w:tc>
          <w:tcPr>
            <w:tcW w:w="4263" w:type="dxa"/>
            <w:noWrap/>
            <w:hideMark/>
          </w:tcPr>
          <w:p w:rsidR="009C28F7" w:rsidRPr="009C28F7" w:rsidRDefault="009C28F7" w:rsidP="009C28F7">
            <w:pPr>
              <w:rPr>
                <w:b/>
                <w:bCs/>
              </w:rPr>
            </w:pPr>
            <w:r w:rsidRPr="009C28F7">
              <w:rPr>
                <w:b/>
                <w:bCs/>
              </w:rPr>
              <w:t>Порушення яких зобов’язань держави за статтею 2 ЄКПЛ виявив ЄСПЛ у справі «Гонгадзе проти України»?</w:t>
            </w:r>
          </w:p>
        </w:tc>
        <w:tc>
          <w:tcPr>
            <w:tcW w:w="4263" w:type="dxa"/>
            <w:hideMark/>
          </w:tcPr>
          <w:p w:rsidR="009C28F7" w:rsidRPr="009C28F7" w:rsidRDefault="009C28F7" w:rsidP="009C28F7">
            <w:r w:rsidRPr="009C28F7">
              <w:t xml:space="preserve"> негативних зобов’язань: обов’язку утримуватися від позбавлення особи життя всупереч гарантіям, передбаченим статтею 2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позитивних зобов’язань: обов’язку вжити превентивних заходів, необхідних для захисту життя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статтю 2 не було застосовано ЄСПЛ у зазначеній справі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позитивних зобов’язань: обов’язку прийняти законодавство, необхідне для ефективного захисту життя особи</w:t>
            </w:r>
          </w:p>
        </w:tc>
      </w:tr>
      <w:tr w:rsidR="009C28F7" w:rsidRPr="009C28F7" w:rsidTr="009C28F7">
        <w:trPr>
          <w:trHeight w:val="2250"/>
        </w:trPr>
        <w:tc>
          <w:tcPr>
            <w:tcW w:w="966" w:type="dxa"/>
            <w:hideMark/>
          </w:tcPr>
          <w:p w:rsidR="009C28F7" w:rsidRPr="009C28F7" w:rsidRDefault="009C28F7">
            <w:r w:rsidRPr="009C28F7">
              <w:lastRenderedPageBreak/>
              <w:t>Питання 412</w:t>
            </w:r>
          </w:p>
        </w:tc>
        <w:tc>
          <w:tcPr>
            <w:tcW w:w="4263" w:type="dxa"/>
            <w:noWrap/>
            <w:hideMark/>
          </w:tcPr>
          <w:p w:rsidR="009C28F7" w:rsidRPr="009C28F7" w:rsidRDefault="009C28F7" w:rsidP="009C28F7">
            <w:pPr>
              <w:rPr>
                <w:b/>
                <w:bCs/>
              </w:rPr>
            </w:pPr>
            <w:r w:rsidRPr="009C28F7">
              <w:rPr>
                <w:b/>
                <w:bCs/>
              </w:rPr>
              <w:t>У якому з рішень проти України ЄСПЛ розглянув питання щодо ефективності розслідування, проведеного за скаргами на завдання тілесних ушкоджень приватними особами?</w:t>
            </w:r>
          </w:p>
        </w:tc>
        <w:tc>
          <w:tcPr>
            <w:tcW w:w="4263" w:type="dxa"/>
            <w:hideMark/>
          </w:tcPr>
          <w:p w:rsidR="009C28F7" w:rsidRPr="009C28F7" w:rsidRDefault="009C28F7" w:rsidP="009C28F7">
            <w:r w:rsidRPr="009C28F7">
              <w:t xml:space="preserve"> «Принда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«Сергій Шевченко проти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«Антонов проти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 «Мута проти України»</w:t>
            </w:r>
          </w:p>
        </w:tc>
      </w:tr>
      <w:tr w:rsidR="009C28F7" w:rsidRPr="009C28F7" w:rsidTr="009C28F7">
        <w:trPr>
          <w:trHeight w:val="2625"/>
        </w:trPr>
        <w:tc>
          <w:tcPr>
            <w:tcW w:w="966" w:type="dxa"/>
            <w:hideMark/>
          </w:tcPr>
          <w:p w:rsidR="009C28F7" w:rsidRPr="009C28F7" w:rsidRDefault="009C28F7">
            <w:r w:rsidRPr="009C28F7">
              <w:t>Питання 413</w:t>
            </w:r>
          </w:p>
        </w:tc>
        <w:tc>
          <w:tcPr>
            <w:tcW w:w="4263" w:type="dxa"/>
            <w:noWrap/>
            <w:hideMark/>
          </w:tcPr>
          <w:p w:rsidR="009C28F7" w:rsidRPr="009C28F7" w:rsidRDefault="009C28F7" w:rsidP="009C28F7">
            <w:pPr>
              <w:rPr>
                <w:b/>
                <w:bCs/>
              </w:rPr>
            </w:pPr>
            <w:r w:rsidRPr="009C28F7">
              <w:rPr>
                <w:b/>
                <w:bCs/>
              </w:rPr>
              <w:t xml:space="preserve">Відповідно до практики Європейського суду з прав людини, чи є допускається  використання "агентів під прикриттям", як працівників правоохоронних органів, так і приватних осіб? </w:t>
            </w:r>
          </w:p>
        </w:tc>
        <w:tc>
          <w:tcPr>
            <w:tcW w:w="4263" w:type="dxa"/>
            <w:hideMark/>
          </w:tcPr>
          <w:p w:rsidR="009C28F7" w:rsidRPr="009C28F7" w:rsidRDefault="009C28F7" w:rsidP="009C28F7">
            <w:r w:rsidRPr="009C28F7">
              <w:t xml:space="preserve">використання агентів не передбачено Конвенцією, відповідно це буде прушенням права на справедливий суд у будь-якому випадку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використання агентів можливе у разі наявності відповідних і достатніх гарантій від зловживання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використання агентів дозволено лише у справах про незаконний обіг наркотичних засобів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використання агентів дозволено тільки у розслідуванні  тяжких злочинів</w:t>
            </w:r>
          </w:p>
        </w:tc>
      </w:tr>
      <w:tr w:rsidR="009C28F7" w:rsidRPr="009C28F7" w:rsidTr="009C28F7">
        <w:trPr>
          <w:trHeight w:val="2625"/>
        </w:trPr>
        <w:tc>
          <w:tcPr>
            <w:tcW w:w="966" w:type="dxa"/>
            <w:hideMark/>
          </w:tcPr>
          <w:p w:rsidR="009C28F7" w:rsidRPr="009C28F7" w:rsidRDefault="009C28F7">
            <w:r w:rsidRPr="009C28F7">
              <w:t>Питання 414</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якими є можливості використання доказів, отриманих в результаті провокації до вчинення злочину, для визнання особи винуватою?</w:t>
            </w:r>
          </w:p>
        </w:tc>
        <w:tc>
          <w:tcPr>
            <w:tcW w:w="4263" w:type="dxa"/>
            <w:hideMark/>
          </w:tcPr>
          <w:p w:rsidR="009C28F7" w:rsidRPr="009C28F7" w:rsidRDefault="009C28F7" w:rsidP="009C28F7">
            <w:r w:rsidRPr="009C28F7">
              <w:t xml:space="preserve">докази можуть бути допустимими, якщо провокація була незначною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докази можуть бути допустимими у разі, якщо сторона захисту не оскаржила у порядку адміністративного судочинства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докази можуть бути допустимими тільки у справах щодо незаконного обігу наркотичних засобів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докази не можуть бути допустимими за будь-яких умов</w:t>
            </w:r>
          </w:p>
        </w:tc>
      </w:tr>
      <w:tr w:rsidR="009C28F7" w:rsidRPr="009C28F7" w:rsidTr="009C28F7">
        <w:trPr>
          <w:trHeight w:val="1875"/>
        </w:trPr>
        <w:tc>
          <w:tcPr>
            <w:tcW w:w="966" w:type="dxa"/>
            <w:hideMark/>
          </w:tcPr>
          <w:p w:rsidR="009C28F7" w:rsidRPr="009C28F7" w:rsidRDefault="009C28F7">
            <w:r w:rsidRPr="009C28F7">
              <w:lastRenderedPageBreak/>
              <w:t>Питання 415</w:t>
            </w:r>
          </w:p>
        </w:tc>
        <w:tc>
          <w:tcPr>
            <w:tcW w:w="4263" w:type="dxa"/>
            <w:noWrap/>
            <w:hideMark/>
          </w:tcPr>
          <w:p w:rsidR="009C28F7" w:rsidRPr="009C28F7" w:rsidRDefault="009C28F7" w:rsidP="009C28F7">
            <w:pPr>
              <w:rPr>
                <w:b/>
                <w:bCs/>
              </w:rPr>
            </w:pPr>
            <w:r w:rsidRPr="009C28F7">
              <w:rPr>
                <w:b/>
                <w:bCs/>
              </w:rPr>
              <w:t>У випадку твердження обвинуваченого про провокацію злочину, на кого покладається  тягар доведення відсутності провокації злочину?</w:t>
            </w:r>
          </w:p>
        </w:tc>
        <w:tc>
          <w:tcPr>
            <w:tcW w:w="4263" w:type="dxa"/>
            <w:hideMark/>
          </w:tcPr>
          <w:p w:rsidR="009C28F7" w:rsidRPr="009C28F7" w:rsidRDefault="009C28F7" w:rsidP="009C28F7">
            <w:r w:rsidRPr="009C28F7">
              <w:t>на потерпілого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 сторону обвинувачення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 обвинуваченого</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на захисника обвинуваченого </w:t>
            </w:r>
          </w:p>
        </w:tc>
      </w:tr>
      <w:tr w:rsidR="009C28F7" w:rsidRPr="009C28F7" w:rsidTr="009C28F7">
        <w:trPr>
          <w:trHeight w:val="2625"/>
        </w:trPr>
        <w:tc>
          <w:tcPr>
            <w:tcW w:w="966" w:type="dxa"/>
            <w:hideMark/>
          </w:tcPr>
          <w:p w:rsidR="009C28F7" w:rsidRPr="009C28F7" w:rsidRDefault="009C28F7">
            <w:r w:rsidRPr="009C28F7">
              <w:t>Питання 416</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чи можливий допит "агентів під прикриттям" в суді у справах, в яких обвинувачений обґрунтовано стверджує про провокацію злочину?</w:t>
            </w:r>
          </w:p>
        </w:tc>
        <w:tc>
          <w:tcPr>
            <w:tcW w:w="4263" w:type="dxa"/>
            <w:hideMark/>
          </w:tcPr>
          <w:p w:rsidR="009C28F7" w:rsidRPr="009C28F7" w:rsidRDefault="009C28F7" w:rsidP="009C28F7">
            <w:r w:rsidRPr="009C28F7">
              <w:t>агенти не можуть допитуватись за будь-яких обставин</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агенти можуть допитуватись в залі судових засідань у випадку надання ними згоди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агенти повинні бути допитані судом та стороною захисту за відсутності достатніх причин неможливості такого допиту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можливість допиту агентів аналізується виходячи з бажання обвинуваченого їх допитати </w:t>
            </w:r>
          </w:p>
        </w:tc>
      </w:tr>
      <w:tr w:rsidR="009C28F7" w:rsidRPr="009C28F7" w:rsidTr="009C28F7">
        <w:trPr>
          <w:trHeight w:val="3000"/>
        </w:trPr>
        <w:tc>
          <w:tcPr>
            <w:tcW w:w="966" w:type="dxa"/>
            <w:hideMark/>
          </w:tcPr>
          <w:p w:rsidR="009C28F7" w:rsidRPr="009C28F7" w:rsidRDefault="009C28F7">
            <w:r w:rsidRPr="009C28F7">
              <w:t>Питання 417</w:t>
            </w:r>
          </w:p>
        </w:tc>
        <w:tc>
          <w:tcPr>
            <w:tcW w:w="4263" w:type="dxa"/>
            <w:noWrap/>
            <w:hideMark/>
          </w:tcPr>
          <w:p w:rsidR="009C28F7" w:rsidRPr="009C28F7" w:rsidRDefault="009C28F7" w:rsidP="009C28F7">
            <w:pPr>
              <w:rPr>
                <w:b/>
                <w:bCs/>
              </w:rPr>
            </w:pPr>
            <w:r w:rsidRPr="009C28F7">
              <w:rPr>
                <w:b/>
                <w:bCs/>
              </w:rPr>
              <w:t>У яких ситуаціях стаття 2 Конвенції про захист прав людини і основоположних свобод покладає на державу зобов'язання вживати активних заходів для захисту права на життя відповідно до практики Європейського суду з прав людини?</w:t>
            </w:r>
          </w:p>
        </w:tc>
        <w:tc>
          <w:tcPr>
            <w:tcW w:w="4263" w:type="dxa"/>
            <w:hideMark/>
          </w:tcPr>
          <w:p w:rsidR="009C28F7" w:rsidRPr="009C28F7" w:rsidRDefault="009C28F7" w:rsidP="009C28F7">
            <w:r w:rsidRPr="009C28F7">
              <w:t>у будь-якому випадку, коли особа стверджує про наявність ризику для життя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у випадках, коли особа самостійно не здатна захистити своє життя самостійно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у ситуації, коли особа офіційно заявила  про наявність загрози її життю</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у ситуації, коли органи влади знали або мали знати про реальну та безпосередню загрозу праву на життя</w:t>
            </w:r>
          </w:p>
        </w:tc>
      </w:tr>
      <w:tr w:rsidR="009C28F7" w:rsidRPr="009C28F7" w:rsidTr="009C28F7">
        <w:trPr>
          <w:trHeight w:val="2250"/>
        </w:trPr>
        <w:tc>
          <w:tcPr>
            <w:tcW w:w="966" w:type="dxa"/>
            <w:hideMark/>
          </w:tcPr>
          <w:p w:rsidR="009C28F7" w:rsidRPr="009C28F7" w:rsidRDefault="009C28F7">
            <w:r w:rsidRPr="009C28F7">
              <w:lastRenderedPageBreak/>
              <w:t>Питання 418</w:t>
            </w:r>
          </w:p>
        </w:tc>
        <w:tc>
          <w:tcPr>
            <w:tcW w:w="4263" w:type="dxa"/>
            <w:noWrap/>
            <w:hideMark/>
          </w:tcPr>
          <w:p w:rsidR="009C28F7" w:rsidRPr="009C28F7" w:rsidRDefault="009C28F7" w:rsidP="009C28F7">
            <w:pPr>
              <w:rPr>
                <w:b/>
                <w:bCs/>
              </w:rPr>
            </w:pPr>
            <w:r w:rsidRPr="009C28F7">
              <w:rPr>
                <w:b/>
                <w:bCs/>
              </w:rPr>
              <w:t xml:space="preserve">При розгляді заяв про порушення статті 2 Конвенції  щодо смерті особи від застосування летальної сили агентами держави,  Європейський суд з прав людини  використовує наступний стандарт: </w:t>
            </w:r>
          </w:p>
        </w:tc>
        <w:tc>
          <w:tcPr>
            <w:tcW w:w="4263" w:type="dxa"/>
            <w:hideMark/>
          </w:tcPr>
          <w:p w:rsidR="009C28F7" w:rsidRPr="009C28F7" w:rsidRDefault="009C28F7" w:rsidP="009C28F7">
            <w:r w:rsidRPr="009C28F7">
              <w:t>абсолютної необхідності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необхідності з превентивною метою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рівень підготовленості агентів держави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наявність можливості застосування летальної сили в законодавстві </w:t>
            </w:r>
          </w:p>
        </w:tc>
      </w:tr>
      <w:tr w:rsidR="009C28F7" w:rsidRPr="009C28F7" w:rsidTr="009C28F7">
        <w:trPr>
          <w:trHeight w:val="1875"/>
        </w:trPr>
        <w:tc>
          <w:tcPr>
            <w:tcW w:w="966" w:type="dxa"/>
            <w:hideMark/>
          </w:tcPr>
          <w:p w:rsidR="009C28F7" w:rsidRPr="009C28F7" w:rsidRDefault="009C28F7">
            <w:r w:rsidRPr="009C28F7">
              <w:t>Питання 419</w:t>
            </w:r>
          </w:p>
        </w:tc>
        <w:tc>
          <w:tcPr>
            <w:tcW w:w="4263" w:type="dxa"/>
            <w:noWrap/>
            <w:hideMark/>
          </w:tcPr>
          <w:p w:rsidR="009C28F7" w:rsidRPr="009C28F7" w:rsidRDefault="009C28F7" w:rsidP="009C28F7">
            <w:pPr>
              <w:rPr>
                <w:b/>
                <w:bCs/>
              </w:rPr>
            </w:pPr>
            <w:r w:rsidRPr="009C28F7">
              <w:rPr>
                <w:b/>
                <w:bCs/>
              </w:rPr>
              <w:t>Яке з нижче вказаних прав, гарантованих Конвенцією, є абсолютним, тобто захищено від втручань держави за будь-яких обставин?</w:t>
            </w:r>
          </w:p>
        </w:tc>
        <w:tc>
          <w:tcPr>
            <w:tcW w:w="4263" w:type="dxa"/>
            <w:hideMark/>
          </w:tcPr>
          <w:p w:rsidR="009C28F7" w:rsidRPr="009C28F7" w:rsidRDefault="009C28F7" w:rsidP="009C28F7">
            <w:r w:rsidRPr="009C28F7">
              <w:t>право на свободу слова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мирні зібрання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свободу та особисту недоторканість</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не бути підданим принижуючому гідність покаранню</w:t>
            </w:r>
          </w:p>
        </w:tc>
      </w:tr>
      <w:tr w:rsidR="009C28F7" w:rsidRPr="009C28F7" w:rsidTr="009C28F7">
        <w:trPr>
          <w:trHeight w:val="1875"/>
        </w:trPr>
        <w:tc>
          <w:tcPr>
            <w:tcW w:w="966" w:type="dxa"/>
            <w:hideMark/>
          </w:tcPr>
          <w:p w:rsidR="009C28F7" w:rsidRPr="009C28F7" w:rsidRDefault="009C28F7">
            <w:r w:rsidRPr="009C28F7">
              <w:t>Питання 420</w:t>
            </w:r>
          </w:p>
        </w:tc>
        <w:tc>
          <w:tcPr>
            <w:tcW w:w="4263" w:type="dxa"/>
            <w:noWrap/>
            <w:hideMark/>
          </w:tcPr>
          <w:p w:rsidR="009C28F7" w:rsidRPr="009C28F7" w:rsidRDefault="009C28F7" w:rsidP="009C28F7">
            <w:pPr>
              <w:rPr>
                <w:b/>
                <w:bCs/>
              </w:rPr>
            </w:pPr>
            <w:r w:rsidRPr="009C28F7">
              <w:rPr>
                <w:b/>
                <w:bCs/>
              </w:rPr>
              <w:t xml:space="preserve">Які дії держави направлені на виконання негативних обов'язків відповідно до Конвенції про захист прав людини і основоположних свобод? </w:t>
            </w:r>
          </w:p>
        </w:tc>
        <w:tc>
          <w:tcPr>
            <w:tcW w:w="4263" w:type="dxa"/>
            <w:hideMark/>
          </w:tcPr>
          <w:p w:rsidR="009C28F7" w:rsidRPr="009C28F7" w:rsidRDefault="009C28F7" w:rsidP="009C28F7">
            <w:r w:rsidRPr="009C28F7">
              <w:t>за будь-яких умов не допускати втручання в права і свободи, гарантовані Конвенцією про захист прав людини і основоположних свобод</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допускати втручання держави в права і свободи людини за відсутності умов, які допускають таке втручаня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вживати заходів, щоб втручання в гарантовані права і свободи агентами держави відбувалось виключно згідно з національним законом</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не допускати втручання інших громадян у права і свободи, гарантовані Конвенцією про захист прав людини і основоположних свобод  та національним законодавством </w:t>
            </w:r>
          </w:p>
        </w:tc>
      </w:tr>
      <w:tr w:rsidR="009C28F7" w:rsidRPr="009C28F7" w:rsidTr="009C28F7">
        <w:trPr>
          <w:trHeight w:val="2250"/>
        </w:trPr>
        <w:tc>
          <w:tcPr>
            <w:tcW w:w="966" w:type="dxa"/>
            <w:hideMark/>
          </w:tcPr>
          <w:p w:rsidR="009C28F7" w:rsidRPr="009C28F7" w:rsidRDefault="009C28F7">
            <w:r w:rsidRPr="009C28F7">
              <w:lastRenderedPageBreak/>
              <w:t>Питання 421</w:t>
            </w:r>
          </w:p>
        </w:tc>
        <w:tc>
          <w:tcPr>
            <w:tcW w:w="4263" w:type="dxa"/>
            <w:noWrap/>
            <w:hideMark/>
          </w:tcPr>
          <w:p w:rsidR="009C28F7" w:rsidRPr="009C28F7" w:rsidRDefault="009C28F7" w:rsidP="009C28F7">
            <w:pPr>
              <w:rPr>
                <w:b/>
                <w:bCs/>
              </w:rPr>
            </w:pPr>
            <w:r w:rsidRPr="009C28F7">
              <w:rPr>
                <w:b/>
                <w:bCs/>
              </w:rPr>
              <w:t>Що із нижче перерахованого НЕ належить до заходів загального характеру, які може зобов'язати вчинити державу Європейський суд з прав людини у своєму рішенні?</w:t>
            </w:r>
          </w:p>
        </w:tc>
        <w:tc>
          <w:tcPr>
            <w:tcW w:w="4263" w:type="dxa"/>
            <w:hideMark/>
          </w:tcPr>
          <w:p w:rsidR="009C28F7" w:rsidRPr="009C28F7" w:rsidRDefault="009C28F7" w:rsidP="009C28F7">
            <w:r w:rsidRPr="009C28F7">
              <w:t>змінити  законодавство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змінити правозастосовчу практику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проведення юридичної експертизи законопроєктів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новий розгляд  справи заявника судом першої інстанції</w:t>
            </w:r>
          </w:p>
        </w:tc>
      </w:tr>
      <w:tr w:rsidR="009C28F7" w:rsidRPr="009C28F7" w:rsidTr="009C28F7">
        <w:trPr>
          <w:trHeight w:val="2625"/>
        </w:trPr>
        <w:tc>
          <w:tcPr>
            <w:tcW w:w="966" w:type="dxa"/>
            <w:hideMark/>
          </w:tcPr>
          <w:p w:rsidR="009C28F7" w:rsidRPr="009C28F7" w:rsidRDefault="009C28F7">
            <w:r w:rsidRPr="009C28F7">
              <w:t>Питання 422</w:t>
            </w:r>
          </w:p>
        </w:tc>
        <w:tc>
          <w:tcPr>
            <w:tcW w:w="4263" w:type="dxa"/>
            <w:noWrap/>
            <w:hideMark/>
          </w:tcPr>
          <w:p w:rsidR="009C28F7" w:rsidRPr="009C28F7" w:rsidRDefault="009C28F7" w:rsidP="009C28F7">
            <w:pPr>
              <w:rPr>
                <w:b/>
                <w:bCs/>
              </w:rPr>
            </w:pPr>
            <w:r w:rsidRPr="009C28F7">
              <w:rPr>
                <w:b/>
                <w:bCs/>
              </w:rPr>
              <w:t>Що  є наслідками для держави при винесенні рішення Європейського суду з прав людини про порушення нею положень Конвенції про захист прав людини і основоположних свобод при розгляді справи судом?</w:t>
            </w:r>
          </w:p>
        </w:tc>
        <w:tc>
          <w:tcPr>
            <w:tcW w:w="4263" w:type="dxa"/>
            <w:hideMark/>
          </w:tcPr>
          <w:p w:rsidR="009C28F7" w:rsidRPr="009C28F7" w:rsidRDefault="009C28F7" w:rsidP="009C28F7">
            <w:r w:rsidRPr="009C28F7">
              <w:t>справа має бути переглянута для відновлення попереднього юридичного стану заявника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держава має лише виплатити грошову  сатисфакцію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держава має лише змінити законодавство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національний суд має звільнити заявника від відбування покарання</w:t>
            </w:r>
          </w:p>
        </w:tc>
      </w:tr>
      <w:tr w:rsidR="009C28F7" w:rsidRPr="009C28F7" w:rsidTr="009C28F7">
        <w:trPr>
          <w:trHeight w:val="1515"/>
        </w:trPr>
        <w:tc>
          <w:tcPr>
            <w:tcW w:w="966" w:type="dxa"/>
            <w:hideMark/>
          </w:tcPr>
          <w:p w:rsidR="009C28F7" w:rsidRPr="009C28F7" w:rsidRDefault="009C28F7">
            <w:r w:rsidRPr="009C28F7">
              <w:t>Питання 423</w:t>
            </w:r>
          </w:p>
        </w:tc>
        <w:tc>
          <w:tcPr>
            <w:tcW w:w="4263" w:type="dxa"/>
            <w:noWrap/>
            <w:hideMark/>
          </w:tcPr>
          <w:p w:rsidR="009C28F7" w:rsidRPr="009C28F7" w:rsidRDefault="009C28F7" w:rsidP="009C28F7">
            <w:pPr>
              <w:rPr>
                <w:b/>
                <w:bCs/>
              </w:rPr>
            </w:pPr>
            <w:r w:rsidRPr="009C28F7">
              <w:rPr>
                <w:b/>
                <w:bCs/>
              </w:rPr>
              <w:t xml:space="preserve">Що означає </w:t>
            </w:r>
            <w:r w:rsidRPr="009C28F7">
              <w:rPr>
                <w:b/>
                <w:bCs/>
                <w:i/>
                <w:iCs/>
              </w:rPr>
              <w:t>restitutio in integrum</w:t>
            </w:r>
            <w:r w:rsidRPr="009C28F7">
              <w:rPr>
                <w:b/>
                <w:bCs/>
              </w:rPr>
              <w:t xml:space="preserve"> в контексті обов’язку держави виконати рішення Європейського суду з прав людини?</w:t>
            </w:r>
          </w:p>
        </w:tc>
        <w:tc>
          <w:tcPr>
            <w:tcW w:w="4263" w:type="dxa"/>
            <w:hideMark/>
          </w:tcPr>
          <w:p w:rsidR="009C28F7" w:rsidRPr="009C28F7" w:rsidRDefault="009C28F7" w:rsidP="009C28F7">
            <w:r w:rsidRPr="009C28F7">
              <w:t>відновлення попереднього юридичного стану заявника (який він мав до порушення Конвенції) настільки, наскільки це можливо</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усунення  прогалин в законодавстві, які стали підставою для порушення Конвенції про захист прав людини і основоположних свобод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притягнення до юридичної відповідальності посадових осіб за порушення прав людини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забезпечення недопущення аналогічних порушень в інших справах</w:t>
            </w:r>
          </w:p>
        </w:tc>
      </w:tr>
      <w:tr w:rsidR="009C28F7" w:rsidRPr="009C28F7" w:rsidTr="009C28F7">
        <w:trPr>
          <w:trHeight w:val="3375"/>
        </w:trPr>
        <w:tc>
          <w:tcPr>
            <w:tcW w:w="966" w:type="dxa"/>
            <w:hideMark/>
          </w:tcPr>
          <w:p w:rsidR="009C28F7" w:rsidRPr="009C28F7" w:rsidRDefault="009C28F7">
            <w:r w:rsidRPr="009C28F7">
              <w:lastRenderedPageBreak/>
              <w:t>Питання 424</w:t>
            </w:r>
          </w:p>
        </w:tc>
        <w:tc>
          <w:tcPr>
            <w:tcW w:w="4263" w:type="dxa"/>
            <w:noWrap/>
            <w:hideMark/>
          </w:tcPr>
          <w:p w:rsidR="009C28F7" w:rsidRPr="009C28F7" w:rsidRDefault="009C28F7" w:rsidP="009C28F7">
            <w:pPr>
              <w:rPr>
                <w:b/>
                <w:bCs/>
              </w:rPr>
            </w:pPr>
            <w:r w:rsidRPr="009C28F7">
              <w:rPr>
                <w:b/>
                <w:bCs/>
              </w:rPr>
              <w:t>Що із переліченого НЕ є обов’язковим елементом ефективного розслідування  вбивства журналіста-розслідувача на замовлення за відсутні ознак участі агентів держави у вчиненні цього вбивства згідно з практикою Європейського суду з прав людини?</w:t>
            </w:r>
          </w:p>
        </w:tc>
        <w:tc>
          <w:tcPr>
            <w:tcW w:w="4263" w:type="dxa"/>
            <w:hideMark/>
          </w:tcPr>
          <w:p w:rsidR="009C28F7" w:rsidRPr="009C28F7" w:rsidRDefault="009C28F7" w:rsidP="009C28F7">
            <w:r w:rsidRPr="009C28F7">
              <w:t>дослідження ймовірного зв’язку між вбивством та професійною діяльністю журналіста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забезпечення громадського контролю за слідством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відшкодування потерпілим   моральної та матеріальної шкоди  від злочину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вжиття адекватних заходів для встановлення особи замовника</w:t>
            </w:r>
          </w:p>
        </w:tc>
      </w:tr>
      <w:tr w:rsidR="009C28F7" w:rsidRPr="009C28F7" w:rsidTr="009C28F7">
        <w:trPr>
          <w:trHeight w:val="3375"/>
        </w:trPr>
        <w:tc>
          <w:tcPr>
            <w:tcW w:w="966" w:type="dxa"/>
            <w:hideMark/>
          </w:tcPr>
          <w:p w:rsidR="009C28F7" w:rsidRPr="009C28F7" w:rsidRDefault="009C28F7">
            <w:r w:rsidRPr="009C28F7">
              <w:t>Питання 425</w:t>
            </w:r>
          </w:p>
        </w:tc>
        <w:tc>
          <w:tcPr>
            <w:tcW w:w="4263" w:type="dxa"/>
            <w:noWrap/>
            <w:hideMark/>
          </w:tcPr>
          <w:p w:rsidR="009C28F7" w:rsidRPr="009C28F7" w:rsidRDefault="009C28F7" w:rsidP="009C28F7">
            <w:pPr>
              <w:rPr>
                <w:b/>
                <w:bCs/>
              </w:rPr>
            </w:pPr>
            <w:r w:rsidRPr="009C28F7">
              <w:rPr>
                <w:b/>
                <w:bCs/>
              </w:rPr>
              <w:t>Що є підставою для висновку Європейського суду з прав людини про наявність порушення ст. 14 (заборона дискримінації) у поєднанні із ст. 2 (право на життя) Конвенції про захист прав людини і основоположних свобод у справі "Федорченко та Лозенко проти України" (заява № 387/03)?</w:t>
            </w:r>
          </w:p>
        </w:tc>
        <w:tc>
          <w:tcPr>
            <w:tcW w:w="4263" w:type="dxa"/>
            <w:hideMark/>
          </w:tcPr>
          <w:p w:rsidR="009C28F7" w:rsidRPr="009C28F7" w:rsidRDefault="009C28F7" w:rsidP="009C28F7">
            <w:r w:rsidRPr="009C28F7">
              <w:t xml:space="preserve">нерозслідування расистських мотивів вчинення кримінального правопорушення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недостатньо швидке розслідування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брак незалежного розслідування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дискримінаційне поводження слідчого з потерпілими</w:t>
            </w:r>
          </w:p>
        </w:tc>
      </w:tr>
      <w:tr w:rsidR="009C28F7" w:rsidRPr="009C28F7" w:rsidTr="009C28F7">
        <w:trPr>
          <w:trHeight w:val="1500"/>
        </w:trPr>
        <w:tc>
          <w:tcPr>
            <w:tcW w:w="966" w:type="dxa"/>
            <w:hideMark/>
          </w:tcPr>
          <w:p w:rsidR="009C28F7" w:rsidRPr="009C28F7" w:rsidRDefault="009C28F7">
            <w:r w:rsidRPr="009C28F7">
              <w:t>Питання 426</w:t>
            </w:r>
          </w:p>
        </w:tc>
        <w:tc>
          <w:tcPr>
            <w:tcW w:w="4263" w:type="dxa"/>
            <w:noWrap/>
            <w:hideMark/>
          </w:tcPr>
          <w:p w:rsidR="009C28F7" w:rsidRPr="009C28F7" w:rsidRDefault="009C28F7" w:rsidP="009C28F7">
            <w:pPr>
              <w:rPr>
                <w:b/>
                <w:bCs/>
              </w:rPr>
            </w:pPr>
            <w:r w:rsidRPr="009C28F7">
              <w:rPr>
                <w:b/>
                <w:bCs/>
              </w:rPr>
              <w:t>Що означає поняття "якісний" закон відповідно до рішень Європейського суду з прав людини?</w:t>
            </w:r>
          </w:p>
        </w:tc>
        <w:tc>
          <w:tcPr>
            <w:tcW w:w="4263" w:type="dxa"/>
            <w:hideMark/>
          </w:tcPr>
          <w:p w:rsidR="009C28F7" w:rsidRPr="009C28F7" w:rsidRDefault="009C28F7" w:rsidP="009C28F7">
            <w:r w:rsidRPr="009C28F7">
              <w:t>закон прийнятий відповідно до національної процедури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для закону характерна передбачуваність наслідків його застосування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закон необхідний у демократичному суспільстві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закон узгоджується з вимогами інших законів</w:t>
            </w:r>
          </w:p>
        </w:tc>
      </w:tr>
      <w:tr w:rsidR="009C28F7" w:rsidRPr="009C28F7" w:rsidTr="009C28F7">
        <w:trPr>
          <w:trHeight w:val="2625"/>
        </w:trPr>
        <w:tc>
          <w:tcPr>
            <w:tcW w:w="966" w:type="dxa"/>
            <w:hideMark/>
          </w:tcPr>
          <w:p w:rsidR="009C28F7" w:rsidRPr="009C28F7" w:rsidRDefault="009C28F7">
            <w:r w:rsidRPr="009C28F7">
              <w:lastRenderedPageBreak/>
              <w:t>Питання 427</w:t>
            </w:r>
          </w:p>
        </w:tc>
        <w:tc>
          <w:tcPr>
            <w:tcW w:w="4263" w:type="dxa"/>
            <w:noWrap/>
            <w:hideMark/>
          </w:tcPr>
          <w:p w:rsidR="009C28F7" w:rsidRPr="009C28F7" w:rsidRDefault="009C28F7" w:rsidP="009C28F7">
            <w:pPr>
              <w:rPr>
                <w:b/>
                <w:bCs/>
              </w:rPr>
            </w:pPr>
            <w:r w:rsidRPr="009C28F7">
              <w:rPr>
                <w:b/>
                <w:bCs/>
              </w:rPr>
              <w:t>Що з наведеного НЕ є критерієм для оцінки  втручання держави на предмет необхідності у демократичному суспільстві відповідно до практики  Європейського суду з прав людини?</w:t>
            </w:r>
          </w:p>
        </w:tc>
        <w:tc>
          <w:tcPr>
            <w:tcW w:w="4263" w:type="dxa"/>
            <w:hideMark/>
          </w:tcPr>
          <w:p w:rsidR="009C28F7" w:rsidRPr="009C28F7" w:rsidRDefault="009C28F7" w:rsidP="009C28F7">
            <w:r w:rsidRPr="009C28F7">
              <w:t>достатність аргументів  для виправданості втручання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справедливість процесу прийняття рішення щодо втручання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забезпечення належного захисту інтересів в процесі  прийняття рішень щодо втручання в право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розумність строків втручання </w:t>
            </w:r>
          </w:p>
        </w:tc>
      </w:tr>
      <w:tr w:rsidR="009C28F7" w:rsidRPr="009C28F7" w:rsidTr="009C28F7">
        <w:trPr>
          <w:trHeight w:val="1875"/>
        </w:trPr>
        <w:tc>
          <w:tcPr>
            <w:tcW w:w="966" w:type="dxa"/>
            <w:hideMark/>
          </w:tcPr>
          <w:p w:rsidR="009C28F7" w:rsidRPr="009C28F7" w:rsidRDefault="009C28F7">
            <w:r w:rsidRPr="009C28F7">
              <w:t>Питання 428</w:t>
            </w:r>
          </w:p>
        </w:tc>
        <w:tc>
          <w:tcPr>
            <w:tcW w:w="4263" w:type="dxa"/>
            <w:noWrap/>
            <w:hideMark/>
          </w:tcPr>
          <w:p w:rsidR="009C28F7" w:rsidRPr="009C28F7" w:rsidRDefault="009C28F7" w:rsidP="009C28F7">
            <w:pPr>
              <w:rPr>
                <w:b/>
                <w:bCs/>
              </w:rPr>
            </w:pPr>
            <w:r w:rsidRPr="009C28F7">
              <w:rPr>
                <w:b/>
                <w:bCs/>
              </w:rPr>
              <w:t>При оцінці Європейським судом з прав людини правомірності втручання держави в права людини, який критерій НЕ є обов’язковим?</w:t>
            </w:r>
          </w:p>
        </w:tc>
        <w:tc>
          <w:tcPr>
            <w:tcW w:w="4263" w:type="dxa"/>
            <w:hideMark/>
          </w:tcPr>
          <w:p w:rsidR="009C28F7" w:rsidRPr="009C28F7" w:rsidRDefault="009C28F7" w:rsidP="009C28F7">
            <w:r w:rsidRPr="009C28F7">
              <w:t>наявність законної підстави для вручання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пропорційність втручання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легітимної мети для втручання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наявність судового контролю</w:t>
            </w:r>
          </w:p>
        </w:tc>
      </w:tr>
      <w:tr w:rsidR="009C28F7" w:rsidRPr="009C28F7" w:rsidTr="009C28F7">
        <w:trPr>
          <w:trHeight w:val="1500"/>
        </w:trPr>
        <w:tc>
          <w:tcPr>
            <w:tcW w:w="966" w:type="dxa"/>
            <w:hideMark/>
          </w:tcPr>
          <w:p w:rsidR="009C28F7" w:rsidRPr="009C28F7" w:rsidRDefault="009C28F7">
            <w:r w:rsidRPr="009C28F7">
              <w:t>Питання 429</w:t>
            </w:r>
          </w:p>
        </w:tc>
        <w:tc>
          <w:tcPr>
            <w:tcW w:w="4263" w:type="dxa"/>
            <w:noWrap/>
            <w:hideMark/>
          </w:tcPr>
          <w:p w:rsidR="009C28F7" w:rsidRPr="009C28F7" w:rsidRDefault="009C28F7" w:rsidP="009C28F7">
            <w:pPr>
              <w:rPr>
                <w:b/>
                <w:bCs/>
              </w:rPr>
            </w:pPr>
            <w:r w:rsidRPr="009C28F7">
              <w:rPr>
                <w:b/>
                <w:bCs/>
              </w:rPr>
              <w:t>Що означає принцип субсидіарності відповідно до  практики Європейського суду з прав людини:</w:t>
            </w:r>
          </w:p>
        </w:tc>
        <w:tc>
          <w:tcPr>
            <w:tcW w:w="4263" w:type="dxa"/>
            <w:hideMark/>
          </w:tcPr>
          <w:p w:rsidR="009C28F7" w:rsidRPr="009C28F7" w:rsidRDefault="009C28F7" w:rsidP="009C28F7">
            <w:r w:rsidRPr="009C28F7">
              <w:t>права і свободи, гарантовані Конвенцією про захист прав людини і основоположних свобод, мають забезпечуватись передовсім на національному рівні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гарантовані Конвенцією про захист прав людини і основоположних свобод права і свободи мають забезпечуватись перш за все у міжнародних інституціях</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держава має забезпечити на своїй території судовий захист від порушень прав і свобод, гарантованих Конвенцією про захист прав людини і основоположних свобод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особа може звернутись до Європейського суду з прав людини, не оскаржуючи порушення свого права на національному рівні </w:t>
            </w:r>
          </w:p>
        </w:tc>
      </w:tr>
      <w:tr w:rsidR="009C28F7" w:rsidRPr="009C28F7" w:rsidTr="009C28F7">
        <w:trPr>
          <w:trHeight w:val="1875"/>
        </w:trPr>
        <w:tc>
          <w:tcPr>
            <w:tcW w:w="966" w:type="dxa"/>
            <w:hideMark/>
          </w:tcPr>
          <w:p w:rsidR="009C28F7" w:rsidRPr="009C28F7" w:rsidRDefault="009C28F7">
            <w:r w:rsidRPr="009C28F7">
              <w:lastRenderedPageBreak/>
              <w:t>Питання 430</w:t>
            </w:r>
          </w:p>
        </w:tc>
        <w:tc>
          <w:tcPr>
            <w:tcW w:w="4263" w:type="dxa"/>
            <w:noWrap/>
            <w:hideMark/>
          </w:tcPr>
          <w:p w:rsidR="009C28F7" w:rsidRPr="009C28F7" w:rsidRDefault="009C28F7" w:rsidP="009C28F7">
            <w:pPr>
              <w:rPr>
                <w:b/>
                <w:bCs/>
              </w:rPr>
            </w:pPr>
            <w:r w:rsidRPr="009C28F7">
              <w:rPr>
                <w:b/>
                <w:bCs/>
              </w:rPr>
              <w:t>Що аналізує Європейський суд з прав людини при оцінці легітимності застосування запобіжного заходу у вигляді тримання під вартою?</w:t>
            </w:r>
          </w:p>
        </w:tc>
        <w:tc>
          <w:tcPr>
            <w:tcW w:w="4263" w:type="dxa"/>
            <w:hideMark/>
          </w:tcPr>
          <w:p w:rsidR="009C28F7" w:rsidRPr="009C28F7" w:rsidRDefault="009C28F7" w:rsidP="009C28F7">
            <w:r w:rsidRPr="009C28F7">
              <w:t>виключно ті обставини, які наведені у відповідному судовому рішенні про тримання під вартою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аргументацію Уряду у відповідь на питання Європейського суду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мотивування, зазначене прокурором у  клопотанні слідчому судді про обрання запобіжного заходу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політичну доцільність застосування запобіжного заходу </w:t>
            </w:r>
          </w:p>
        </w:tc>
      </w:tr>
      <w:tr w:rsidR="009C28F7" w:rsidRPr="009C28F7" w:rsidTr="009C28F7">
        <w:trPr>
          <w:trHeight w:val="2250"/>
        </w:trPr>
        <w:tc>
          <w:tcPr>
            <w:tcW w:w="966" w:type="dxa"/>
            <w:hideMark/>
          </w:tcPr>
          <w:p w:rsidR="009C28F7" w:rsidRPr="009C28F7" w:rsidRDefault="009C28F7">
            <w:r w:rsidRPr="009C28F7">
              <w:t>Питання 431</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в яких випадках необхідна особиста присутність обвинуваченого в суді апеляційної інстанції?</w:t>
            </w:r>
          </w:p>
        </w:tc>
        <w:tc>
          <w:tcPr>
            <w:tcW w:w="4263" w:type="dxa"/>
            <w:hideMark/>
          </w:tcPr>
          <w:p w:rsidR="009C28F7" w:rsidRPr="009C28F7" w:rsidRDefault="009C28F7" w:rsidP="009C28F7">
            <w:r w:rsidRPr="009C28F7">
              <w:t>якщо під час апеляційного розгляду суд розглядає питання фактів та права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обов’язковість присутності передбачена кримінальним процесуальним кодексом Держави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у обвинувачений не представлений захисником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якщо санкція статті обвинувачення передбачає покарання у вигляді позбавлення волі</w:t>
            </w:r>
          </w:p>
        </w:tc>
      </w:tr>
      <w:tr w:rsidR="009C28F7" w:rsidRPr="009C28F7" w:rsidTr="009C28F7">
        <w:trPr>
          <w:trHeight w:val="3000"/>
        </w:trPr>
        <w:tc>
          <w:tcPr>
            <w:tcW w:w="966" w:type="dxa"/>
            <w:hideMark/>
          </w:tcPr>
          <w:p w:rsidR="009C28F7" w:rsidRPr="009C28F7" w:rsidRDefault="009C28F7">
            <w:r w:rsidRPr="009C28F7">
              <w:t>Питання 432</w:t>
            </w:r>
          </w:p>
        </w:tc>
        <w:tc>
          <w:tcPr>
            <w:tcW w:w="4263" w:type="dxa"/>
            <w:noWrap/>
            <w:hideMark/>
          </w:tcPr>
          <w:p w:rsidR="009C28F7" w:rsidRPr="009C28F7" w:rsidRDefault="009C28F7" w:rsidP="009C28F7">
            <w:pPr>
              <w:rPr>
                <w:b/>
                <w:bCs/>
              </w:rPr>
            </w:pPr>
            <w:r w:rsidRPr="009C28F7">
              <w:rPr>
                <w:b/>
                <w:bCs/>
              </w:rPr>
              <w:t>Згідно з практикою Європейського суду з прав людини, який принцип порушується у разі, якщо суд в результаті поновлення апеляційних чи касаційних строків оскарження скасує остаточне судове рішення, яке не є очевидно необґрунтованим або свавільним?</w:t>
            </w:r>
          </w:p>
        </w:tc>
        <w:tc>
          <w:tcPr>
            <w:tcW w:w="4263" w:type="dxa"/>
            <w:hideMark/>
          </w:tcPr>
          <w:p w:rsidR="009C28F7" w:rsidRPr="009C28F7" w:rsidRDefault="009C28F7" w:rsidP="009C28F7">
            <w:r w:rsidRPr="009C28F7">
              <w:t>послідовності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диспозитивності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рівності сторін</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Res judicata (остаточності судового рішення)</w:t>
            </w:r>
          </w:p>
        </w:tc>
      </w:tr>
      <w:tr w:rsidR="009C28F7" w:rsidRPr="009C28F7" w:rsidTr="009C28F7">
        <w:trPr>
          <w:trHeight w:val="3000"/>
        </w:trPr>
        <w:tc>
          <w:tcPr>
            <w:tcW w:w="966" w:type="dxa"/>
            <w:hideMark/>
          </w:tcPr>
          <w:p w:rsidR="009C28F7" w:rsidRPr="009C28F7" w:rsidRDefault="009C28F7">
            <w:r w:rsidRPr="009C28F7">
              <w:lastRenderedPageBreak/>
              <w:t>Питання 433</w:t>
            </w:r>
          </w:p>
        </w:tc>
        <w:tc>
          <w:tcPr>
            <w:tcW w:w="4263" w:type="dxa"/>
            <w:noWrap/>
            <w:hideMark/>
          </w:tcPr>
          <w:p w:rsidR="009C28F7" w:rsidRPr="009C28F7" w:rsidRDefault="009C28F7" w:rsidP="009C28F7">
            <w:pPr>
              <w:rPr>
                <w:b/>
                <w:bCs/>
              </w:rPr>
            </w:pPr>
            <w:r w:rsidRPr="009C28F7">
              <w:rPr>
                <w:b/>
                <w:bCs/>
              </w:rPr>
              <w:t>Як співвідносяться вимоги Конвенції про захист прав людини і основоположних свобод щодо застосування тримання під вартою та вимоги щодо застосування домашнього арешту відповідно до практики Європейського суду з прав людини?</w:t>
            </w:r>
          </w:p>
        </w:tc>
        <w:tc>
          <w:tcPr>
            <w:tcW w:w="4263" w:type="dxa"/>
            <w:hideMark/>
          </w:tcPr>
          <w:p w:rsidR="009C28F7" w:rsidRPr="009C28F7" w:rsidRDefault="009C28F7" w:rsidP="009C28F7">
            <w:r w:rsidRPr="009C28F7">
              <w:t>вимоги є однаковими, оскільки ці два запобіжних заходи є обмеженням свободи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вимоги щодо застосування тримання під вартою є більш конкретними та жорсткими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вимоги для застосування тримання під вартою є більш регламентованими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вимоги є однаковими, тільки якщо взята під домашній арешт особа є неповнолітньою</w:t>
            </w:r>
          </w:p>
        </w:tc>
      </w:tr>
      <w:tr w:rsidR="009C28F7" w:rsidRPr="009C28F7" w:rsidTr="009C28F7">
        <w:trPr>
          <w:trHeight w:val="1905"/>
        </w:trPr>
        <w:tc>
          <w:tcPr>
            <w:tcW w:w="966" w:type="dxa"/>
            <w:hideMark/>
          </w:tcPr>
          <w:p w:rsidR="009C28F7" w:rsidRPr="009C28F7" w:rsidRDefault="009C28F7">
            <w:r w:rsidRPr="009C28F7">
              <w:t>Питання 434</w:t>
            </w:r>
          </w:p>
        </w:tc>
        <w:tc>
          <w:tcPr>
            <w:tcW w:w="4263" w:type="dxa"/>
            <w:noWrap/>
            <w:hideMark/>
          </w:tcPr>
          <w:p w:rsidR="009C28F7" w:rsidRPr="009C28F7" w:rsidRDefault="009C28F7" w:rsidP="009C28F7">
            <w:pPr>
              <w:rPr>
                <w:b/>
                <w:bCs/>
              </w:rPr>
            </w:pPr>
            <w:r w:rsidRPr="009C28F7">
              <w:rPr>
                <w:b/>
                <w:bCs/>
              </w:rPr>
              <w:t xml:space="preserve">В якому випадку засудження </w:t>
            </w:r>
            <w:r w:rsidRPr="009C28F7">
              <w:rPr>
                <w:b/>
                <w:bCs/>
                <w:i/>
                <w:iCs/>
              </w:rPr>
              <w:t xml:space="preserve">in absentia </w:t>
            </w:r>
            <w:r w:rsidRPr="009C28F7">
              <w:rPr>
                <w:b/>
                <w:bCs/>
              </w:rPr>
              <w:t>та відмова у новому розгляді справи не буде становити порушення права на справедливий суд?</w:t>
            </w:r>
          </w:p>
        </w:tc>
        <w:tc>
          <w:tcPr>
            <w:tcW w:w="4263" w:type="dxa"/>
            <w:hideMark/>
          </w:tcPr>
          <w:p w:rsidR="009C28F7" w:rsidRPr="009C28F7" w:rsidRDefault="009C28F7" w:rsidP="009C28F7">
            <w:r w:rsidRPr="009C28F7">
              <w:t xml:space="preserve">якщо засуджена особа достовірно знала про провадження </w:t>
            </w:r>
            <w:r w:rsidRPr="009C28F7">
              <w:rPr>
                <w:i/>
                <w:iCs/>
              </w:rPr>
              <w:t xml:space="preserve">in absentia </w:t>
            </w:r>
            <w:r w:rsidRPr="009C28F7">
              <w:t>у відношенні себе</w:t>
            </w:r>
            <w:r w:rsidRPr="009C28F7">
              <w:rPr>
                <w:i/>
                <w:iCs/>
              </w:rPr>
              <w:t xml:space="preserve"> </w:t>
            </w:r>
            <w:r w:rsidRPr="009C28F7">
              <w:t xml:space="preserve"> і свідомо не брала у ньому участі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якщо засуджену особу було повідомлено про провадження </w:t>
            </w:r>
            <w:r w:rsidRPr="009C28F7">
              <w:rPr>
                <w:i/>
                <w:iCs/>
              </w:rPr>
              <w:t>in absentia</w:t>
            </w:r>
            <w:r w:rsidRPr="009C28F7">
              <w:t xml:space="preserve"> шляхом публікації відповідної інформації на офіційному сайті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у справі брав участь захисник</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якщо у заяві про новий розгляд справи засуджена особа не навела нових даних або аргументів, які не були досліджені у судовому розгляді in absentia </w:t>
            </w:r>
          </w:p>
        </w:tc>
      </w:tr>
      <w:tr w:rsidR="009C28F7" w:rsidRPr="009C28F7" w:rsidTr="009C28F7">
        <w:trPr>
          <w:trHeight w:val="3375"/>
        </w:trPr>
        <w:tc>
          <w:tcPr>
            <w:tcW w:w="966" w:type="dxa"/>
            <w:hideMark/>
          </w:tcPr>
          <w:p w:rsidR="009C28F7" w:rsidRPr="009C28F7" w:rsidRDefault="009C28F7">
            <w:r w:rsidRPr="009C28F7">
              <w:t>Питання 435</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який принцип порушується при задоволенні судом апеляційної інстанції тотожних апеляційних скарг державного органу та прокурора, поданих на рішення суду, прийняте на користь фізичної особи?</w:t>
            </w:r>
          </w:p>
        </w:tc>
        <w:tc>
          <w:tcPr>
            <w:tcW w:w="4263" w:type="dxa"/>
            <w:hideMark/>
          </w:tcPr>
          <w:p w:rsidR="009C28F7" w:rsidRPr="009C28F7" w:rsidRDefault="009C28F7" w:rsidP="009C28F7">
            <w:r w:rsidRPr="009C28F7">
              <w:t>об'єктивність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неупередженість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рівності сторін</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доступу до правосуддя</w:t>
            </w:r>
          </w:p>
        </w:tc>
      </w:tr>
      <w:tr w:rsidR="009C28F7" w:rsidRPr="009C28F7" w:rsidTr="009C28F7">
        <w:trPr>
          <w:trHeight w:val="2250"/>
        </w:trPr>
        <w:tc>
          <w:tcPr>
            <w:tcW w:w="966" w:type="dxa"/>
            <w:hideMark/>
          </w:tcPr>
          <w:p w:rsidR="009C28F7" w:rsidRPr="009C28F7" w:rsidRDefault="009C28F7">
            <w:r w:rsidRPr="009C28F7">
              <w:lastRenderedPageBreak/>
              <w:t>Питання 436</w:t>
            </w:r>
          </w:p>
        </w:tc>
        <w:tc>
          <w:tcPr>
            <w:tcW w:w="4263" w:type="dxa"/>
            <w:noWrap/>
            <w:hideMark/>
          </w:tcPr>
          <w:p w:rsidR="009C28F7" w:rsidRPr="009C28F7" w:rsidRDefault="009C28F7" w:rsidP="009C28F7">
            <w:pPr>
              <w:rPr>
                <w:b/>
                <w:bCs/>
              </w:rPr>
            </w:pPr>
            <w:r w:rsidRPr="009C28F7">
              <w:rPr>
                <w:b/>
                <w:bCs/>
              </w:rPr>
              <w:t xml:space="preserve">Що відповідно до рішень Європейського суду з прав людини за статтею 5 Конвенції про захист прав людини і основоположних свобод має враховуватись при визначені суми застави? </w:t>
            </w:r>
          </w:p>
        </w:tc>
        <w:tc>
          <w:tcPr>
            <w:tcW w:w="4263" w:type="dxa"/>
            <w:hideMark/>
          </w:tcPr>
          <w:p w:rsidR="009C28F7" w:rsidRPr="009C28F7" w:rsidRDefault="009C28F7" w:rsidP="009C28F7">
            <w:r w:rsidRPr="009C28F7">
              <w:t>тяжкість покарання та серйозність кримінального правопорушення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наслідки злочину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здатність суми застави забезпечити стримуючий ефект від порушення накладених обов’язків та здатність особи її сплатити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соціальні зв'язки підозрюваної або обвинуваченої особи</w:t>
            </w:r>
          </w:p>
        </w:tc>
      </w:tr>
      <w:tr w:rsidR="009C28F7" w:rsidRPr="009C28F7" w:rsidTr="009C28F7">
        <w:trPr>
          <w:trHeight w:val="2250"/>
        </w:trPr>
        <w:tc>
          <w:tcPr>
            <w:tcW w:w="966" w:type="dxa"/>
            <w:hideMark/>
          </w:tcPr>
          <w:p w:rsidR="009C28F7" w:rsidRPr="009C28F7" w:rsidRDefault="009C28F7">
            <w:r w:rsidRPr="009C28F7">
              <w:t>Питання 437</w:t>
            </w:r>
          </w:p>
        </w:tc>
        <w:tc>
          <w:tcPr>
            <w:tcW w:w="4263" w:type="dxa"/>
            <w:noWrap/>
            <w:hideMark/>
          </w:tcPr>
          <w:p w:rsidR="009C28F7" w:rsidRPr="009C28F7" w:rsidRDefault="009C28F7" w:rsidP="009C28F7">
            <w:pPr>
              <w:rPr>
                <w:b/>
                <w:bCs/>
              </w:rPr>
            </w:pPr>
            <w:r w:rsidRPr="009C28F7">
              <w:rPr>
                <w:b/>
                <w:bCs/>
              </w:rPr>
              <w:t>Назвіть ознаки "примусової чи обов’язкової праці"  відповідно до практики Європейського суду з прав людини за статтею 4 Конвенції про захист прав людини і основоположних свобод</w:t>
            </w:r>
          </w:p>
        </w:tc>
        <w:tc>
          <w:tcPr>
            <w:tcW w:w="4263" w:type="dxa"/>
            <w:hideMark/>
          </w:tcPr>
          <w:p w:rsidR="009C28F7" w:rsidRPr="009C28F7" w:rsidRDefault="009C28F7" w:rsidP="009C28F7">
            <w:r w:rsidRPr="009C28F7">
              <w:t>фізичний або психічний тиск, пригнічення волі людини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закріпленого в законодавстві обов’язку виконувати роботу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неоплачуваний характер роботи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соціальний статус особи</w:t>
            </w:r>
          </w:p>
        </w:tc>
      </w:tr>
      <w:tr w:rsidR="009C28F7" w:rsidRPr="009C28F7" w:rsidTr="009C28F7">
        <w:trPr>
          <w:trHeight w:val="2250"/>
        </w:trPr>
        <w:tc>
          <w:tcPr>
            <w:tcW w:w="966" w:type="dxa"/>
            <w:hideMark/>
          </w:tcPr>
          <w:p w:rsidR="009C28F7" w:rsidRPr="009C28F7" w:rsidRDefault="009C28F7">
            <w:r w:rsidRPr="009C28F7">
              <w:t>Питання 438</w:t>
            </w:r>
          </w:p>
        </w:tc>
        <w:tc>
          <w:tcPr>
            <w:tcW w:w="4263" w:type="dxa"/>
            <w:noWrap/>
            <w:hideMark/>
          </w:tcPr>
          <w:p w:rsidR="009C28F7" w:rsidRPr="009C28F7" w:rsidRDefault="009C28F7" w:rsidP="009C28F7">
            <w:pPr>
              <w:rPr>
                <w:b/>
                <w:bCs/>
              </w:rPr>
            </w:pPr>
            <w:r w:rsidRPr="009C28F7">
              <w:rPr>
                <w:b/>
                <w:bCs/>
              </w:rPr>
              <w:t>Що відповідно до практики Європейського суду з прав людини є  "істотним недоліком", який може виправдати скасування та перегляд остаточного рішення суду?</w:t>
            </w:r>
          </w:p>
        </w:tc>
        <w:tc>
          <w:tcPr>
            <w:tcW w:w="4263" w:type="dxa"/>
            <w:hideMark/>
          </w:tcPr>
          <w:p w:rsidR="009C28F7" w:rsidRPr="009C28F7" w:rsidRDefault="009C28F7" w:rsidP="009C28F7">
            <w:r w:rsidRPr="009C28F7">
              <w:t>порушення судом процесуальних норм при розгляді справи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тлумачення поняття "істотного недоліку" залежить від обставин конкретної  справи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незабезпечення судом справедливого рішення суду у справі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виключно неврахування судом в повній мірі наслідків виконання рішення</w:t>
            </w:r>
          </w:p>
        </w:tc>
      </w:tr>
      <w:tr w:rsidR="009C28F7" w:rsidRPr="009C28F7" w:rsidTr="009C28F7">
        <w:trPr>
          <w:trHeight w:val="3000"/>
        </w:trPr>
        <w:tc>
          <w:tcPr>
            <w:tcW w:w="966" w:type="dxa"/>
            <w:hideMark/>
          </w:tcPr>
          <w:p w:rsidR="009C28F7" w:rsidRPr="009C28F7" w:rsidRDefault="009C28F7">
            <w:r w:rsidRPr="009C28F7">
              <w:lastRenderedPageBreak/>
              <w:t>Питання 439</w:t>
            </w:r>
          </w:p>
        </w:tc>
        <w:tc>
          <w:tcPr>
            <w:tcW w:w="4263" w:type="dxa"/>
            <w:noWrap/>
            <w:hideMark/>
          </w:tcPr>
          <w:p w:rsidR="009C28F7" w:rsidRPr="009C28F7" w:rsidRDefault="009C28F7" w:rsidP="009C28F7">
            <w:pPr>
              <w:rPr>
                <w:b/>
                <w:bCs/>
              </w:rPr>
            </w:pPr>
            <w:r w:rsidRPr="009C28F7">
              <w:rPr>
                <w:b/>
                <w:bCs/>
              </w:rPr>
              <w:t>Який критерій НЕ враховується Європейським судом з прав людини при оцінці дотримання принципу пропорційності у справах щодо повернення в державну власність майна, яке вибуло з державної власності незаконно?</w:t>
            </w:r>
          </w:p>
        </w:tc>
        <w:tc>
          <w:tcPr>
            <w:tcW w:w="4263" w:type="dxa"/>
            <w:hideMark/>
          </w:tcPr>
          <w:p w:rsidR="009C28F7" w:rsidRPr="009C28F7" w:rsidRDefault="009C28F7" w:rsidP="009C28F7">
            <w:r w:rsidRPr="009C28F7">
              <w:t xml:space="preserve">період перебування майна у приватній власності конкретної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недобросовісність приватної особи у такому  відчуженні майна на її користь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час, протягом якого контролюючим органам  було відомо про незаконне відчуження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якість передбачених законом процедур відчуження та добросовісність органів влади</w:t>
            </w:r>
          </w:p>
        </w:tc>
      </w:tr>
      <w:tr w:rsidR="009C28F7" w:rsidRPr="009C28F7" w:rsidTr="009C28F7">
        <w:trPr>
          <w:trHeight w:val="3000"/>
        </w:trPr>
        <w:tc>
          <w:tcPr>
            <w:tcW w:w="966" w:type="dxa"/>
            <w:hideMark/>
          </w:tcPr>
          <w:p w:rsidR="009C28F7" w:rsidRPr="009C28F7" w:rsidRDefault="009C28F7">
            <w:r w:rsidRPr="009C28F7">
              <w:t>Питання 440</w:t>
            </w:r>
          </w:p>
        </w:tc>
        <w:tc>
          <w:tcPr>
            <w:tcW w:w="4263" w:type="dxa"/>
            <w:noWrap/>
            <w:hideMark/>
          </w:tcPr>
          <w:p w:rsidR="009C28F7" w:rsidRPr="009C28F7" w:rsidRDefault="009C28F7" w:rsidP="009C28F7">
            <w:pPr>
              <w:rPr>
                <w:b/>
                <w:bCs/>
              </w:rPr>
            </w:pPr>
            <w:r w:rsidRPr="009C28F7">
              <w:rPr>
                <w:b/>
                <w:bCs/>
              </w:rPr>
              <w:t>У яких випадках відповідно до практики Європейського суду з прав людини стаття 6 Конвенції про захист прав людини і основоположних свобод застосовується на стадії перегляду вироку за нововиявленими чи виключними обставинами?</w:t>
            </w:r>
          </w:p>
        </w:tc>
        <w:tc>
          <w:tcPr>
            <w:tcW w:w="4263" w:type="dxa"/>
            <w:hideMark/>
          </w:tcPr>
          <w:p w:rsidR="009C28F7" w:rsidRPr="009C28F7" w:rsidRDefault="009C28F7" w:rsidP="009C28F7">
            <w:r w:rsidRPr="009C28F7">
              <w:t>якщо в національному законодавстві це прямо прописано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стаття 6 Конвенції застосовується за будь-яких умов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за своїм характером провадження прирівнюється до апеляційного</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якщо провадження здійснюється з обов’язковою участю прокурора та захисника</w:t>
            </w:r>
          </w:p>
        </w:tc>
      </w:tr>
      <w:tr w:rsidR="009C28F7" w:rsidRPr="009C28F7" w:rsidTr="009C28F7">
        <w:trPr>
          <w:trHeight w:val="4125"/>
        </w:trPr>
        <w:tc>
          <w:tcPr>
            <w:tcW w:w="966" w:type="dxa"/>
            <w:hideMark/>
          </w:tcPr>
          <w:p w:rsidR="009C28F7" w:rsidRPr="009C28F7" w:rsidRDefault="009C28F7">
            <w:r w:rsidRPr="009C28F7">
              <w:lastRenderedPageBreak/>
              <w:t>Питання 441</w:t>
            </w:r>
          </w:p>
        </w:tc>
        <w:tc>
          <w:tcPr>
            <w:tcW w:w="4263" w:type="dxa"/>
            <w:noWrap/>
            <w:hideMark/>
          </w:tcPr>
          <w:p w:rsidR="009C28F7" w:rsidRPr="009C28F7" w:rsidRDefault="009C28F7" w:rsidP="009C28F7">
            <w:pPr>
              <w:rPr>
                <w:b/>
                <w:bCs/>
              </w:rPr>
            </w:pPr>
            <w:r w:rsidRPr="009C28F7">
              <w:rPr>
                <w:b/>
                <w:bCs/>
              </w:rPr>
              <w:t>Чи буде вважатись відповідно до практики ЄСПЛ  втручанням у права, гарантовані Конвенцією про захист прав людини і основоположних свобод, у разі здійснення обшуку в офісному приміщенні юридичної особи, якщо у результаті оскарження юридичною особою обшуку національні суди визнали його законним?</w:t>
            </w:r>
          </w:p>
        </w:tc>
        <w:tc>
          <w:tcPr>
            <w:tcW w:w="4263" w:type="dxa"/>
            <w:hideMark/>
          </w:tcPr>
          <w:p w:rsidR="009C28F7" w:rsidRPr="009C28F7" w:rsidRDefault="009C28F7" w:rsidP="009C28F7">
            <w:r w:rsidRPr="009C28F7">
              <w:t>втручання не відбулось, оскільки Конвенція не захищає права юридичної особи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втручання відбулось тільки за умови порушення принципу законності в світлі практики Європейського суду з прав людини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втручання не відбулось за умови відсутності явного свавілля органів, які здійснювали обшук</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втручання відбулось, оскільки право на повагу до житла також застосовується до офісів юридичних осіб</w:t>
            </w:r>
          </w:p>
        </w:tc>
      </w:tr>
      <w:tr w:rsidR="009C28F7" w:rsidRPr="009C28F7" w:rsidTr="009C28F7">
        <w:trPr>
          <w:trHeight w:val="1875"/>
        </w:trPr>
        <w:tc>
          <w:tcPr>
            <w:tcW w:w="966" w:type="dxa"/>
            <w:hideMark/>
          </w:tcPr>
          <w:p w:rsidR="009C28F7" w:rsidRPr="009C28F7" w:rsidRDefault="009C28F7">
            <w:r w:rsidRPr="009C28F7">
              <w:t>Питання 442</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основою "критеріїв Енгеля" є наступний принцип тлумачення положень Конвенції:</w:t>
            </w:r>
          </w:p>
        </w:tc>
        <w:tc>
          <w:tcPr>
            <w:tcW w:w="4263" w:type="dxa"/>
            <w:hideMark/>
          </w:tcPr>
          <w:p w:rsidR="009C28F7" w:rsidRPr="009C28F7" w:rsidRDefault="009C28F7" w:rsidP="009C28F7">
            <w:r w:rsidRPr="009C28F7">
              <w:t>комплементарності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автономного тлумачення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європейського консенсусу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екстериторіальності</w:t>
            </w:r>
          </w:p>
        </w:tc>
      </w:tr>
      <w:tr w:rsidR="009C28F7" w:rsidRPr="009C28F7" w:rsidTr="009C28F7">
        <w:trPr>
          <w:trHeight w:val="3000"/>
        </w:trPr>
        <w:tc>
          <w:tcPr>
            <w:tcW w:w="966" w:type="dxa"/>
            <w:hideMark/>
          </w:tcPr>
          <w:p w:rsidR="009C28F7" w:rsidRPr="009C28F7" w:rsidRDefault="009C28F7">
            <w:r w:rsidRPr="009C28F7">
              <w:t>Питання 443</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яке із вказаних питань підлягає обов’язковому дослідженню при вирішенні питання про обрання або продовження строку тримання під вартою?</w:t>
            </w:r>
          </w:p>
        </w:tc>
        <w:tc>
          <w:tcPr>
            <w:tcW w:w="4263" w:type="dxa"/>
            <w:hideMark/>
          </w:tcPr>
          <w:p w:rsidR="009C28F7" w:rsidRPr="009C28F7" w:rsidRDefault="009C28F7" w:rsidP="009C28F7">
            <w:r w:rsidRPr="009C28F7">
              <w:t>тяжкість кримінального правопорушення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тяжкість ймовірного передбаченого законом покарання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розмір нанесеної злочином шкоди</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чи здатен більш м'який запобіжний захід забезпечити належну процесуальну поведінку обвинуваченого/підозрюваного?</w:t>
            </w:r>
          </w:p>
        </w:tc>
      </w:tr>
      <w:tr w:rsidR="009C28F7" w:rsidRPr="009C28F7" w:rsidTr="009C28F7">
        <w:trPr>
          <w:trHeight w:val="2250"/>
        </w:trPr>
        <w:tc>
          <w:tcPr>
            <w:tcW w:w="966" w:type="dxa"/>
            <w:hideMark/>
          </w:tcPr>
          <w:p w:rsidR="009C28F7" w:rsidRPr="009C28F7" w:rsidRDefault="009C28F7">
            <w:r w:rsidRPr="009C28F7">
              <w:t>Питання 444</w:t>
            </w:r>
          </w:p>
        </w:tc>
        <w:tc>
          <w:tcPr>
            <w:tcW w:w="4263" w:type="dxa"/>
            <w:noWrap/>
            <w:hideMark/>
          </w:tcPr>
          <w:p w:rsidR="009C28F7" w:rsidRPr="009C28F7" w:rsidRDefault="009C28F7" w:rsidP="009C28F7">
            <w:pPr>
              <w:rPr>
                <w:b/>
                <w:bCs/>
              </w:rPr>
            </w:pPr>
            <w:r w:rsidRPr="009C28F7">
              <w:rPr>
                <w:b/>
                <w:bCs/>
              </w:rPr>
              <w:t xml:space="preserve">Що із нижче наведеного НЕ належить до процесуальних зобов’язань держави за статтею 3 та статтею 2 Конвенції про захист прав людини і основоположних свобод? </w:t>
            </w:r>
          </w:p>
        </w:tc>
        <w:tc>
          <w:tcPr>
            <w:tcW w:w="4263" w:type="dxa"/>
            <w:hideMark/>
          </w:tcPr>
          <w:p w:rsidR="009C28F7" w:rsidRPr="009C28F7" w:rsidRDefault="009C28F7" w:rsidP="009C28F7">
            <w:r w:rsidRPr="009C28F7">
              <w:t>ефективне розслідування випадку насильницької смерті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ефективне розслідування випадку зникнення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ефективне розслідування випадку примусу до проституції</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ефективне розслідування випадків нанесення тяжких тілесних ушкоджень агентом держави не під час виконання повноважень</w:t>
            </w:r>
          </w:p>
        </w:tc>
      </w:tr>
      <w:tr w:rsidR="009C28F7" w:rsidRPr="009C28F7" w:rsidTr="009C28F7">
        <w:trPr>
          <w:trHeight w:val="2625"/>
        </w:trPr>
        <w:tc>
          <w:tcPr>
            <w:tcW w:w="966" w:type="dxa"/>
            <w:hideMark/>
          </w:tcPr>
          <w:p w:rsidR="009C28F7" w:rsidRPr="009C28F7" w:rsidRDefault="009C28F7">
            <w:r w:rsidRPr="009C28F7">
              <w:t>Питання 445</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в якій  із нижче перерахованих ситуацій стаття 5 Конвенції про захист прав людини і основоположних свобод НЕ буде застосовуватись ?</w:t>
            </w:r>
          </w:p>
        </w:tc>
        <w:tc>
          <w:tcPr>
            <w:tcW w:w="4263" w:type="dxa"/>
            <w:hideMark/>
          </w:tcPr>
          <w:p w:rsidR="009C28F7" w:rsidRPr="009C28F7" w:rsidRDefault="009C28F7" w:rsidP="009C28F7">
            <w:r w:rsidRPr="009C28F7">
              <w:t xml:space="preserve">якщо при затриманні був присутній захисник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особу було затримано на період часу менше однієї доби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якщо затримання не було пов’язано із кримінальним правопорушенням відповідно до національного законодавства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якщо захід не мав необхідного ступеню інтенсивності</w:t>
            </w:r>
          </w:p>
        </w:tc>
      </w:tr>
      <w:tr w:rsidR="009C28F7" w:rsidRPr="009C28F7" w:rsidTr="009C28F7">
        <w:trPr>
          <w:trHeight w:val="2625"/>
        </w:trPr>
        <w:tc>
          <w:tcPr>
            <w:tcW w:w="966" w:type="dxa"/>
            <w:hideMark/>
          </w:tcPr>
          <w:p w:rsidR="009C28F7" w:rsidRPr="009C28F7" w:rsidRDefault="009C28F7">
            <w:r w:rsidRPr="009C28F7">
              <w:t>Питання 446</w:t>
            </w:r>
          </w:p>
        </w:tc>
        <w:tc>
          <w:tcPr>
            <w:tcW w:w="4263" w:type="dxa"/>
            <w:noWrap/>
            <w:hideMark/>
          </w:tcPr>
          <w:p w:rsidR="009C28F7" w:rsidRPr="009C28F7" w:rsidRDefault="009C28F7" w:rsidP="009C28F7">
            <w:pPr>
              <w:rPr>
                <w:b/>
                <w:bCs/>
              </w:rPr>
            </w:pPr>
            <w:r w:rsidRPr="009C28F7">
              <w:rPr>
                <w:b/>
                <w:bCs/>
              </w:rPr>
              <w:t xml:space="preserve">Які  можливі межі відступу держави від своїх зобов'язань відповідно до  Конвенції  про захист прав людини і основоположних свобод під час військового стану або іншої суспільної небезпеки </w:t>
            </w:r>
          </w:p>
        </w:tc>
        <w:tc>
          <w:tcPr>
            <w:tcW w:w="4263" w:type="dxa"/>
            <w:hideMark/>
          </w:tcPr>
          <w:p w:rsidR="009C28F7" w:rsidRPr="009C28F7" w:rsidRDefault="009C28F7" w:rsidP="009C28F7">
            <w:r w:rsidRPr="009C28F7">
              <w:t>в межах, яких вимагає гострота становища</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в межах, які встановлені національним законодавством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 межах, які встановлені  ЄКПЛ</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 межах, які передбачені додатковим до ЄКПЛ Протоколом № 14</w:t>
            </w:r>
          </w:p>
        </w:tc>
      </w:tr>
      <w:tr w:rsidR="009C28F7" w:rsidRPr="009C28F7" w:rsidTr="009C28F7">
        <w:trPr>
          <w:trHeight w:val="4500"/>
        </w:trPr>
        <w:tc>
          <w:tcPr>
            <w:tcW w:w="966" w:type="dxa"/>
            <w:hideMark/>
          </w:tcPr>
          <w:p w:rsidR="009C28F7" w:rsidRPr="009C28F7" w:rsidRDefault="009C28F7">
            <w:r w:rsidRPr="009C28F7">
              <w:t>Питання 447</w:t>
            </w:r>
          </w:p>
        </w:tc>
        <w:tc>
          <w:tcPr>
            <w:tcW w:w="4263" w:type="dxa"/>
            <w:noWrap/>
            <w:hideMark/>
          </w:tcPr>
          <w:p w:rsidR="009C28F7" w:rsidRPr="009C28F7" w:rsidRDefault="009C28F7" w:rsidP="009C28F7">
            <w:pPr>
              <w:rPr>
                <w:b/>
                <w:bCs/>
              </w:rPr>
            </w:pPr>
            <w:r w:rsidRPr="009C28F7">
              <w:rPr>
                <w:b/>
                <w:bCs/>
              </w:rPr>
              <w:t>З якого моменту починають застосовуватись гарантії п. 1 (с) статті 5 ЄКПЛ  у ситуації, коли особу було затримано у порядку адміністративного арешту на 5 діб, під час якого вона допитувалася у якості  свідка у кримінальному провадженні, в результаті чого зізналася у вчиненні злочину та була повідомлена про підозру і затримана в межах кримінального провадження?</w:t>
            </w:r>
          </w:p>
        </w:tc>
        <w:tc>
          <w:tcPr>
            <w:tcW w:w="4263" w:type="dxa"/>
            <w:hideMark/>
          </w:tcPr>
          <w:p w:rsidR="009C28F7" w:rsidRPr="009C28F7" w:rsidRDefault="009C28F7" w:rsidP="009C28F7">
            <w:r w:rsidRPr="009C28F7">
              <w:t>з моменту адміністративного затримання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 моменту оголошення   підозри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 моменту затримання в межах кримінального провадження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 моменту обрання запобіжного заходу</w:t>
            </w:r>
          </w:p>
        </w:tc>
      </w:tr>
      <w:tr w:rsidR="009C28F7" w:rsidRPr="009C28F7" w:rsidTr="009C28F7">
        <w:trPr>
          <w:trHeight w:val="2625"/>
        </w:trPr>
        <w:tc>
          <w:tcPr>
            <w:tcW w:w="966" w:type="dxa"/>
            <w:hideMark/>
          </w:tcPr>
          <w:p w:rsidR="009C28F7" w:rsidRPr="009C28F7" w:rsidRDefault="009C28F7">
            <w:r w:rsidRPr="009C28F7">
              <w:t>Питання 448</w:t>
            </w:r>
          </w:p>
        </w:tc>
        <w:tc>
          <w:tcPr>
            <w:tcW w:w="4263" w:type="dxa"/>
            <w:noWrap/>
            <w:hideMark/>
          </w:tcPr>
          <w:p w:rsidR="009C28F7" w:rsidRPr="009C28F7" w:rsidRDefault="009C28F7" w:rsidP="009C28F7">
            <w:pPr>
              <w:rPr>
                <w:b/>
                <w:bCs/>
              </w:rPr>
            </w:pPr>
            <w:r w:rsidRPr="009C28F7">
              <w:rPr>
                <w:b/>
                <w:bCs/>
              </w:rPr>
              <w:t>В рішенні "Харченко проти України" ЄСПЛ виокремив наступну системну проблему в національній практиці України, що призводила до постійного визнання порушення п. 3 статті 5 ЄКПЛ:</w:t>
            </w:r>
          </w:p>
        </w:tc>
        <w:tc>
          <w:tcPr>
            <w:tcW w:w="4263" w:type="dxa"/>
            <w:hideMark/>
          </w:tcPr>
          <w:p w:rsidR="009C28F7" w:rsidRPr="009C28F7" w:rsidRDefault="009C28F7" w:rsidP="009C28F7">
            <w:r w:rsidRPr="009C28F7">
              <w:t>відсутність обґрунтованої підозри у вчиненні злочину при вирішенні питання про обрання запобіжного заходу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систематична відмова судів у задоволенні клопотань про звільнення заявників під заставу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незмінність та недостатність обґрунтування підстав продовження строку тримання під вартою  протягом всього періоду тримання під вартою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відсутність невідкладного перегляду скарг заявників на порушення їх права на свободу</w:t>
            </w:r>
          </w:p>
        </w:tc>
      </w:tr>
      <w:tr w:rsidR="009C28F7" w:rsidRPr="009C28F7" w:rsidTr="009C28F7">
        <w:trPr>
          <w:trHeight w:val="2250"/>
        </w:trPr>
        <w:tc>
          <w:tcPr>
            <w:tcW w:w="966" w:type="dxa"/>
            <w:hideMark/>
          </w:tcPr>
          <w:p w:rsidR="009C28F7" w:rsidRPr="009C28F7" w:rsidRDefault="009C28F7">
            <w:r w:rsidRPr="009C28F7">
              <w:lastRenderedPageBreak/>
              <w:t>Питання 449</w:t>
            </w:r>
          </w:p>
        </w:tc>
        <w:tc>
          <w:tcPr>
            <w:tcW w:w="4263" w:type="dxa"/>
            <w:noWrap/>
            <w:hideMark/>
          </w:tcPr>
          <w:p w:rsidR="009C28F7" w:rsidRPr="009C28F7" w:rsidRDefault="009C28F7" w:rsidP="009C28F7">
            <w:pPr>
              <w:rPr>
                <w:b/>
                <w:bCs/>
              </w:rPr>
            </w:pPr>
            <w:r w:rsidRPr="009C28F7">
              <w:rPr>
                <w:b/>
                <w:bCs/>
              </w:rPr>
              <w:t xml:space="preserve">Що визначається Європейським судом з прав людини як "повне запереченням фундаментально важливих гарантій, що містяться в статті 5 Конвенції про захист прав людини і основоположних свобод"? </w:t>
            </w:r>
          </w:p>
        </w:tc>
        <w:tc>
          <w:tcPr>
            <w:tcW w:w="4263" w:type="dxa"/>
            <w:hideMark/>
          </w:tcPr>
          <w:p w:rsidR="009C28F7" w:rsidRPr="009C28F7" w:rsidRDefault="009C28F7" w:rsidP="009C28F7">
            <w:r w:rsidRPr="009C28F7">
              <w:t>застосування надмірної сили під час затримання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обрання запобіжного заходу без наявності належних підстав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відсутність можливостей для  невідкладного розгляду скарги на незаконність затримання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відсутність протоколу затримання</w:t>
            </w:r>
          </w:p>
        </w:tc>
      </w:tr>
      <w:tr w:rsidR="009C28F7" w:rsidRPr="009C28F7" w:rsidTr="009C28F7">
        <w:trPr>
          <w:trHeight w:val="3015"/>
        </w:trPr>
        <w:tc>
          <w:tcPr>
            <w:tcW w:w="966" w:type="dxa"/>
            <w:hideMark/>
          </w:tcPr>
          <w:p w:rsidR="009C28F7" w:rsidRPr="009C28F7" w:rsidRDefault="009C28F7">
            <w:r w:rsidRPr="009C28F7">
              <w:t>Питання 450</w:t>
            </w:r>
          </w:p>
        </w:tc>
        <w:tc>
          <w:tcPr>
            <w:tcW w:w="4263" w:type="dxa"/>
            <w:noWrap/>
            <w:hideMark/>
          </w:tcPr>
          <w:p w:rsidR="009C28F7" w:rsidRPr="009C28F7" w:rsidRDefault="009C28F7" w:rsidP="009C28F7">
            <w:pPr>
              <w:rPr>
                <w:b/>
                <w:bCs/>
              </w:rPr>
            </w:pPr>
            <w:r w:rsidRPr="009C28F7">
              <w:rPr>
                <w:b/>
                <w:bCs/>
              </w:rPr>
              <w:t xml:space="preserve">Чи узгоджується право на справедливий суд з відмовою суду у перегляді вироку, постановленого  </w:t>
            </w:r>
            <w:r w:rsidRPr="009C28F7">
              <w:rPr>
                <w:b/>
                <w:bCs/>
                <w:i/>
                <w:iCs/>
              </w:rPr>
              <w:t xml:space="preserve">in absentia, </w:t>
            </w:r>
            <w:r w:rsidRPr="009C28F7">
              <w:rPr>
                <w:b/>
                <w:bCs/>
              </w:rPr>
              <w:t xml:space="preserve">з огляду на те, що заявник знав про провадження, оскільки в суді його представляв захисник, найнятий його матір’ю? </w:t>
            </w:r>
            <w:r w:rsidRPr="009C28F7">
              <w:rPr>
                <w:b/>
                <w:bCs/>
                <w:i/>
                <w:iCs/>
              </w:rPr>
              <w:t xml:space="preserve"> </w:t>
            </w:r>
          </w:p>
        </w:tc>
        <w:tc>
          <w:tcPr>
            <w:tcW w:w="4263" w:type="dxa"/>
            <w:hideMark/>
          </w:tcPr>
          <w:p w:rsidR="009C28F7" w:rsidRPr="009C28F7" w:rsidRDefault="009C28F7" w:rsidP="009C28F7">
            <w:r w:rsidRPr="009C28F7">
              <w:t>ні, це буде порушенням права на справедливий суд, оскільки з ситуації  не вбачається, що заявник, напевно, знав про провадження відносно нього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узгоджується, оскільки заявника в провадженні представляв захисник</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ні, не узгоджується, оскільки положення ЄКПЛ взагалі забороняють провадження </w:t>
            </w:r>
            <w:r w:rsidRPr="009C28F7">
              <w:rPr>
                <w:i/>
                <w:iCs/>
              </w:rPr>
              <w:t>in absentia</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так, узгоджується, оскільки гарантії ЄКПЛ не застосовуються до провадження </w:t>
            </w:r>
            <w:r w:rsidRPr="009C28F7">
              <w:rPr>
                <w:i/>
                <w:iCs/>
              </w:rPr>
              <w:t>in absentia</w:t>
            </w:r>
          </w:p>
        </w:tc>
      </w:tr>
      <w:tr w:rsidR="009C28F7" w:rsidRPr="009C28F7" w:rsidTr="009C28F7">
        <w:trPr>
          <w:trHeight w:val="2250"/>
        </w:trPr>
        <w:tc>
          <w:tcPr>
            <w:tcW w:w="966" w:type="dxa"/>
            <w:hideMark/>
          </w:tcPr>
          <w:p w:rsidR="009C28F7" w:rsidRPr="009C28F7" w:rsidRDefault="009C28F7">
            <w:r w:rsidRPr="009C28F7">
              <w:t>Питання 451</w:t>
            </w:r>
          </w:p>
        </w:tc>
        <w:tc>
          <w:tcPr>
            <w:tcW w:w="4263" w:type="dxa"/>
            <w:noWrap/>
            <w:hideMark/>
          </w:tcPr>
          <w:p w:rsidR="009C28F7" w:rsidRPr="009C28F7" w:rsidRDefault="009C28F7" w:rsidP="009C28F7">
            <w:pPr>
              <w:rPr>
                <w:b/>
                <w:bCs/>
              </w:rPr>
            </w:pPr>
            <w:r w:rsidRPr="009C28F7">
              <w:rPr>
                <w:b/>
                <w:bCs/>
              </w:rPr>
              <w:t xml:space="preserve">Оберіть найповнішу відповідь, яка містить визначення  поняттю "закон" в сенсі статті 7 (ніякого покарання без закону) Конвенції про захист прав людини і основоположних свобод? </w:t>
            </w:r>
          </w:p>
        </w:tc>
        <w:tc>
          <w:tcPr>
            <w:tcW w:w="4263" w:type="dxa"/>
            <w:hideMark/>
          </w:tcPr>
          <w:p w:rsidR="009C28F7" w:rsidRPr="009C28F7" w:rsidRDefault="009C28F7" w:rsidP="009C28F7">
            <w:r w:rsidRPr="009C28F7">
              <w:t xml:space="preserve">виключно акт, який називається законом в національній правовій системі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будь-який нормативно-правовий акт в розумінні національного законодавства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якісний нормативно-правовий акт та прецедент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виключно нормативно-правовий акт, який передбачає відповідальність за кримінальні правопорушення</w:t>
            </w:r>
          </w:p>
        </w:tc>
      </w:tr>
      <w:tr w:rsidR="009C28F7" w:rsidRPr="009C28F7" w:rsidTr="009C28F7">
        <w:trPr>
          <w:trHeight w:val="2250"/>
        </w:trPr>
        <w:tc>
          <w:tcPr>
            <w:tcW w:w="966" w:type="dxa"/>
            <w:hideMark/>
          </w:tcPr>
          <w:p w:rsidR="009C28F7" w:rsidRPr="009C28F7" w:rsidRDefault="009C28F7">
            <w:r w:rsidRPr="009C28F7">
              <w:lastRenderedPageBreak/>
              <w:t>Питання 452</w:t>
            </w:r>
          </w:p>
        </w:tc>
        <w:tc>
          <w:tcPr>
            <w:tcW w:w="4263" w:type="dxa"/>
            <w:noWrap/>
            <w:hideMark/>
          </w:tcPr>
          <w:p w:rsidR="009C28F7" w:rsidRPr="009C28F7" w:rsidRDefault="009C28F7" w:rsidP="009C28F7">
            <w:pPr>
              <w:rPr>
                <w:b/>
                <w:bCs/>
              </w:rPr>
            </w:pPr>
            <w:r w:rsidRPr="009C28F7">
              <w:rPr>
                <w:b/>
                <w:bCs/>
              </w:rPr>
              <w:t>Який з критеріїв НЕ застосовується при оцінці дотримання принципу законності відповідно до практики Європейського суду з прав людини?</w:t>
            </w:r>
          </w:p>
        </w:tc>
        <w:tc>
          <w:tcPr>
            <w:tcW w:w="4263" w:type="dxa"/>
            <w:hideMark/>
          </w:tcPr>
          <w:p w:rsidR="009C28F7" w:rsidRPr="009C28F7" w:rsidRDefault="009C28F7" w:rsidP="009C28F7">
            <w:r w:rsidRPr="009C28F7">
              <w:t>якість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доступність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передбачуваність</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наявність легітимної мети</w:t>
            </w:r>
          </w:p>
        </w:tc>
      </w:tr>
      <w:tr w:rsidR="009C28F7" w:rsidRPr="009C28F7" w:rsidTr="009C28F7">
        <w:trPr>
          <w:trHeight w:val="2250"/>
        </w:trPr>
        <w:tc>
          <w:tcPr>
            <w:tcW w:w="966" w:type="dxa"/>
            <w:hideMark/>
          </w:tcPr>
          <w:p w:rsidR="009C28F7" w:rsidRPr="009C28F7" w:rsidRDefault="009C28F7">
            <w:r w:rsidRPr="009C28F7">
              <w:t>Питання 453</w:t>
            </w:r>
          </w:p>
        </w:tc>
        <w:tc>
          <w:tcPr>
            <w:tcW w:w="4263" w:type="dxa"/>
            <w:noWrap/>
            <w:hideMark/>
          </w:tcPr>
          <w:p w:rsidR="009C28F7" w:rsidRPr="009C28F7" w:rsidRDefault="009C28F7" w:rsidP="009C28F7">
            <w:pPr>
              <w:rPr>
                <w:b/>
                <w:bCs/>
              </w:rPr>
            </w:pPr>
            <w:r w:rsidRPr="009C28F7">
              <w:rPr>
                <w:b/>
                <w:bCs/>
              </w:rPr>
              <w:t>Яке правило існує щодо допустимості доказів в кримінальному провадженні в розумінні п. 1 статті 6 Конвенції про захист прав людини і основоположних свобод:</w:t>
            </w:r>
          </w:p>
        </w:tc>
        <w:tc>
          <w:tcPr>
            <w:tcW w:w="4263" w:type="dxa"/>
            <w:hideMark/>
          </w:tcPr>
          <w:p w:rsidR="009C28F7" w:rsidRPr="009C28F7" w:rsidRDefault="009C28F7" w:rsidP="009C28F7">
            <w:r w:rsidRPr="009C28F7">
              <w:t xml:space="preserve">докази є допустимими, якщо інше не встановлено в суді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докази можуть вважатись допустимими, якщо вони вилучені з дотриманням процедури, передбаченої Конвенцією про захист прав людини і основоположних свобод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Конвенція про захист прав людини і основоположних свобод не містить правил допустимості доказів як таких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держави мають необмежену свободу розсуду  щодо встановлення правил допустимості доказів</w:t>
            </w:r>
          </w:p>
        </w:tc>
      </w:tr>
      <w:tr w:rsidR="009C28F7" w:rsidRPr="009C28F7" w:rsidTr="009C28F7">
        <w:trPr>
          <w:trHeight w:val="1875"/>
        </w:trPr>
        <w:tc>
          <w:tcPr>
            <w:tcW w:w="966" w:type="dxa"/>
            <w:hideMark/>
          </w:tcPr>
          <w:p w:rsidR="009C28F7" w:rsidRPr="009C28F7" w:rsidRDefault="009C28F7">
            <w:r w:rsidRPr="009C28F7">
              <w:t>Питання 454</w:t>
            </w:r>
          </w:p>
        </w:tc>
        <w:tc>
          <w:tcPr>
            <w:tcW w:w="4263" w:type="dxa"/>
            <w:noWrap/>
            <w:hideMark/>
          </w:tcPr>
          <w:p w:rsidR="009C28F7" w:rsidRPr="009C28F7" w:rsidRDefault="009C28F7" w:rsidP="009C28F7">
            <w:pPr>
              <w:rPr>
                <w:b/>
                <w:bCs/>
              </w:rPr>
            </w:pPr>
            <w:r w:rsidRPr="009C28F7">
              <w:rPr>
                <w:b/>
                <w:bCs/>
              </w:rPr>
              <w:t>За якої умови застосовується положення статті 18 (межі застосування обмежень прав) Конвенції про захист прав людини і основоположних свобод?</w:t>
            </w:r>
          </w:p>
        </w:tc>
        <w:tc>
          <w:tcPr>
            <w:tcW w:w="4263" w:type="dxa"/>
            <w:hideMark/>
          </w:tcPr>
          <w:p w:rsidR="009C28F7" w:rsidRPr="009C28F7" w:rsidRDefault="009C28F7" w:rsidP="009C28F7">
            <w:r w:rsidRPr="009C28F7">
              <w:t>має бути визнано порушення одного із прав, гарантованих Конвенцією про захист прав людини і основоположних свобод</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мета, з якою здійснювалось обмеження, не передбачена Конвенцією про захист прав людини і основоположних свобод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обмежено за відсутності відповідної норми в законодавстві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обмеження права не було абсолютно необхідним </w:t>
            </w:r>
          </w:p>
        </w:tc>
      </w:tr>
      <w:tr w:rsidR="009C28F7" w:rsidRPr="009C28F7" w:rsidTr="009C28F7">
        <w:trPr>
          <w:trHeight w:val="1875"/>
        </w:trPr>
        <w:tc>
          <w:tcPr>
            <w:tcW w:w="966" w:type="dxa"/>
            <w:hideMark/>
          </w:tcPr>
          <w:p w:rsidR="009C28F7" w:rsidRPr="009C28F7" w:rsidRDefault="009C28F7">
            <w:r w:rsidRPr="009C28F7">
              <w:lastRenderedPageBreak/>
              <w:t>Питання 455</w:t>
            </w:r>
          </w:p>
        </w:tc>
        <w:tc>
          <w:tcPr>
            <w:tcW w:w="4263" w:type="dxa"/>
            <w:noWrap/>
            <w:hideMark/>
          </w:tcPr>
          <w:p w:rsidR="009C28F7" w:rsidRPr="009C28F7" w:rsidRDefault="009C28F7" w:rsidP="009C28F7">
            <w:pPr>
              <w:rPr>
                <w:b/>
                <w:bCs/>
              </w:rPr>
            </w:pPr>
            <w:r w:rsidRPr="009C28F7">
              <w:rPr>
                <w:b/>
                <w:bCs/>
              </w:rPr>
              <w:t>За яких обставин можливий висновок про наявність провокації  злочину відповідно до практики Європейського суду з прав людини?</w:t>
            </w:r>
          </w:p>
        </w:tc>
        <w:tc>
          <w:tcPr>
            <w:tcW w:w="4263" w:type="dxa"/>
            <w:hideMark/>
          </w:tcPr>
          <w:p w:rsidR="009C28F7" w:rsidRPr="009C28F7" w:rsidRDefault="009C28F7" w:rsidP="009C28F7">
            <w:r w:rsidRPr="009C28F7">
              <w:t xml:space="preserve">задіяння  таємного агента держави у процесі  розслідування кримінального правопорушення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створення сприятливих умов агентами держави для того, щоб злочин відбувся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відсутність ознак того, що злочин міг відбутись без втручання агента органу влади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віктимна поведінка самого потерпілого у розслідуваному випадку, завдяки якій стало можливим вчинення злочину</w:t>
            </w:r>
          </w:p>
        </w:tc>
      </w:tr>
      <w:tr w:rsidR="009C28F7" w:rsidRPr="009C28F7" w:rsidTr="009C28F7">
        <w:trPr>
          <w:trHeight w:val="1500"/>
        </w:trPr>
        <w:tc>
          <w:tcPr>
            <w:tcW w:w="966" w:type="dxa"/>
            <w:hideMark/>
          </w:tcPr>
          <w:p w:rsidR="009C28F7" w:rsidRPr="009C28F7" w:rsidRDefault="009C28F7">
            <w:r w:rsidRPr="009C28F7">
              <w:t>Питання 456</w:t>
            </w:r>
          </w:p>
        </w:tc>
        <w:tc>
          <w:tcPr>
            <w:tcW w:w="4263" w:type="dxa"/>
            <w:noWrap/>
            <w:hideMark/>
          </w:tcPr>
          <w:p w:rsidR="009C28F7" w:rsidRPr="009C28F7" w:rsidRDefault="009C28F7" w:rsidP="009C28F7">
            <w:pPr>
              <w:rPr>
                <w:b/>
                <w:bCs/>
              </w:rPr>
            </w:pPr>
            <w:r w:rsidRPr="009C28F7">
              <w:rPr>
                <w:b/>
                <w:bCs/>
              </w:rPr>
              <w:t>З якого моменту рішення Європейського суду з прав людини вважається виконаним державою-відповідачем?</w:t>
            </w:r>
          </w:p>
        </w:tc>
        <w:tc>
          <w:tcPr>
            <w:tcW w:w="4263" w:type="dxa"/>
            <w:hideMark/>
          </w:tcPr>
          <w:p w:rsidR="009C28F7" w:rsidRPr="009C28F7" w:rsidRDefault="009C28F7" w:rsidP="009C28F7">
            <w:r w:rsidRPr="009C28F7">
              <w:t>з моменту виплати Державою присуджену Європейським судом справедливу сатисфакцію</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 моменту ухвалення Комітетом Міністрів Ради Європи  рішення про припинення контролю за виконанням рішення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 моменту прийняття Контролюючим державним органом рішення  про припинення виконання рішення ЄСПЛ</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 моменту  закінчення вжиття Державою всіх заходів загального та індивідуального характеру, які передбачені національним законодавством</w:t>
            </w:r>
          </w:p>
        </w:tc>
      </w:tr>
      <w:tr w:rsidR="009C28F7" w:rsidRPr="009C28F7" w:rsidTr="009C28F7">
        <w:trPr>
          <w:trHeight w:val="1500"/>
        </w:trPr>
        <w:tc>
          <w:tcPr>
            <w:tcW w:w="966" w:type="dxa"/>
            <w:hideMark/>
          </w:tcPr>
          <w:p w:rsidR="009C28F7" w:rsidRPr="009C28F7" w:rsidRDefault="009C28F7">
            <w:r w:rsidRPr="009C28F7">
              <w:t>Питання 457</w:t>
            </w:r>
          </w:p>
        </w:tc>
        <w:tc>
          <w:tcPr>
            <w:tcW w:w="4263" w:type="dxa"/>
            <w:noWrap/>
            <w:hideMark/>
          </w:tcPr>
          <w:p w:rsidR="009C28F7" w:rsidRPr="009C28F7" w:rsidRDefault="009C28F7" w:rsidP="009C28F7">
            <w:pPr>
              <w:rPr>
                <w:b/>
                <w:bCs/>
              </w:rPr>
            </w:pPr>
            <w:r w:rsidRPr="009C28F7">
              <w:rPr>
                <w:b/>
                <w:bCs/>
              </w:rPr>
              <w:t>Чи можливою є ситуація, коли Європейський суд з прав людини змінить свою позицію щодо правових питань?</w:t>
            </w:r>
          </w:p>
        </w:tc>
        <w:tc>
          <w:tcPr>
            <w:tcW w:w="4263" w:type="dxa"/>
            <w:hideMark/>
          </w:tcPr>
          <w:p w:rsidR="009C28F7" w:rsidRPr="009C28F7" w:rsidRDefault="009C28F7" w:rsidP="009C28F7">
            <w:r w:rsidRPr="009C28F7">
              <w:t>так, оскільки Суд тлумачить Конвенцію з урахуванням принципу динамічного тлумачення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рішення Суду є остаточними правовими прецедентами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тлумачення Конвенції прив'язано до  національного законодавства кожної держави, яке може змінюватись</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оскільки рішення Суду застосовні тільки щодо конкретної держави</w:t>
            </w:r>
          </w:p>
        </w:tc>
      </w:tr>
      <w:tr w:rsidR="009C28F7" w:rsidRPr="009C28F7" w:rsidTr="009C28F7">
        <w:trPr>
          <w:trHeight w:val="2625"/>
        </w:trPr>
        <w:tc>
          <w:tcPr>
            <w:tcW w:w="966" w:type="dxa"/>
            <w:hideMark/>
          </w:tcPr>
          <w:p w:rsidR="009C28F7" w:rsidRPr="009C28F7" w:rsidRDefault="009C28F7">
            <w:r w:rsidRPr="009C28F7">
              <w:lastRenderedPageBreak/>
              <w:t>Питання 458</w:t>
            </w:r>
          </w:p>
        </w:tc>
        <w:tc>
          <w:tcPr>
            <w:tcW w:w="4263" w:type="dxa"/>
            <w:noWrap/>
            <w:hideMark/>
          </w:tcPr>
          <w:p w:rsidR="009C28F7" w:rsidRPr="009C28F7" w:rsidRDefault="009C28F7" w:rsidP="009C28F7">
            <w:pPr>
              <w:rPr>
                <w:b/>
                <w:bCs/>
              </w:rPr>
            </w:pPr>
            <w:r w:rsidRPr="009C28F7">
              <w:rPr>
                <w:b/>
                <w:bCs/>
              </w:rPr>
              <w:t>Яка обставина враховується Європейським судом з прав людини при визначенні доречності застосування статті 8 Конвенції про захист прав людини і основоположних свобод в частині права на повагу до житла?</w:t>
            </w:r>
          </w:p>
        </w:tc>
        <w:tc>
          <w:tcPr>
            <w:tcW w:w="4263" w:type="dxa"/>
            <w:hideMark/>
          </w:tcPr>
          <w:p w:rsidR="009C28F7" w:rsidRPr="009C28F7" w:rsidRDefault="009C28F7" w:rsidP="009C28F7">
            <w:r w:rsidRPr="009C28F7">
              <w:t>виключно законність набутого заявником житла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у заявника законних підстав для проживання в житлі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віднесення приміщення до категорії житла відповідно до  національного законодавства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наявність усталеного зв’язку заявника з приміщенням</w:t>
            </w:r>
          </w:p>
        </w:tc>
      </w:tr>
      <w:tr w:rsidR="009C28F7" w:rsidRPr="009C28F7" w:rsidTr="009C28F7">
        <w:trPr>
          <w:trHeight w:val="1875"/>
        </w:trPr>
        <w:tc>
          <w:tcPr>
            <w:tcW w:w="966" w:type="dxa"/>
            <w:hideMark/>
          </w:tcPr>
          <w:p w:rsidR="009C28F7" w:rsidRPr="009C28F7" w:rsidRDefault="009C28F7">
            <w:r w:rsidRPr="009C28F7">
              <w:t>Питання 459</w:t>
            </w:r>
          </w:p>
        </w:tc>
        <w:tc>
          <w:tcPr>
            <w:tcW w:w="4263" w:type="dxa"/>
            <w:noWrap/>
            <w:hideMark/>
          </w:tcPr>
          <w:p w:rsidR="009C28F7" w:rsidRPr="009C28F7" w:rsidRDefault="009C28F7" w:rsidP="009C28F7">
            <w:pPr>
              <w:rPr>
                <w:b/>
                <w:bCs/>
              </w:rPr>
            </w:pPr>
            <w:r w:rsidRPr="009C28F7">
              <w:rPr>
                <w:b/>
                <w:bCs/>
              </w:rPr>
              <w:t>Що ЄСПЛ НЕ відносить до критеріїв, які визначають "найкращі інтереси дитини" при вирішенні питання про відібрання дитини від батьків?</w:t>
            </w:r>
          </w:p>
        </w:tc>
        <w:tc>
          <w:tcPr>
            <w:tcW w:w="4263" w:type="dxa"/>
            <w:hideMark/>
          </w:tcPr>
          <w:p w:rsidR="009C28F7" w:rsidRPr="009C28F7" w:rsidRDefault="009C28F7" w:rsidP="009C28F7">
            <w:r w:rsidRPr="009C28F7">
              <w:t>ризик фізичної небезпеки для дитини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ризик психологічної небезпеки для дитини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можливість поміщення дитини в краще середовище для виховання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ризик розірвання стабільних родинних зв’язків між батьками та дитиною</w:t>
            </w:r>
          </w:p>
        </w:tc>
      </w:tr>
      <w:tr w:rsidR="009C28F7" w:rsidRPr="009C28F7" w:rsidTr="009C28F7">
        <w:trPr>
          <w:trHeight w:val="2625"/>
        </w:trPr>
        <w:tc>
          <w:tcPr>
            <w:tcW w:w="966" w:type="dxa"/>
            <w:hideMark/>
          </w:tcPr>
          <w:p w:rsidR="009C28F7" w:rsidRPr="009C28F7" w:rsidRDefault="009C28F7">
            <w:r w:rsidRPr="009C28F7">
              <w:t>Питання 460</w:t>
            </w:r>
          </w:p>
        </w:tc>
        <w:tc>
          <w:tcPr>
            <w:tcW w:w="4263" w:type="dxa"/>
            <w:noWrap/>
            <w:hideMark/>
          </w:tcPr>
          <w:p w:rsidR="009C28F7" w:rsidRPr="009C28F7" w:rsidRDefault="009C28F7" w:rsidP="009C28F7">
            <w:pPr>
              <w:rPr>
                <w:b/>
                <w:bCs/>
              </w:rPr>
            </w:pPr>
            <w:r w:rsidRPr="009C28F7">
              <w:rPr>
                <w:b/>
                <w:bCs/>
              </w:rPr>
              <w:t>Відповідно до практики ЄСПЛ, що, крім формального виконання національного закону, вимагається для дотримання принципу законності в розумінні п. 1 (с) статті 5 (право на свободу і особисту недоторканість) ЄКПЛ?</w:t>
            </w:r>
          </w:p>
        </w:tc>
        <w:tc>
          <w:tcPr>
            <w:tcW w:w="4263" w:type="dxa"/>
            <w:hideMark/>
          </w:tcPr>
          <w:p w:rsidR="009C28F7" w:rsidRPr="009C28F7" w:rsidRDefault="009C28F7" w:rsidP="009C28F7">
            <w:r w:rsidRPr="009C28F7">
              <w:t>дотримання принципу правової визначеності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запобігання застосуванню непропорційної фізичної сили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дотримання принципу абсолютної необхідності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гарантії отримання компенсації у випадку незаконного затримання </w:t>
            </w:r>
          </w:p>
        </w:tc>
      </w:tr>
      <w:tr w:rsidR="009C28F7" w:rsidRPr="009C28F7" w:rsidTr="009C28F7">
        <w:trPr>
          <w:trHeight w:val="2625"/>
        </w:trPr>
        <w:tc>
          <w:tcPr>
            <w:tcW w:w="966" w:type="dxa"/>
            <w:hideMark/>
          </w:tcPr>
          <w:p w:rsidR="009C28F7" w:rsidRPr="009C28F7" w:rsidRDefault="009C28F7">
            <w:r w:rsidRPr="009C28F7">
              <w:lastRenderedPageBreak/>
              <w:t>Питання 461</w:t>
            </w:r>
          </w:p>
        </w:tc>
        <w:tc>
          <w:tcPr>
            <w:tcW w:w="4263" w:type="dxa"/>
            <w:noWrap/>
            <w:hideMark/>
          </w:tcPr>
          <w:p w:rsidR="009C28F7" w:rsidRPr="009C28F7" w:rsidRDefault="009C28F7" w:rsidP="009C28F7">
            <w:pPr>
              <w:rPr>
                <w:b/>
                <w:bCs/>
              </w:rPr>
            </w:pPr>
            <w:r w:rsidRPr="009C28F7">
              <w:rPr>
                <w:b/>
                <w:bCs/>
              </w:rPr>
              <w:t>Який із наведених критеріїв НЕ застосовується для оцінки ефективності розслідування фактів застосування катувань агентами держави відповідно до практики Європейського суду з прав людини за статтею 3 Конвенції?</w:t>
            </w:r>
          </w:p>
        </w:tc>
        <w:tc>
          <w:tcPr>
            <w:tcW w:w="4263" w:type="dxa"/>
            <w:hideMark/>
          </w:tcPr>
          <w:p w:rsidR="009C28F7" w:rsidRPr="009C28F7" w:rsidRDefault="009C28F7" w:rsidP="009C28F7">
            <w:r w:rsidRPr="009C28F7">
              <w:t>безсторонність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контроль громадськості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оперативність</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публічність</w:t>
            </w:r>
          </w:p>
        </w:tc>
      </w:tr>
      <w:tr w:rsidR="009C28F7" w:rsidRPr="009C28F7" w:rsidTr="009C28F7">
        <w:trPr>
          <w:trHeight w:val="3000"/>
        </w:trPr>
        <w:tc>
          <w:tcPr>
            <w:tcW w:w="966" w:type="dxa"/>
            <w:hideMark/>
          </w:tcPr>
          <w:p w:rsidR="009C28F7" w:rsidRPr="009C28F7" w:rsidRDefault="009C28F7">
            <w:r w:rsidRPr="009C28F7">
              <w:t>Питання 462</w:t>
            </w:r>
          </w:p>
        </w:tc>
        <w:tc>
          <w:tcPr>
            <w:tcW w:w="4263" w:type="dxa"/>
            <w:noWrap/>
            <w:hideMark/>
          </w:tcPr>
          <w:p w:rsidR="009C28F7" w:rsidRPr="009C28F7" w:rsidRDefault="009C28F7" w:rsidP="009C28F7">
            <w:pPr>
              <w:rPr>
                <w:b/>
                <w:bCs/>
              </w:rPr>
            </w:pPr>
            <w:r w:rsidRPr="009C28F7">
              <w:rPr>
                <w:b/>
                <w:bCs/>
              </w:rPr>
              <w:t xml:space="preserve">Яке право, з огляду на практику ЄСПЛ, буде порушено в ситуації, коли при засудженні поліцейського за катування суд призначить йому покарання у вигляді п'яти років позбавлення волі зі звільненням від відбування покарання з випробуванням? </w:t>
            </w:r>
          </w:p>
        </w:tc>
        <w:tc>
          <w:tcPr>
            <w:tcW w:w="4263" w:type="dxa"/>
            <w:hideMark/>
          </w:tcPr>
          <w:p w:rsidR="009C28F7" w:rsidRPr="009C28F7" w:rsidRDefault="009C28F7" w:rsidP="009C28F7">
            <w:r w:rsidRPr="009C28F7">
              <w:t>право на ефективне розслідування скарги за ст. 3 ЄКПЛ</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свободу та особисту недоторканність за ст. 5 ЄКПЛ</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здоров’я за ст. 8 ЄКПЛ</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справедливий суд за ст. 6 ЄКПЛ</w:t>
            </w:r>
          </w:p>
        </w:tc>
      </w:tr>
      <w:tr w:rsidR="009C28F7" w:rsidRPr="009C28F7" w:rsidTr="009C28F7">
        <w:trPr>
          <w:trHeight w:val="2250"/>
        </w:trPr>
        <w:tc>
          <w:tcPr>
            <w:tcW w:w="966" w:type="dxa"/>
            <w:hideMark/>
          </w:tcPr>
          <w:p w:rsidR="009C28F7" w:rsidRPr="009C28F7" w:rsidRDefault="009C28F7">
            <w:r w:rsidRPr="009C28F7">
              <w:t>Питання 463</w:t>
            </w:r>
          </w:p>
        </w:tc>
        <w:tc>
          <w:tcPr>
            <w:tcW w:w="4263" w:type="dxa"/>
            <w:noWrap/>
            <w:hideMark/>
          </w:tcPr>
          <w:p w:rsidR="009C28F7" w:rsidRPr="009C28F7" w:rsidRDefault="009C28F7" w:rsidP="009C28F7">
            <w:pPr>
              <w:rPr>
                <w:b/>
                <w:bCs/>
              </w:rPr>
            </w:pPr>
            <w:r w:rsidRPr="009C28F7">
              <w:rPr>
                <w:b/>
                <w:bCs/>
              </w:rPr>
              <w:t>З огляду на практику ЄСПЛ, що НЕ має враховуватись представниками правоохоронних органів при плануванні затримання особи на підставі ухвали слідчого судді ?</w:t>
            </w:r>
          </w:p>
        </w:tc>
        <w:tc>
          <w:tcPr>
            <w:tcW w:w="4263" w:type="dxa"/>
            <w:hideMark/>
          </w:tcPr>
          <w:p w:rsidR="009C28F7" w:rsidRPr="009C28F7" w:rsidRDefault="009C28F7" w:rsidP="009C28F7">
            <w:r w:rsidRPr="009C28F7">
              <w:t>можливість вчинення супротиву особою, затримання якої планується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присутність неповнолітніх осіб під час затримання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ризиків для розслідування справи у разі перебування особи на свободі</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ризик порушення гарантованих Конвенцією про захист прав людини і основоположних свобод прав при здійсненні показово публічного затримання із застосуванням спеціальних засобів</w:t>
            </w:r>
          </w:p>
        </w:tc>
      </w:tr>
      <w:tr w:rsidR="009C28F7" w:rsidRPr="009C28F7" w:rsidTr="009C28F7">
        <w:trPr>
          <w:trHeight w:val="4875"/>
        </w:trPr>
        <w:tc>
          <w:tcPr>
            <w:tcW w:w="966" w:type="dxa"/>
            <w:hideMark/>
          </w:tcPr>
          <w:p w:rsidR="009C28F7" w:rsidRPr="009C28F7" w:rsidRDefault="009C28F7">
            <w:r w:rsidRPr="009C28F7">
              <w:lastRenderedPageBreak/>
              <w:t>Питання 464</w:t>
            </w:r>
          </w:p>
        </w:tc>
        <w:tc>
          <w:tcPr>
            <w:tcW w:w="4263" w:type="dxa"/>
            <w:noWrap/>
            <w:hideMark/>
          </w:tcPr>
          <w:p w:rsidR="009C28F7" w:rsidRPr="009C28F7" w:rsidRDefault="009C28F7" w:rsidP="009C28F7">
            <w:pPr>
              <w:rPr>
                <w:b/>
                <w:bCs/>
              </w:rPr>
            </w:pPr>
            <w:r w:rsidRPr="009C28F7">
              <w:rPr>
                <w:b/>
                <w:bCs/>
              </w:rPr>
              <w:t>Під час обшуку на підприємстві  було вилучено оригінали документів про право власності на нерухоме майно підприємства. Суд, розглянувши скаргу підприємства на вилучення документів, визнав, що порушення закону не було. Вкажіть, чи становила виїмка втручання у право підприємства на мирне володіння своїм майном відповідно до практики Європейського суду з прав людини?</w:t>
            </w:r>
          </w:p>
        </w:tc>
        <w:tc>
          <w:tcPr>
            <w:tcW w:w="4263" w:type="dxa"/>
            <w:hideMark/>
          </w:tcPr>
          <w:p w:rsidR="009C28F7" w:rsidRPr="009C28F7" w:rsidRDefault="009C28F7" w:rsidP="009C28F7">
            <w:r w:rsidRPr="009C28F7">
              <w:t>ні, оскільки національний суд не знайшов порушень</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відсутність документів обмежує можливості підприємства у розпорядженні майном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ні, оскільки  документи не є майном  у розумінні практики Європейського суду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оскільки право на мирне володіння майном розглядається тільки у контексті цивільних справ</w:t>
            </w:r>
          </w:p>
        </w:tc>
      </w:tr>
      <w:tr w:rsidR="009C28F7" w:rsidRPr="009C28F7" w:rsidTr="009C28F7">
        <w:trPr>
          <w:trHeight w:val="2625"/>
        </w:trPr>
        <w:tc>
          <w:tcPr>
            <w:tcW w:w="966" w:type="dxa"/>
            <w:hideMark/>
          </w:tcPr>
          <w:p w:rsidR="009C28F7" w:rsidRPr="009C28F7" w:rsidRDefault="009C28F7">
            <w:r w:rsidRPr="009C28F7">
              <w:t>Питання 465</w:t>
            </w:r>
          </w:p>
        </w:tc>
        <w:tc>
          <w:tcPr>
            <w:tcW w:w="4263" w:type="dxa"/>
            <w:noWrap/>
            <w:hideMark/>
          </w:tcPr>
          <w:p w:rsidR="009C28F7" w:rsidRPr="009C28F7" w:rsidRDefault="009C28F7" w:rsidP="009C28F7">
            <w:pPr>
              <w:rPr>
                <w:b/>
                <w:bCs/>
              </w:rPr>
            </w:pPr>
            <w:r w:rsidRPr="009C28F7">
              <w:rPr>
                <w:b/>
                <w:bCs/>
              </w:rPr>
              <w:t>Що із переліченого заборонено Конвенцією про захист прав людини і основоположних свобод при здійсненні негласних слідчих (розшукових) заходів відповідно до практики Європейського суду з прав людини?</w:t>
            </w:r>
          </w:p>
        </w:tc>
        <w:tc>
          <w:tcPr>
            <w:tcW w:w="4263" w:type="dxa"/>
            <w:hideMark/>
          </w:tcPr>
          <w:p w:rsidR="009C28F7" w:rsidRPr="009C28F7" w:rsidRDefault="009C28F7" w:rsidP="009C28F7">
            <w:r w:rsidRPr="009C28F7">
              <w:t>проведення негласних слідчих розшукових заходів щодо суддів міжнародних інституцій</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встановлення прослуховуючих пристроїв у приміщеннях приватної власності без повідомлення одного з власників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надання необмеженої дискреції правоохоронним органам влади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збір інформації про особу, яка належить до конфіденційної інформації</w:t>
            </w:r>
          </w:p>
        </w:tc>
      </w:tr>
      <w:tr w:rsidR="009C28F7" w:rsidRPr="009C28F7" w:rsidTr="009C28F7">
        <w:trPr>
          <w:trHeight w:val="2250"/>
        </w:trPr>
        <w:tc>
          <w:tcPr>
            <w:tcW w:w="966" w:type="dxa"/>
            <w:hideMark/>
          </w:tcPr>
          <w:p w:rsidR="009C28F7" w:rsidRPr="009C28F7" w:rsidRDefault="009C28F7">
            <w:r w:rsidRPr="009C28F7">
              <w:lastRenderedPageBreak/>
              <w:t>Питання 466</w:t>
            </w:r>
          </w:p>
        </w:tc>
        <w:tc>
          <w:tcPr>
            <w:tcW w:w="4263" w:type="dxa"/>
            <w:noWrap/>
            <w:hideMark/>
          </w:tcPr>
          <w:p w:rsidR="009C28F7" w:rsidRPr="009C28F7" w:rsidRDefault="009C28F7" w:rsidP="009C28F7">
            <w:pPr>
              <w:rPr>
                <w:b/>
                <w:bCs/>
              </w:rPr>
            </w:pPr>
            <w:r w:rsidRPr="009C28F7">
              <w:rPr>
                <w:b/>
                <w:bCs/>
              </w:rPr>
              <w:t xml:space="preserve">Яке порушення буде результатом задоволення судом клопотання прокурора про проведення обшуку в офісі, яке не містить вказівки на те, які саме предмети можуть бути виявлені у результаті обшуку? </w:t>
            </w:r>
          </w:p>
        </w:tc>
        <w:tc>
          <w:tcPr>
            <w:tcW w:w="4263" w:type="dxa"/>
            <w:hideMark/>
          </w:tcPr>
          <w:p w:rsidR="009C28F7" w:rsidRPr="009C28F7" w:rsidRDefault="009C28F7" w:rsidP="009C28F7">
            <w:r w:rsidRPr="009C28F7">
              <w:t>право на повагу до житла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на ведення  підприємницької діяльності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на повагу до приватного життя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право на презумпцію невинуватості </w:t>
            </w:r>
          </w:p>
        </w:tc>
      </w:tr>
      <w:tr w:rsidR="009C28F7" w:rsidRPr="009C28F7" w:rsidTr="009C28F7">
        <w:trPr>
          <w:trHeight w:val="6000"/>
        </w:trPr>
        <w:tc>
          <w:tcPr>
            <w:tcW w:w="966" w:type="dxa"/>
            <w:hideMark/>
          </w:tcPr>
          <w:p w:rsidR="009C28F7" w:rsidRPr="009C28F7" w:rsidRDefault="009C28F7">
            <w:r w:rsidRPr="009C28F7">
              <w:t>Питання 467</w:t>
            </w:r>
          </w:p>
        </w:tc>
        <w:tc>
          <w:tcPr>
            <w:tcW w:w="4263" w:type="dxa"/>
            <w:noWrap/>
            <w:hideMark/>
          </w:tcPr>
          <w:p w:rsidR="009C28F7" w:rsidRPr="009C28F7" w:rsidRDefault="009C28F7" w:rsidP="009C28F7">
            <w:pPr>
              <w:rPr>
                <w:b/>
                <w:bCs/>
              </w:rPr>
            </w:pPr>
            <w:r w:rsidRPr="009C28F7">
              <w:rPr>
                <w:b/>
                <w:bCs/>
              </w:rPr>
              <w:t xml:space="preserve">Чи відбулось втручання у право заявника на повагу до приватного життя відповідно до практики Європейського суду з прав людини у ситуації, коли орган досудового розслідування відібрав зразки крові для експертизи ДНК, результати якої в подальшому зберігались правоохоронним органом протягом всього розслідування (2 роки). У результаті оскарження законності збереження цієї інформації особою національний суд визнав дії правоохоронного органу законними. </w:t>
            </w:r>
          </w:p>
        </w:tc>
        <w:tc>
          <w:tcPr>
            <w:tcW w:w="4263" w:type="dxa"/>
            <w:hideMark/>
          </w:tcPr>
          <w:p w:rsidR="009C28F7" w:rsidRPr="009C28F7" w:rsidRDefault="009C28F7" w:rsidP="009C28F7">
            <w:r w:rsidRPr="009C28F7">
              <w:t>так, оскільки само по собі збереження інформації про особу є втручанням у право на повагу до приватного життя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ДНК не вважається інформацією про особу, що охоплюється гарантіями права на повагу до приватного життя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збереження ДНК було визнано законним національним судом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оскільки вказані дії здійснювалися під час досудового розслідування правоохоронним органом</w:t>
            </w:r>
          </w:p>
        </w:tc>
      </w:tr>
      <w:tr w:rsidR="009C28F7" w:rsidRPr="009C28F7" w:rsidTr="009C28F7">
        <w:trPr>
          <w:trHeight w:val="2625"/>
        </w:trPr>
        <w:tc>
          <w:tcPr>
            <w:tcW w:w="966" w:type="dxa"/>
            <w:hideMark/>
          </w:tcPr>
          <w:p w:rsidR="009C28F7" w:rsidRPr="009C28F7" w:rsidRDefault="009C28F7">
            <w:r w:rsidRPr="009C28F7">
              <w:lastRenderedPageBreak/>
              <w:t>Питання 468</w:t>
            </w:r>
          </w:p>
        </w:tc>
        <w:tc>
          <w:tcPr>
            <w:tcW w:w="4263" w:type="dxa"/>
            <w:noWrap/>
            <w:hideMark/>
          </w:tcPr>
          <w:p w:rsidR="009C28F7" w:rsidRPr="009C28F7" w:rsidRDefault="009C28F7" w:rsidP="009C28F7">
            <w:pPr>
              <w:rPr>
                <w:b/>
                <w:bCs/>
              </w:rPr>
            </w:pPr>
            <w:r w:rsidRPr="009C28F7">
              <w:rPr>
                <w:b/>
                <w:bCs/>
              </w:rPr>
              <w:t>Чи може бути визнано порушенням статті 3 Конвенції про захист прав людини і основоположних свобод поліцейським, який у відповідь на зухвалу поведінку затриманої особи, публічно нанесе затриманому ляпас?</w:t>
            </w:r>
          </w:p>
        </w:tc>
        <w:tc>
          <w:tcPr>
            <w:tcW w:w="4263" w:type="dxa"/>
            <w:hideMark/>
          </w:tcPr>
          <w:p w:rsidR="009C28F7" w:rsidRPr="009C28F7" w:rsidRDefault="009C28F7" w:rsidP="009C28F7">
            <w:r w:rsidRPr="009C28F7">
              <w:t>ляпас поліцейського не може становити порушення статті 3 ЄКПЛ, якщо поведінка поліцейського була спровокована зухвалою поведінкою затриманої особи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ляпас поліцейського не може становити порушення статті 3 ЄКПЛ, оскільки сам по собі не досягає необхідного рівня жорстокості для застосування цієї статті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ляпас поліцейського може становити порушення статті 3 ЄКПЛ, оскільки така поведінка поліцейського стосовно підконтрольного затриманого принижує його гідність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ляпас поліцейського становитиме порушення статті 3 ЄКПЛ, якщо в результаті будуть завдані тілесні ушкодження середнього або тяжкого ступеню тяжкості </w:t>
            </w:r>
          </w:p>
        </w:tc>
      </w:tr>
      <w:tr w:rsidR="009C28F7" w:rsidRPr="009C28F7" w:rsidTr="009C28F7">
        <w:trPr>
          <w:trHeight w:val="4500"/>
        </w:trPr>
        <w:tc>
          <w:tcPr>
            <w:tcW w:w="966" w:type="dxa"/>
            <w:hideMark/>
          </w:tcPr>
          <w:p w:rsidR="009C28F7" w:rsidRPr="009C28F7" w:rsidRDefault="009C28F7">
            <w:r w:rsidRPr="009C28F7">
              <w:t>Питання 469</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яка умова правомірності втручання у гарантовані Конвенцією про захист прав людини і основоположних свобод може бути порушена у разі, якщо реалізацію гарантованого права регулює законодавство, яке не надає можливості державному органу врахувати індивідуальні обставини справи?</w:t>
            </w:r>
          </w:p>
        </w:tc>
        <w:tc>
          <w:tcPr>
            <w:tcW w:w="4263" w:type="dxa"/>
            <w:hideMark/>
          </w:tcPr>
          <w:p w:rsidR="009C28F7" w:rsidRPr="009C28F7" w:rsidRDefault="009C28F7" w:rsidP="009C28F7">
            <w:r w:rsidRPr="009C28F7">
              <w:t xml:space="preserve">втручання  на підставі закону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якість закону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необхідність втручання в демократичному суспільстві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наявність легітимної мети</w:t>
            </w:r>
          </w:p>
        </w:tc>
      </w:tr>
      <w:tr w:rsidR="009C28F7" w:rsidRPr="009C28F7" w:rsidTr="009C28F7">
        <w:trPr>
          <w:trHeight w:val="2625"/>
        </w:trPr>
        <w:tc>
          <w:tcPr>
            <w:tcW w:w="966" w:type="dxa"/>
            <w:hideMark/>
          </w:tcPr>
          <w:p w:rsidR="009C28F7" w:rsidRPr="009C28F7" w:rsidRDefault="009C28F7">
            <w:r w:rsidRPr="009C28F7">
              <w:lastRenderedPageBreak/>
              <w:t>Питання 470</w:t>
            </w:r>
          </w:p>
        </w:tc>
        <w:tc>
          <w:tcPr>
            <w:tcW w:w="4263" w:type="dxa"/>
            <w:noWrap/>
            <w:hideMark/>
          </w:tcPr>
          <w:p w:rsidR="009C28F7" w:rsidRPr="009C28F7" w:rsidRDefault="009C28F7" w:rsidP="009C28F7">
            <w:pPr>
              <w:rPr>
                <w:b/>
                <w:bCs/>
              </w:rPr>
            </w:pPr>
            <w:r w:rsidRPr="009C28F7">
              <w:rPr>
                <w:b/>
                <w:bCs/>
              </w:rPr>
              <w:t>Що із перерахованого НЕ пов'язане з  порушенням обов'язків держави за статтею 2 Конвенції про захист прав людини і основоположних свобод відповідно до практики Європейського суду з прав людини?</w:t>
            </w:r>
          </w:p>
        </w:tc>
        <w:tc>
          <w:tcPr>
            <w:tcW w:w="4263" w:type="dxa"/>
            <w:hideMark/>
          </w:tcPr>
          <w:p w:rsidR="009C28F7" w:rsidRPr="009C28F7" w:rsidRDefault="009C28F7" w:rsidP="009C28F7">
            <w:r w:rsidRPr="009C28F7">
              <w:t>розслідування злочину і засудження особи за вбивство без врахування того, що воно було вчинено на ґрунті расової ворожнечі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смерть людини в результаті неефективного планування рятувальної операції працівниками служби з надзвичайних ситуацій</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нереагування правоохоронних органів на обґрунтовані заяви особи про загрози для життя, в результаті яких наступила смерть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відмова держави виплачувати пенсію або будь-який інший вид соціальної допомоги непрацездатній особі похилого віку</w:t>
            </w:r>
          </w:p>
        </w:tc>
      </w:tr>
      <w:tr w:rsidR="009C28F7" w:rsidRPr="009C28F7" w:rsidTr="009C28F7">
        <w:trPr>
          <w:trHeight w:val="2625"/>
        </w:trPr>
        <w:tc>
          <w:tcPr>
            <w:tcW w:w="966" w:type="dxa"/>
            <w:hideMark/>
          </w:tcPr>
          <w:p w:rsidR="009C28F7" w:rsidRPr="009C28F7" w:rsidRDefault="009C28F7">
            <w:r w:rsidRPr="009C28F7">
              <w:t>Питання 471</w:t>
            </w:r>
          </w:p>
        </w:tc>
        <w:tc>
          <w:tcPr>
            <w:tcW w:w="4263" w:type="dxa"/>
            <w:noWrap/>
            <w:hideMark/>
          </w:tcPr>
          <w:p w:rsidR="009C28F7" w:rsidRPr="009C28F7" w:rsidRDefault="009C28F7" w:rsidP="009C28F7">
            <w:pPr>
              <w:rPr>
                <w:b/>
                <w:bCs/>
              </w:rPr>
            </w:pPr>
            <w:r w:rsidRPr="009C28F7">
              <w:rPr>
                <w:b/>
                <w:bCs/>
              </w:rPr>
              <w:t xml:space="preserve">Відповідно до практики Європейського суду з прав людини, за яких умов держава може бути відповідальною за порушення права на життя, якщо загроза настання смерті має місце на території іншої держави? </w:t>
            </w:r>
          </w:p>
        </w:tc>
        <w:tc>
          <w:tcPr>
            <w:tcW w:w="4263" w:type="dxa"/>
            <w:hideMark/>
          </w:tcPr>
          <w:p w:rsidR="009C28F7" w:rsidRPr="009C28F7" w:rsidRDefault="009C28F7" w:rsidP="009C28F7">
            <w:r w:rsidRPr="009C28F7">
              <w:t xml:space="preserve">у разі прийняття рішення про екстрадицію особи за наявності реального ризику застосування до неї смертної кари за вчинений злочин на території держави, куди така особа екстрадується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разі вбивства особи агентом держави на території іншої держави під час приватного відпочинку</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разі, якщо смерть настала в результаті пропорційного обґрунтованого і законного застосування сили представником держави при виконанні офіційних повноважень</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у разі екстрадиції особи, засудженої до довічного позбавлення волі, до держави, яка не застосовує помилування до такої категорії злочинців. </w:t>
            </w:r>
          </w:p>
        </w:tc>
      </w:tr>
      <w:tr w:rsidR="009C28F7" w:rsidRPr="009C28F7" w:rsidTr="009C28F7">
        <w:trPr>
          <w:trHeight w:val="2625"/>
        </w:trPr>
        <w:tc>
          <w:tcPr>
            <w:tcW w:w="966" w:type="dxa"/>
            <w:hideMark/>
          </w:tcPr>
          <w:p w:rsidR="009C28F7" w:rsidRPr="009C28F7" w:rsidRDefault="009C28F7">
            <w:r w:rsidRPr="009C28F7">
              <w:lastRenderedPageBreak/>
              <w:t>Питання 472</w:t>
            </w:r>
          </w:p>
        </w:tc>
        <w:tc>
          <w:tcPr>
            <w:tcW w:w="4263" w:type="dxa"/>
            <w:noWrap/>
            <w:hideMark/>
          </w:tcPr>
          <w:p w:rsidR="009C28F7" w:rsidRPr="009C28F7" w:rsidRDefault="009C28F7" w:rsidP="009C28F7">
            <w:pPr>
              <w:rPr>
                <w:b/>
                <w:bCs/>
              </w:rPr>
            </w:pPr>
            <w:r w:rsidRPr="009C28F7">
              <w:rPr>
                <w:b/>
                <w:bCs/>
              </w:rPr>
              <w:t xml:space="preserve">Яке право буде порушено у разі, якщо суд прийме рішення про вислання іноземця,  який на думку суду становить ризик для національної безпеки, на підставі секретної інформації, яка не буде відкрита ані суду, ані особі? </w:t>
            </w:r>
          </w:p>
        </w:tc>
        <w:tc>
          <w:tcPr>
            <w:tcW w:w="4263" w:type="dxa"/>
            <w:hideMark/>
          </w:tcPr>
          <w:p w:rsidR="009C28F7" w:rsidRPr="009C28F7" w:rsidRDefault="009C28F7" w:rsidP="009C28F7">
            <w:r w:rsidRPr="009C28F7">
              <w:t>право на належне урядування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процедурні гарантії при висланні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відкритий розгляд справи судом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право на повагу до приватного життя </w:t>
            </w:r>
          </w:p>
        </w:tc>
      </w:tr>
      <w:tr w:rsidR="009C28F7" w:rsidRPr="009C28F7" w:rsidTr="009C28F7">
        <w:trPr>
          <w:trHeight w:val="2625"/>
        </w:trPr>
        <w:tc>
          <w:tcPr>
            <w:tcW w:w="966" w:type="dxa"/>
            <w:hideMark/>
          </w:tcPr>
          <w:p w:rsidR="009C28F7" w:rsidRPr="009C28F7" w:rsidRDefault="009C28F7">
            <w:r w:rsidRPr="009C28F7">
              <w:t>Питання 473</w:t>
            </w:r>
          </w:p>
        </w:tc>
        <w:tc>
          <w:tcPr>
            <w:tcW w:w="4263" w:type="dxa"/>
            <w:noWrap/>
            <w:hideMark/>
          </w:tcPr>
          <w:p w:rsidR="009C28F7" w:rsidRPr="009C28F7" w:rsidRDefault="009C28F7" w:rsidP="009C28F7">
            <w:pPr>
              <w:rPr>
                <w:b/>
                <w:bCs/>
              </w:rPr>
            </w:pPr>
            <w:r w:rsidRPr="009C28F7">
              <w:rPr>
                <w:b/>
                <w:bCs/>
              </w:rPr>
              <w:t>Чи може становити порушення  права на справедливий суд у ситуації, коли суд ухвалить обвинувальний вирок на підставі показань особи, які були відібрані під час першого допиту вночі за відсутності захисника?</w:t>
            </w:r>
          </w:p>
        </w:tc>
        <w:tc>
          <w:tcPr>
            <w:tcW w:w="4263" w:type="dxa"/>
            <w:hideMark/>
          </w:tcPr>
          <w:p w:rsidR="009C28F7" w:rsidRPr="009C28F7" w:rsidRDefault="009C28F7" w:rsidP="009C28F7">
            <w:r w:rsidRPr="009C28F7">
              <w:t>так, оскільки ґрунтування обвинувального вироку на доказах, отриманих за відсутності захисника на першому допиті, суперечить практиці Європейського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ні, оскільки заявник мав можливість у подальшому скористатись правовою допомогою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з ситуації не випливає, що заявник надавав свідчення під примусом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оскільки допит відбувався вночі, коли заявник перебував у вразливому стані</w:t>
            </w:r>
          </w:p>
        </w:tc>
      </w:tr>
      <w:tr w:rsidR="009C28F7" w:rsidRPr="009C28F7" w:rsidTr="009C28F7">
        <w:trPr>
          <w:trHeight w:val="3000"/>
        </w:trPr>
        <w:tc>
          <w:tcPr>
            <w:tcW w:w="966" w:type="dxa"/>
            <w:hideMark/>
          </w:tcPr>
          <w:p w:rsidR="009C28F7" w:rsidRPr="009C28F7" w:rsidRDefault="009C28F7">
            <w:r w:rsidRPr="009C28F7">
              <w:t>Питання 474</w:t>
            </w:r>
          </w:p>
        </w:tc>
        <w:tc>
          <w:tcPr>
            <w:tcW w:w="4263" w:type="dxa"/>
            <w:noWrap/>
            <w:hideMark/>
          </w:tcPr>
          <w:p w:rsidR="009C28F7" w:rsidRPr="009C28F7" w:rsidRDefault="009C28F7" w:rsidP="009C28F7">
            <w:pPr>
              <w:rPr>
                <w:b/>
                <w:bCs/>
              </w:rPr>
            </w:pPr>
            <w:r w:rsidRPr="009C28F7">
              <w:rPr>
                <w:b/>
                <w:bCs/>
              </w:rPr>
              <w:t>Про втручання в яке право йтиме мова у ситуації, коли групу осіб визнають винними у вчиненні хуліганських дій за те, що вони влаштували перфоманс з критичними висловами проти політики влади в приміщенні церкви?</w:t>
            </w:r>
          </w:p>
        </w:tc>
        <w:tc>
          <w:tcPr>
            <w:tcW w:w="4263" w:type="dxa"/>
            <w:hideMark/>
          </w:tcPr>
          <w:p w:rsidR="009C28F7" w:rsidRPr="009C28F7" w:rsidRDefault="009C28F7" w:rsidP="009C28F7">
            <w:r w:rsidRPr="009C28F7">
              <w:t>втручання в право на свободу вираження поглядів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втручання в право на повагу до релігійних переконань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втручання в право на справедливий суд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втручання в право на свободу думки</w:t>
            </w:r>
          </w:p>
        </w:tc>
      </w:tr>
      <w:tr w:rsidR="009C28F7" w:rsidRPr="009C28F7" w:rsidTr="009C28F7">
        <w:trPr>
          <w:trHeight w:val="1875"/>
        </w:trPr>
        <w:tc>
          <w:tcPr>
            <w:tcW w:w="966" w:type="dxa"/>
            <w:hideMark/>
          </w:tcPr>
          <w:p w:rsidR="009C28F7" w:rsidRPr="009C28F7" w:rsidRDefault="009C28F7">
            <w:r w:rsidRPr="009C28F7">
              <w:lastRenderedPageBreak/>
              <w:t>Питання 475</w:t>
            </w:r>
          </w:p>
        </w:tc>
        <w:tc>
          <w:tcPr>
            <w:tcW w:w="4263" w:type="dxa"/>
            <w:noWrap/>
            <w:hideMark/>
          </w:tcPr>
          <w:p w:rsidR="009C28F7" w:rsidRPr="009C28F7" w:rsidRDefault="009C28F7" w:rsidP="009C28F7">
            <w:pPr>
              <w:rPr>
                <w:b/>
                <w:bCs/>
              </w:rPr>
            </w:pPr>
            <w:r w:rsidRPr="009C28F7">
              <w:rPr>
                <w:b/>
                <w:bCs/>
              </w:rPr>
              <w:t>Який критерій НЕ враховується при аналізі  наявності провокації вчинення злочину відповідно до практики Європейського суду з прав людини?</w:t>
            </w:r>
          </w:p>
        </w:tc>
        <w:tc>
          <w:tcPr>
            <w:tcW w:w="4263" w:type="dxa"/>
            <w:hideMark/>
          </w:tcPr>
          <w:p w:rsidR="009C28F7" w:rsidRPr="009C28F7" w:rsidRDefault="009C28F7" w:rsidP="009C28F7">
            <w:r w:rsidRPr="009C28F7">
              <w:t>характер поведінки агента держави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чи вчиняла особа злочини до випадку, який аналізується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чи є ознаки того, що особа вчинила би злочин, якщо б не дії агента держави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чи можна вважати особу такою, що є схильною до вчинення злочину</w:t>
            </w:r>
          </w:p>
        </w:tc>
      </w:tr>
      <w:tr w:rsidR="009C28F7" w:rsidRPr="009C28F7" w:rsidTr="009C28F7">
        <w:trPr>
          <w:trHeight w:val="1500"/>
        </w:trPr>
        <w:tc>
          <w:tcPr>
            <w:tcW w:w="966" w:type="dxa"/>
            <w:hideMark/>
          </w:tcPr>
          <w:p w:rsidR="009C28F7" w:rsidRPr="009C28F7" w:rsidRDefault="009C28F7">
            <w:r w:rsidRPr="009C28F7">
              <w:t>Питання 476</w:t>
            </w:r>
          </w:p>
        </w:tc>
        <w:tc>
          <w:tcPr>
            <w:tcW w:w="4263" w:type="dxa"/>
            <w:noWrap/>
            <w:hideMark/>
          </w:tcPr>
          <w:p w:rsidR="009C28F7" w:rsidRPr="009C28F7" w:rsidRDefault="009C28F7" w:rsidP="009C28F7">
            <w:pPr>
              <w:rPr>
                <w:b/>
                <w:bCs/>
              </w:rPr>
            </w:pPr>
            <w:r w:rsidRPr="009C28F7">
              <w:rPr>
                <w:b/>
                <w:bCs/>
              </w:rPr>
              <w:t>Відповідно до практики ЄСПЛ термін "виключно необхідне" застосування сили у значенні статті 2 (право на життя) ЄКПЛ це?</w:t>
            </w:r>
          </w:p>
        </w:tc>
        <w:tc>
          <w:tcPr>
            <w:tcW w:w="4263" w:type="dxa"/>
            <w:hideMark/>
          </w:tcPr>
          <w:p w:rsidR="009C28F7" w:rsidRPr="009C28F7" w:rsidRDefault="009C28F7" w:rsidP="009C28F7">
            <w:r w:rsidRPr="009C28F7">
              <w:t>сила, яка є суворо пропорційною досягненню цілей, зазначених у підпунктах a, b та c пункту 2 статті 2 Конвенції про захист прав людини і основоположних свобод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сила, яка є необхідною у демократичному суспільстві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поняття "виключно необхідне" тлумачиться відповідно до  національного законодавства</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єдиного підходу до тлумачення Європейський суд з прав людини не має, оскільки різні правові системи держав можуть надавати різні визначення поняття. </w:t>
            </w:r>
          </w:p>
        </w:tc>
      </w:tr>
      <w:tr w:rsidR="009C28F7" w:rsidRPr="009C28F7" w:rsidTr="009C28F7">
        <w:trPr>
          <w:trHeight w:val="2250"/>
        </w:trPr>
        <w:tc>
          <w:tcPr>
            <w:tcW w:w="966" w:type="dxa"/>
            <w:hideMark/>
          </w:tcPr>
          <w:p w:rsidR="009C28F7" w:rsidRPr="009C28F7" w:rsidRDefault="009C28F7">
            <w:r w:rsidRPr="009C28F7">
              <w:t>Питання 477</w:t>
            </w:r>
          </w:p>
        </w:tc>
        <w:tc>
          <w:tcPr>
            <w:tcW w:w="4263" w:type="dxa"/>
            <w:noWrap/>
            <w:hideMark/>
          </w:tcPr>
          <w:p w:rsidR="009C28F7" w:rsidRPr="009C28F7" w:rsidRDefault="009C28F7" w:rsidP="009C28F7">
            <w:pPr>
              <w:rPr>
                <w:b/>
                <w:bCs/>
              </w:rPr>
            </w:pPr>
            <w:r w:rsidRPr="009C28F7">
              <w:rPr>
                <w:b/>
                <w:bCs/>
              </w:rPr>
              <w:t xml:space="preserve">Які критерії НЕ враховуються Європейським судом з прав людини при оцінці характеру застосування сили за п. 2 статті 2 Конвенції про захист прав людини і основоположних свобод? </w:t>
            </w:r>
          </w:p>
        </w:tc>
        <w:tc>
          <w:tcPr>
            <w:tcW w:w="4263" w:type="dxa"/>
            <w:hideMark/>
          </w:tcPr>
          <w:p w:rsidR="009C28F7" w:rsidRPr="009C28F7" w:rsidRDefault="009C28F7" w:rsidP="009C28F7">
            <w:r w:rsidRPr="009C28F7">
              <w:t>пропорційність застосування сили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здійснення контролю за діями представників держави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якість планування застосування сили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кількість та наявність професійних навичок, залучених до операції з застосуванням сили представників держави</w:t>
            </w:r>
          </w:p>
        </w:tc>
      </w:tr>
      <w:tr w:rsidR="009C28F7" w:rsidRPr="009C28F7" w:rsidTr="009C28F7">
        <w:trPr>
          <w:trHeight w:val="1500"/>
        </w:trPr>
        <w:tc>
          <w:tcPr>
            <w:tcW w:w="966" w:type="dxa"/>
            <w:hideMark/>
          </w:tcPr>
          <w:p w:rsidR="009C28F7" w:rsidRPr="009C28F7" w:rsidRDefault="009C28F7">
            <w:r w:rsidRPr="009C28F7">
              <w:lastRenderedPageBreak/>
              <w:t>Питання 478</w:t>
            </w:r>
          </w:p>
        </w:tc>
        <w:tc>
          <w:tcPr>
            <w:tcW w:w="4263" w:type="dxa"/>
            <w:noWrap/>
            <w:hideMark/>
          </w:tcPr>
          <w:p w:rsidR="009C28F7" w:rsidRPr="009C28F7" w:rsidRDefault="009C28F7" w:rsidP="009C28F7">
            <w:pPr>
              <w:rPr>
                <w:b/>
                <w:bCs/>
              </w:rPr>
            </w:pPr>
            <w:r w:rsidRPr="009C28F7">
              <w:rPr>
                <w:b/>
                <w:bCs/>
              </w:rPr>
              <w:t>Хто може бути зазначений у якості порушника прав людини в заяві, яка подається до  Європейського суду з прав людини?</w:t>
            </w:r>
          </w:p>
        </w:tc>
        <w:tc>
          <w:tcPr>
            <w:tcW w:w="4263" w:type="dxa"/>
            <w:hideMark/>
          </w:tcPr>
          <w:p w:rsidR="009C28F7" w:rsidRPr="009C28F7" w:rsidRDefault="009C28F7" w:rsidP="009C28F7">
            <w:r w:rsidRPr="009C28F7">
              <w:t>одна чи декілька держав, які ратифікували Конвенцію про захист прав людини і основоположних свобод</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держави, які ратифікували Конвенцію про захист прав людини і основоположних свобод, та інші держави у передбачених Конвенцією випадках</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держави, які ратифікували Конвенцію про захист прав людини і основоположних свобод, та приватні особи у випадках, якщо скарга стосується приватно-правових відносин</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міжнародні організації</w:t>
            </w:r>
          </w:p>
        </w:tc>
      </w:tr>
      <w:tr w:rsidR="009C28F7" w:rsidRPr="009C28F7" w:rsidTr="009C28F7">
        <w:trPr>
          <w:trHeight w:val="3000"/>
        </w:trPr>
        <w:tc>
          <w:tcPr>
            <w:tcW w:w="966" w:type="dxa"/>
            <w:hideMark/>
          </w:tcPr>
          <w:p w:rsidR="009C28F7" w:rsidRPr="009C28F7" w:rsidRDefault="009C28F7">
            <w:r w:rsidRPr="009C28F7">
              <w:t>Питання 479</w:t>
            </w:r>
          </w:p>
        </w:tc>
        <w:tc>
          <w:tcPr>
            <w:tcW w:w="4263" w:type="dxa"/>
            <w:noWrap/>
            <w:hideMark/>
          </w:tcPr>
          <w:p w:rsidR="009C28F7" w:rsidRPr="009C28F7" w:rsidRDefault="009C28F7" w:rsidP="009C28F7">
            <w:pPr>
              <w:rPr>
                <w:b/>
                <w:bCs/>
              </w:rPr>
            </w:pPr>
            <w:r w:rsidRPr="009C28F7">
              <w:rPr>
                <w:b/>
                <w:bCs/>
              </w:rPr>
              <w:t>У чому полягає позиція Європейського суду з прав людини щодо допустимості доказів, отриманих в результаті застосування до підозрюваного катувань, нелюдського поводження, або такого, що принижує гідність поводження?</w:t>
            </w:r>
          </w:p>
        </w:tc>
        <w:tc>
          <w:tcPr>
            <w:tcW w:w="4263" w:type="dxa"/>
            <w:hideMark/>
          </w:tcPr>
          <w:p w:rsidR="009C28F7" w:rsidRPr="009C28F7" w:rsidRDefault="009C28F7" w:rsidP="009C28F7">
            <w:r w:rsidRPr="009C28F7">
              <w:t>допустимість залежить від доказової цінності таких доказів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докази можуть бути допустимими у справах про тяжкі злочини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докази є недопустимими за жодних умов</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докази є допустимими, якщо порушення права, гарантованого статтею 3 Конвенції про захист прав людини і основоположних свобод, мало місце в зв’язку з крайньою необхідністю</w:t>
            </w:r>
          </w:p>
        </w:tc>
      </w:tr>
      <w:tr w:rsidR="009C28F7" w:rsidRPr="009C28F7" w:rsidTr="009C28F7">
        <w:trPr>
          <w:trHeight w:val="3375"/>
        </w:trPr>
        <w:tc>
          <w:tcPr>
            <w:tcW w:w="966" w:type="dxa"/>
            <w:hideMark/>
          </w:tcPr>
          <w:p w:rsidR="009C28F7" w:rsidRPr="009C28F7" w:rsidRDefault="009C28F7">
            <w:r w:rsidRPr="009C28F7">
              <w:t>Питання 480</w:t>
            </w:r>
          </w:p>
        </w:tc>
        <w:tc>
          <w:tcPr>
            <w:tcW w:w="4263" w:type="dxa"/>
            <w:noWrap/>
            <w:hideMark/>
          </w:tcPr>
          <w:p w:rsidR="009C28F7" w:rsidRPr="009C28F7" w:rsidRDefault="009C28F7" w:rsidP="009C28F7">
            <w:pPr>
              <w:rPr>
                <w:b/>
                <w:bCs/>
              </w:rPr>
            </w:pPr>
            <w:r w:rsidRPr="009C28F7">
              <w:rPr>
                <w:b/>
                <w:bCs/>
              </w:rPr>
              <w:t>За яких обставин держава  буде нести відповідальність за здійснення неналежного захисту адвокатом у кримінальній справі відповідно до практики Європейського суду з прав людини за п. 1 статті 6 Конвенції про захист прав людини і основоположних свобод?</w:t>
            </w:r>
          </w:p>
        </w:tc>
        <w:tc>
          <w:tcPr>
            <w:tcW w:w="4263" w:type="dxa"/>
            <w:hideMark/>
          </w:tcPr>
          <w:p w:rsidR="009C28F7" w:rsidRPr="009C28F7" w:rsidRDefault="009C28F7" w:rsidP="009C28F7">
            <w:r w:rsidRPr="009C28F7">
              <w:t>у випадку, коли  ненадання належної юридичної допомоги призначеним державою захисником є явним і очевидним для органів влади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випадку, якщо в результаті розгляду справи особі було призначено суворе покарання</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у випадку, якщо особа належить до вразливої категорії населення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у випадку, якщо особа є неповнолітньою</w:t>
            </w:r>
          </w:p>
        </w:tc>
      </w:tr>
      <w:tr w:rsidR="009C28F7" w:rsidRPr="009C28F7" w:rsidTr="009C28F7">
        <w:trPr>
          <w:trHeight w:val="1500"/>
        </w:trPr>
        <w:tc>
          <w:tcPr>
            <w:tcW w:w="966" w:type="dxa"/>
            <w:hideMark/>
          </w:tcPr>
          <w:p w:rsidR="009C28F7" w:rsidRPr="009C28F7" w:rsidRDefault="009C28F7">
            <w:r w:rsidRPr="009C28F7">
              <w:t>Питання 481</w:t>
            </w:r>
          </w:p>
        </w:tc>
        <w:tc>
          <w:tcPr>
            <w:tcW w:w="4263" w:type="dxa"/>
            <w:noWrap/>
            <w:hideMark/>
          </w:tcPr>
          <w:p w:rsidR="009C28F7" w:rsidRPr="009C28F7" w:rsidRDefault="009C28F7" w:rsidP="009C28F7">
            <w:pPr>
              <w:rPr>
                <w:b/>
                <w:bCs/>
              </w:rPr>
            </w:pPr>
            <w:r w:rsidRPr="009C28F7">
              <w:rPr>
                <w:b/>
                <w:bCs/>
              </w:rPr>
              <w:t>В якому випадку ЄСПЛ визнає порушення права на допит свідків, гарантоване правом на справедливий суд Конвенції?</w:t>
            </w:r>
          </w:p>
        </w:tc>
        <w:tc>
          <w:tcPr>
            <w:tcW w:w="4263" w:type="dxa"/>
            <w:hideMark/>
          </w:tcPr>
          <w:p w:rsidR="009C28F7" w:rsidRPr="009C28F7" w:rsidRDefault="009C28F7" w:rsidP="009C28F7">
            <w:r w:rsidRPr="009C28F7">
              <w:t>право на допит свідків є абсолютним і буде порушено у випадку будь-якої відмови слідчого або суду у задоволенні  клопотання про допит будь-якого свідка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разі якщо стане відомо, що прокурор здійснював заходи для підготовки свідка давати показання в суді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разі якщо свідок, який надавав завідомо неправдиві показання в суді, не буде притягнутий до кримінальної відповідальності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якщо суд відмовить у допиті свідка, допит якого є необхідним для встановлення суттєвих обставин справи</w:t>
            </w:r>
          </w:p>
        </w:tc>
      </w:tr>
      <w:tr w:rsidR="009C28F7" w:rsidRPr="009C28F7" w:rsidTr="009C28F7">
        <w:trPr>
          <w:trHeight w:val="1875"/>
        </w:trPr>
        <w:tc>
          <w:tcPr>
            <w:tcW w:w="966" w:type="dxa"/>
            <w:hideMark/>
          </w:tcPr>
          <w:p w:rsidR="009C28F7" w:rsidRPr="009C28F7" w:rsidRDefault="009C28F7">
            <w:r w:rsidRPr="009C28F7">
              <w:t>Питання 482</w:t>
            </w:r>
          </w:p>
        </w:tc>
        <w:tc>
          <w:tcPr>
            <w:tcW w:w="4263" w:type="dxa"/>
            <w:noWrap/>
            <w:hideMark/>
          </w:tcPr>
          <w:p w:rsidR="009C28F7" w:rsidRPr="009C28F7" w:rsidRDefault="009C28F7" w:rsidP="009C28F7">
            <w:pPr>
              <w:rPr>
                <w:b/>
                <w:bCs/>
              </w:rPr>
            </w:pPr>
            <w:r w:rsidRPr="009C28F7">
              <w:rPr>
                <w:b/>
                <w:bCs/>
              </w:rPr>
              <w:t>Чи має право  підозрюваний або обвинувачений відмовитись від своїх прав, гарантованих статтею 6 Конвенції про захист прав людини і основоположних свобод?</w:t>
            </w:r>
          </w:p>
        </w:tc>
        <w:tc>
          <w:tcPr>
            <w:tcW w:w="4263" w:type="dxa"/>
            <w:hideMark/>
          </w:tcPr>
          <w:p w:rsidR="009C28F7" w:rsidRPr="009C28F7" w:rsidRDefault="009C28F7" w:rsidP="009C28F7">
            <w:r w:rsidRPr="009C28F7">
              <w:t>так, якщо така відмова є однозначною і супроводжується мінімальними гарантіями захисту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ні, право на справедливий суд є абсолютним і відмова від прав не приймається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відмова не приймається за жодних умов, якщо особа належить до вразливої категорії населення</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відмова допускається виключно у разі, якщо обвинувачення полягає у вчиненні злочину невеликої тяжкості</w:t>
            </w:r>
          </w:p>
        </w:tc>
      </w:tr>
      <w:tr w:rsidR="009C28F7" w:rsidRPr="009C28F7" w:rsidTr="009C28F7">
        <w:trPr>
          <w:trHeight w:val="1500"/>
        </w:trPr>
        <w:tc>
          <w:tcPr>
            <w:tcW w:w="966" w:type="dxa"/>
            <w:hideMark/>
          </w:tcPr>
          <w:p w:rsidR="009C28F7" w:rsidRPr="009C28F7" w:rsidRDefault="009C28F7">
            <w:r w:rsidRPr="009C28F7">
              <w:t>Питання 483</w:t>
            </w:r>
          </w:p>
        </w:tc>
        <w:tc>
          <w:tcPr>
            <w:tcW w:w="4263" w:type="dxa"/>
            <w:noWrap/>
            <w:hideMark/>
          </w:tcPr>
          <w:p w:rsidR="009C28F7" w:rsidRPr="009C28F7" w:rsidRDefault="009C28F7" w:rsidP="009C28F7">
            <w:pPr>
              <w:rPr>
                <w:b/>
                <w:bCs/>
              </w:rPr>
            </w:pPr>
            <w:r w:rsidRPr="009C28F7">
              <w:rPr>
                <w:b/>
                <w:bCs/>
              </w:rPr>
              <w:t>Що відповідно до практики ЄСПЛ визначається як "ефективна участь" обвинуваченого в судовому засіданні?</w:t>
            </w:r>
          </w:p>
        </w:tc>
        <w:tc>
          <w:tcPr>
            <w:tcW w:w="4263" w:type="dxa"/>
            <w:hideMark/>
          </w:tcPr>
          <w:p w:rsidR="009C28F7" w:rsidRPr="009C28F7" w:rsidRDefault="009C28F7" w:rsidP="009C28F7">
            <w:r w:rsidRPr="009C28F7">
              <w:t>фізична присутність обвинуваченого на всіх стадіях судового розгляду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розміщення  обвинуваченого поряд з захисником, а не  в клітці з залізними чи скляними гратами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можливість обвинуваченого бути присутнім і розуміти суть і хід судового засідання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можливість реалізувати право на виклик свідків</w:t>
            </w:r>
          </w:p>
        </w:tc>
      </w:tr>
      <w:tr w:rsidR="009C28F7" w:rsidRPr="009C28F7" w:rsidTr="009C28F7">
        <w:trPr>
          <w:trHeight w:val="1500"/>
        </w:trPr>
        <w:tc>
          <w:tcPr>
            <w:tcW w:w="966" w:type="dxa"/>
            <w:hideMark/>
          </w:tcPr>
          <w:p w:rsidR="009C28F7" w:rsidRPr="009C28F7" w:rsidRDefault="009C28F7">
            <w:r w:rsidRPr="009C28F7">
              <w:lastRenderedPageBreak/>
              <w:t>Питання 484</w:t>
            </w:r>
          </w:p>
        </w:tc>
        <w:tc>
          <w:tcPr>
            <w:tcW w:w="4263" w:type="dxa"/>
            <w:noWrap/>
            <w:hideMark/>
          </w:tcPr>
          <w:p w:rsidR="009C28F7" w:rsidRPr="009C28F7" w:rsidRDefault="009C28F7" w:rsidP="009C28F7">
            <w:pPr>
              <w:rPr>
                <w:b/>
                <w:bCs/>
              </w:rPr>
            </w:pPr>
            <w:r w:rsidRPr="009C28F7">
              <w:rPr>
                <w:b/>
                <w:bCs/>
              </w:rPr>
              <w:t>Що відповідно до практики ЄСПЛ визначається як "адекватний час і можливості для підготовки свого захисту"?</w:t>
            </w:r>
          </w:p>
        </w:tc>
        <w:tc>
          <w:tcPr>
            <w:tcW w:w="4263" w:type="dxa"/>
            <w:hideMark/>
          </w:tcPr>
          <w:p w:rsidR="009C28F7" w:rsidRPr="009C28F7" w:rsidRDefault="009C28F7" w:rsidP="009C28F7">
            <w:r w:rsidRPr="009C28F7">
              <w:t>сторона захисту  за будь-яких умов не може бути обмежена у часі, який вона вимагає для ознайомлення з матеріалами справи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обвинувачений не може бути обмежений у кількості захисників</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час та можливість для підготовки до справи прямо залежить від тяжкості інкримінованого злочину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обвинувачений повинен мати можливість організувати свій захист у належний спосіб, що оцінюється в залежності від обставин справи</w:t>
            </w:r>
          </w:p>
        </w:tc>
      </w:tr>
      <w:tr w:rsidR="009C28F7" w:rsidRPr="009C28F7" w:rsidTr="009C28F7">
        <w:trPr>
          <w:trHeight w:val="3375"/>
        </w:trPr>
        <w:tc>
          <w:tcPr>
            <w:tcW w:w="966" w:type="dxa"/>
            <w:hideMark/>
          </w:tcPr>
          <w:p w:rsidR="009C28F7" w:rsidRPr="009C28F7" w:rsidRDefault="009C28F7">
            <w:r w:rsidRPr="009C28F7">
              <w:t>Питання 485</w:t>
            </w:r>
          </w:p>
        </w:tc>
        <w:tc>
          <w:tcPr>
            <w:tcW w:w="4263" w:type="dxa"/>
            <w:noWrap/>
            <w:hideMark/>
          </w:tcPr>
          <w:p w:rsidR="009C28F7" w:rsidRPr="009C28F7" w:rsidRDefault="009C28F7" w:rsidP="009C28F7">
            <w:pPr>
              <w:rPr>
                <w:b/>
                <w:bCs/>
              </w:rPr>
            </w:pPr>
            <w:r w:rsidRPr="009C28F7">
              <w:rPr>
                <w:b/>
                <w:bCs/>
              </w:rPr>
              <w:t>Вкажіть який принцип тлумачення Конвенції про захист прав людини і основоположних свобод застосовує  Європейський суд з прав людини, коли аналізує реальну ситуацію заявника, не беручи до уваги формальне її втілення у документах на національному рівні?</w:t>
            </w:r>
          </w:p>
        </w:tc>
        <w:tc>
          <w:tcPr>
            <w:tcW w:w="4263" w:type="dxa"/>
            <w:hideMark/>
          </w:tcPr>
          <w:p w:rsidR="009C28F7" w:rsidRPr="009C28F7" w:rsidRDefault="009C28F7" w:rsidP="009C28F7">
            <w:r w:rsidRPr="009C28F7">
              <w:t>Принцип свободи розсуду держав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Принцип автономного тлумачення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Принцип ефективності прав і свобод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Принцип Європейського консенсусу </w:t>
            </w:r>
          </w:p>
        </w:tc>
      </w:tr>
      <w:tr w:rsidR="009C28F7" w:rsidRPr="009C28F7" w:rsidTr="009C28F7">
        <w:trPr>
          <w:trHeight w:val="1125"/>
        </w:trPr>
        <w:tc>
          <w:tcPr>
            <w:tcW w:w="966" w:type="dxa"/>
            <w:hideMark/>
          </w:tcPr>
          <w:p w:rsidR="009C28F7" w:rsidRPr="009C28F7" w:rsidRDefault="009C28F7">
            <w:r w:rsidRPr="009C28F7">
              <w:t>Питання 486</w:t>
            </w:r>
          </w:p>
        </w:tc>
        <w:tc>
          <w:tcPr>
            <w:tcW w:w="4263" w:type="dxa"/>
            <w:noWrap/>
            <w:hideMark/>
          </w:tcPr>
          <w:p w:rsidR="009C28F7" w:rsidRPr="009C28F7" w:rsidRDefault="009C28F7" w:rsidP="009C28F7">
            <w:pPr>
              <w:rPr>
                <w:b/>
                <w:bCs/>
              </w:rPr>
            </w:pPr>
            <w:r w:rsidRPr="009C28F7">
              <w:rPr>
                <w:b/>
                <w:bCs/>
              </w:rPr>
              <w:t xml:space="preserve">Які факти може брати до уваги Європейський суд з прав людини при розгляді справи? </w:t>
            </w:r>
          </w:p>
        </w:tc>
        <w:tc>
          <w:tcPr>
            <w:tcW w:w="4263" w:type="dxa"/>
            <w:hideMark/>
          </w:tcPr>
          <w:p w:rsidR="009C28F7" w:rsidRPr="009C28F7" w:rsidRDefault="009C28F7" w:rsidP="009C28F7">
            <w:r w:rsidRPr="009C28F7">
              <w:t xml:space="preserve">Лише ті, що встановленні національним судом  і викладені у рішенні, яке набуло чинності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самостійно встановлювати факти, якщо це є необхідним за обставин справи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Бере лише ті факти до уваги, які підтверджені    національними органами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Лише ті, що повідомляються заявником</w:t>
            </w:r>
          </w:p>
        </w:tc>
      </w:tr>
      <w:tr w:rsidR="009C28F7" w:rsidRPr="009C28F7" w:rsidTr="009C28F7">
        <w:trPr>
          <w:trHeight w:val="3000"/>
        </w:trPr>
        <w:tc>
          <w:tcPr>
            <w:tcW w:w="966" w:type="dxa"/>
            <w:hideMark/>
          </w:tcPr>
          <w:p w:rsidR="009C28F7" w:rsidRPr="009C28F7" w:rsidRDefault="009C28F7">
            <w:r w:rsidRPr="009C28F7">
              <w:lastRenderedPageBreak/>
              <w:t>Питання 487</w:t>
            </w:r>
          </w:p>
        </w:tc>
        <w:tc>
          <w:tcPr>
            <w:tcW w:w="4263" w:type="dxa"/>
            <w:noWrap/>
            <w:hideMark/>
          </w:tcPr>
          <w:p w:rsidR="009C28F7" w:rsidRPr="009C28F7" w:rsidRDefault="009C28F7" w:rsidP="009C28F7">
            <w:pPr>
              <w:rPr>
                <w:b/>
                <w:bCs/>
              </w:rPr>
            </w:pPr>
            <w:r w:rsidRPr="009C28F7">
              <w:rPr>
                <w:b/>
                <w:bCs/>
              </w:rPr>
              <w:t>При оцінці пропорційності накладеного покарання на особу, засуджену за поширення інформації, що завдала шкоди національній безпеці держави,  який із наведених критеріїв НЕ враховується Європейським судом з прав людини?</w:t>
            </w:r>
          </w:p>
        </w:tc>
        <w:tc>
          <w:tcPr>
            <w:tcW w:w="4263" w:type="dxa"/>
            <w:hideMark/>
          </w:tcPr>
          <w:p w:rsidR="009C28F7" w:rsidRPr="009C28F7" w:rsidRDefault="009C28F7" w:rsidP="009C28F7">
            <w:r w:rsidRPr="009C28F7">
              <w:t>Професія та інші характеристики поширювача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Метод поширення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Коло осіб, яке могло отримати доступ до такої інформації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Особисте переконання особи у необхідності її поширення та її мотивація </w:t>
            </w:r>
          </w:p>
        </w:tc>
      </w:tr>
      <w:tr w:rsidR="009C28F7" w:rsidRPr="009C28F7" w:rsidTr="009C28F7">
        <w:trPr>
          <w:trHeight w:val="3375"/>
        </w:trPr>
        <w:tc>
          <w:tcPr>
            <w:tcW w:w="966" w:type="dxa"/>
            <w:hideMark/>
          </w:tcPr>
          <w:p w:rsidR="009C28F7" w:rsidRPr="009C28F7" w:rsidRDefault="009C28F7">
            <w:r w:rsidRPr="009C28F7">
              <w:t>Питання 488</w:t>
            </w:r>
          </w:p>
        </w:tc>
        <w:tc>
          <w:tcPr>
            <w:tcW w:w="4263" w:type="dxa"/>
            <w:noWrap/>
            <w:hideMark/>
          </w:tcPr>
          <w:p w:rsidR="009C28F7" w:rsidRPr="009C28F7" w:rsidRDefault="009C28F7" w:rsidP="009C28F7">
            <w:pPr>
              <w:rPr>
                <w:b/>
                <w:bCs/>
              </w:rPr>
            </w:pPr>
            <w:r w:rsidRPr="009C28F7">
              <w:rPr>
                <w:b/>
                <w:bCs/>
              </w:rPr>
              <w:t xml:space="preserve">Чи буде порушенням права на свободу у разі, якщо затримана особа, доставлена в суд для обрання запобіжного заходу, буде затримана на дві години більше передбаченого законом строку до постановлення судового рішення і суд без аргументації визнає це законним?  </w:t>
            </w:r>
          </w:p>
        </w:tc>
        <w:tc>
          <w:tcPr>
            <w:tcW w:w="4263" w:type="dxa"/>
            <w:hideMark/>
          </w:tcPr>
          <w:p w:rsidR="009C28F7" w:rsidRPr="009C28F7" w:rsidRDefault="009C28F7" w:rsidP="009C28F7">
            <w:r w:rsidRPr="009C28F7">
              <w:t>Ні, оскільки скарга розглянута судом, який не встановив порушення закону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наявні очевидні порушення вимог закону, які не були пояснені судом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тривалість перебування під вартою без рішення суду була мінімальною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Так, оскільки право на свободу є абсолютним </w:t>
            </w:r>
          </w:p>
        </w:tc>
      </w:tr>
      <w:tr w:rsidR="009C28F7" w:rsidRPr="009C28F7" w:rsidTr="009C28F7">
        <w:trPr>
          <w:trHeight w:val="3375"/>
        </w:trPr>
        <w:tc>
          <w:tcPr>
            <w:tcW w:w="966" w:type="dxa"/>
            <w:hideMark/>
          </w:tcPr>
          <w:p w:rsidR="009C28F7" w:rsidRPr="009C28F7" w:rsidRDefault="009C28F7">
            <w:r w:rsidRPr="009C28F7">
              <w:t>Питання 489</w:t>
            </w:r>
          </w:p>
        </w:tc>
        <w:tc>
          <w:tcPr>
            <w:tcW w:w="4263" w:type="dxa"/>
            <w:noWrap/>
            <w:hideMark/>
          </w:tcPr>
          <w:p w:rsidR="009C28F7" w:rsidRPr="009C28F7" w:rsidRDefault="009C28F7" w:rsidP="009C28F7">
            <w:pPr>
              <w:rPr>
                <w:b/>
                <w:bCs/>
              </w:rPr>
            </w:pPr>
            <w:r w:rsidRPr="009C28F7">
              <w:rPr>
                <w:b/>
                <w:bCs/>
              </w:rPr>
              <w:t>У ситуації, коли суд за позовом прокурора зобов’яже приватну особу повернути в державну власність майно, яке було відчужено на користь особи і зареєстровано право власності на нього за 10 років до позову, чи може бути порушення принципу статті 1 Протоколу № 1 до ЄКПЛ?</w:t>
            </w:r>
          </w:p>
        </w:tc>
        <w:tc>
          <w:tcPr>
            <w:tcW w:w="4263" w:type="dxa"/>
            <w:hideMark/>
          </w:tcPr>
          <w:p w:rsidR="009C28F7" w:rsidRPr="009C28F7" w:rsidRDefault="009C28F7" w:rsidP="009C28F7">
            <w:r w:rsidRPr="009C28F7">
              <w:t>Так, порушення принцип належного урядування</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Так, порушення принципу розумності процесуальних строків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повернення майна відбудеться на підставі рішення суду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оскільки повернення майна відбудеться на підставі національного законодавства</w:t>
            </w:r>
          </w:p>
        </w:tc>
      </w:tr>
      <w:tr w:rsidR="009C28F7" w:rsidRPr="009C28F7" w:rsidTr="009C28F7">
        <w:trPr>
          <w:trHeight w:val="2625"/>
        </w:trPr>
        <w:tc>
          <w:tcPr>
            <w:tcW w:w="966" w:type="dxa"/>
            <w:hideMark/>
          </w:tcPr>
          <w:p w:rsidR="009C28F7" w:rsidRPr="009C28F7" w:rsidRDefault="009C28F7">
            <w:r w:rsidRPr="009C28F7">
              <w:t>Питання 490</w:t>
            </w:r>
          </w:p>
        </w:tc>
        <w:tc>
          <w:tcPr>
            <w:tcW w:w="4263" w:type="dxa"/>
            <w:noWrap/>
            <w:hideMark/>
          </w:tcPr>
          <w:p w:rsidR="009C28F7" w:rsidRPr="009C28F7" w:rsidRDefault="009C28F7" w:rsidP="009C28F7">
            <w:pPr>
              <w:rPr>
                <w:b/>
                <w:bCs/>
              </w:rPr>
            </w:pPr>
            <w:r w:rsidRPr="009C28F7">
              <w:rPr>
                <w:b/>
                <w:bCs/>
              </w:rPr>
              <w:t>Що із нижче наведеного НЕ береться до уваги ЄСПЛ при визначенні допустимості врахування показань свідка, який не був безпосередньо допитаний судом, для визнання особи винною у кримінальному злочині?</w:t>
            </w:r>
          </w:p>
        </w:tc>
        <w:tc>
          <w:tcPr>
            <w:tcW w:w="4263" w:type="dxa"/>
            <w:hideMark/>
          </w:tcPr>
          <w:p w:rsidR="009C28F7" w:rsidRPr="009C28F7" w:rsidRDefault="009C28F7" w:rsidP="009C28F7">
            <w:r w:rsidRPr="009C28F7">
              <w:t>Поважність причин неявки свідка в суд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Ступінь їх врахування судом при засудженні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компенсуючих (балансуючих) інструментів для сторони захисту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Тяжкість і вид інкримінованого злочину та покарання за нього</w:t>
            </w:r>
          </w:p>
        </w:tc>
      </w:tr>
      <w:tr w:rsidR="009C28F7" w:rsidRPr="009C28F7" w:rsidTr="009C28F7">
        <w:trPr>
          <w:trHeight w:val="1875"/>
        </w:trPr>
        <w:tc>
          <w:tcPr>
            <w:tcW w:w="966" w:type="dxa"/>
            <w:hideMark/>
          </w:tcPr>
          <w:p w:rsidR="009C28F7" w:rsidRPr="009C28F7" w:rsidRDefault="009C28F7">
            <w:r w:rsidRPr="009C28F7">
              <w:t>Питання 491</w:t>
            </w:r>
          </w:p>
        </w:tc>
        <w:tc>
          <w:tcPr>
            <w:tcW w:w="4263" w:type="dxa"/>
            <w:noWrap/>
            <w:hideMark/>
          </w:tcPr>
          <w:p w:rsidR="009C28F7" w:rsidRPr="009C28F7" w:rsidRDefault="009C28F7" w:rsidP="009C28F7">
            <w:pPr>
              <w:rPr>
                <w:b/>
                <w:bCs/>
              </w:rPr>
            </w:pPr>
            <w:r w:rsidRPr="009C28F7">
              <w:rPr>
                <w:b/>
                <w:bCs/>
              </w:rPr>
              <w:t>Що із нижче наведеного НЕ відповідає практиці Європейського суду з прав людини стосовно права підозрюваного або обвинуваченого на перекладача?</w:t>
            </w:r>
          </w:p>
        </w:tc>
        <w:tc>
          <w:tcPr>
            <w:tcW w:w="4263" w:type="dxa"/>
            <w:hideMark/>
          </w:tcPr>
          <w:p w:rsidR="009C28F7" w:rsidRPr="009C28F7" w:rsidRDefault="009C28F7" w:rsidP="009C28F7">
            <w:r w:rsidRPr="009C28F7">
              <w:t>Право на перекладача застосовується навіть тоді, коли особа не подає чіткого клопотання про необхідність забезпечення перекладу</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Рішення про відмову призначити перекладача правоохоронні органи та суд приймають після впевненості у тому, що  особа здатна розуміти хід провадження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Презумпція володіння особою певною мовою з огляду  на поширеності цієї мови в країні її громадянства</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Роз’яснення права на перекладача  має бути відображено в процесуальних документах, які долучаються до матеріалів справи</w:t>
            </w:r>
          </w:p>
        </w:tc>
      </w:tr>
      <w:tr w:rsidR="009C28F7" w:rsidRPr="009C28F7" w:rsidTr="009C28F7">
        <w:trPr>
          <w:trHeight w:val="3750"/>
        </w:trPr>
        <w:tc>
          <w:tcPr>
            <w:tcW w:w="966" w:type="dxa"/>
            <w:hideMark/>
          </w:tcPr>
          <w:p w:rsidR="009C28F7" w:rsidRPr="009C28F7" w:rsidRDefault="009C28F7">
            <w:r w:rsidRPr="009C28F7">
              <w:lastRenderedPageBreak/>
              <w:t>Питання 492</w:t>
            </w:r>
          </w:p>
        </w:tc>
        <w:tc>
          <w:tcPr>
            <w:tcW w:w="4263" w:type="dxa"/>
            <w:noWrap/>
            <w:hideMark/>
          </w:tcPr>
          <w:p w:rsidR="009C28F7" w:rsidRPr="009C28F7" w:rsidRDefault="009C28F7" w:rsidP="009C28F7">
            <w:pPr>
              <w:rPr>
                <w:b/>
                <w:bCs/>
              </w:rPr>
            </w:pPr>
            <w:r w:rsidRPr="009C28F7">
              <w:rPr>
                <w:b/>
                <w:bCs/>
              </w:rPr>
              <w:t>Що, згідно з практикою Європейського суду з прав людини НЕ є мінімальною гарантією, яка має передбачатись національним законодавством щодо негласного перехоплення інформації, з метою забезпечення права, передбаченого статтею 8 Конвенції про захист прав людини і основоположних свобод?</w:t>
            </w:r>
          </w:p>
        </w:tc>
        <w:tc>
          <w:tcPr>
            <w:tcW w:w="4263" w:type="dxa"/>
            <w:hideMark/>
          </w:tcPr>
          <w:p w:rsidR="009C28F7" w:rsidRPr="009C28F7" w:rsidRDefault="009C28F7" w:rsidP="009C28F7">
            <w:r w:rsidRPr="009C28F7">
              <w:t>Вид кримінального правопорушення, при розслідуванні якого може бути застосовано негласне перехоплення інформації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Визначення осіб, щодо яких можливо застосувати негласне перехоплення інформації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Визначення обставин, за яких перехоплена інформації має бути знищена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Перелік осіб, до яких негласне перехоплення інформації не застосовується</w:t>
            </w:r>
          </w:p>
        </w:tc>
      </w:tr>
      <w:tr w:rsidR="009C28F7" w:rsidRPr="009C28F7" w:rsidTr="009C28F7">
        <w:trPr>
          <w:trHeight w:val="2625"/>
        </w:trPr>
        <w:tc>
          <w:tcPr>
            <w:tcW w:w="966" w:type="dxa"/>
            <w:hideMark/>
          </w:tcPr>
          <w:p w:rsidR="009C28F7" w:rsidRPr="009C28F7" w:rsidRDefault="009C28F7">
            <w:r w:rsidRPr="009C28F7">
              <w:t>Питання 493</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які дані НЕ є персональними даними, що підпадають під захист статті 8 Конвенції про захист прав людини і основоположних свобод?</w:t>
            </w:r>
          </w:p>
        </w:tc>
        <w:tc>
          <w:tcPr>
            <w:tcW w:w="4263" w:type="dxa"/>
            <w:hideMark/>
          </w:tcPr>
          <w:p w:rsidR="009C28F7" w:rsidRPr="009C28F7" w:rsidRDefault="009C28F7" w:rsidP="009C28F7">
            <w:r w:rsidRPr="009C28F7">
              <w:t>Відеозапис  з зображенням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Аудіозапис голосу людини, які використовувались в слідчих діях</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Зразки крові померлої людини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Персональна інформація про особу, яка надавалась розпорядниками інформації на запит суду або правоохороних органів</w:t>
            </w:r>
          </w:p>
        </w:tc>
      </w:tr>
      <w:tr w:rsidR="009C28F7" w:rsidRPr="009C28F7" w:rsidTr="009C28F7">
        <w:trPr>
          <w:trHeight w:val="3000"/>
        </w:trPr>
        <w:tc>
          <w:tcPr>
            <w:tcW w:w="966" w:type="dxa"/>
            <w:hideMark/>
          </w:tcPr>
          <w:p w:rsidR="009C28F7" w:rsidRPr="009C28F7" w:rsidRDefault="009C28F7">
            <w:r w:rsidRPr="009C28F7">
              <w:t>Питання 494</w:t>
            </w:r>
          </w:p>
        </w:tc>
        <w:tc>
          <w:tcPr>
            <w:tcW w:w="4263" w:type="dxa"/>
            <w:noWrap/>
            <w:hideMark/>
          </w:tcPr>
          <w:p w:rsidR="009C28F7" w:rsidRPr="009C28F7" w:rsidRDefault="009C28F7" w:rsidP="009C28F7">
            <w:pPr>
              <w:rPr>
                <w:b/>
                <w:bCs/>
              </w:rPr>
            </w:pPr>
            <w:r w:rsidRPr="009C28F7">
              <w:rPr>
                <w:b/>
                <w:bCs/>
              </w:rPr>
              <w:t>Яка практика Європейського суду з прав людини існує щодо ситуацій передбаченого законом  необмеженого зберігання правоохоронним органом профілів ДНК, що були відібранні у підозрюваних, справи яких були закриті і не передані до суду?</w:t>
            </w:r>
          </w:p>
        </w:tc>
        <w:tc>
          <w:tcPr>
            <w:tcW w:w="4263" w:type="dxa"/>
            <w:hideMark/>
          </w:tcPr>
          <w:p w:rsidR="009C28F7" w:rsidRPr="009C28F7" w:rsidRDefault="009C28F7" w:rsidP="009C28F7">
            <w:r w:rsidRPr="009C28F7">
              <w:t>Було відсутнє будь-яке порушення та втручання, якщо дані зберігались відповідно до порядку, встановленого законом</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Ознаки  порушення відсутні, якщо вони зберігались з метою  поповнення бази даних правоохоронних органів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Має місце втручання та порушення в право на повагу до приватного життя, оскільки відсутня мета, яка могла б виправдати зберігання даних у таких випадках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Мало місце порушення, оскільки стаття 8 ЄКПЛ взагалі забороняє зберігати профілі ДНК</w:t>
            </w:r>
          </w:p>
        </w:tc>
      </w:tr>
      <w:tr w:rsidR="009C28F7" w:rsidRPr="009C28F7" w:rsidTr="009C28F7">
        <w:trPr>
          <w:trHeight w:val="2625"/>
        </w:trPr>
        <w:tc>
          <w:tcPr>
            <w:tcW w:w="966" w:type="dxa"/>
            <w:hideMark/>
          </w:tcPr>
          <w:p w:rsidR="009C28F7" w:rsidRPr="009C28F7" w:rsidRDefault="009C28F7">
            <w:r w:rsidRPr="009C28F7">
              <w:t>Питання 495</w:t>
            </w:r>
          </w:p>
        </w:tc>
        <w:tc>
          <w:tcPr>
            <w:tcW w:w="4263" w:type="dxa"/>
            <w:noWrap/>
            <w:hideMark/>
          </w:tcPr>
          <w:p w:rsidR="009C28F7" w:rsidRPr="009C28F7" w:rsidRDefault="009C28F7" w:rsidP="009C28F7">
            <w:pPr>
              <w:rPr>
                <w:b/>
                <w:bCs/>
              </w:rPr>
            </w:pPr>
            <w:r w:rsidRPr="009C28F7">
              <w:rPr>
                <w:b/>
                <w:bCs/>
              </w:rPr>
              <w:t>Який критерій використовується для розмежування сфери дій статті 3 та статті 8 Конвенції про захист прав людини і основоположних свобод згідно з практикою Європейського суду з прав людини?</w:t>
            </w:r>
          </w:p>
        </w:tc>
        <w:tc>
          <w:tcPr>
            <w:tcW w:w="4263" w:type="dxa"/>
            <w:hideMark/>
          </w:tcPr>
          <w:p w:rsidR="009C28F7" w:rsidRPr="009C28F7" w:rsidRDefault="009C28F7" w:rsidP="009C28F7">
            <w:r w:rsidRPr="009C28F7">
              <w:t>Тлумачення відповідно до національного законодавства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втручання  з боку агентів держави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елементу позбавлення свободи при застосуванні жорстоких дій</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Ступінь жорстокості дій, який застосовується до людини</w:t>
            </w:r>
          </w:p>
        </w:tc>
      </w:tr>
      <w:tr w:rsidR="009C28F7" w:rsidRPr="009C28F7" w:rsidTr="009C28F7">
        <w:trPr>
          <w:trHeight w:val="2625"/>
        </w:trPr>
        <w:tc>
          <w:tcPr>
            <w:tcW w:w="966" w:type="dxa"/>
            <w:hideMark/>
          </w:tcPr>
          <w:p w:rsidR="009C28F7" w:rsidRPr="009C28F7" w:rsidRDefault="009C28F7">
            <w:r w:rsidRPr="009C28F7">
              <w:t>Питання 496</w:t>
            </w:r>
          </w:p>
        </w:tc>
        <w:tc>
          <w:tcPr>
            <w:tcW w:w="4263" w:type="dxa"/>
            <w:noWrap/>
            <w:hideMark/>
          </w:tcPr>
          <w:p w:rsidR="009C28F7" w:rsidRPr="009C28F7" w:rsidRDefault="009C28F7" w:rsidP="009C28F7">
            <w:pPr>
              <w:rPr>
                <w:b/>
                <w:bCs/>
              </w:rPr>
            </w:pPr>
            <w:r w:rsidRPr="009C28F7">
              <w:rPr>
                <w:b/>
                <w:bCs/>
              </w:rPr>
              <w:t>Згідно з практикою Європейського суду з прав людини, що слугує визначальним для визначення, чи застосовуються гарантії статті 1 Першого протоколу до Конвенції про захист прав людини і основоположних свобод?</w:t>
            </w:r>
          </w:p>
        </w:tc>
        <w:tc>
          <w:tcPr>
            <w:tcW w:w="4263" w:type="dxa"/>
            <w:hideMark/>
          </w:tcPr>
          <w:p w:rsidR="009C28F7" w:rsidRPr="009C28F7" w:rsidRDefault="009C28F7" w:rsidP="009C28F7">
            <w:r w:rsidRPr="009C28F7">
              <w:t>Лише належність предмету спору до майна відповідно до національного законодавства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у особи майнового інтересу в оскаржуваних відносинах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наявність права власності на майно у відповідної особи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Виключно  документальне підтвердження права власності відповідно до національного законодавства</w:t>
            </w:r>
          </w:p>
        </w:tc>
      </w:tr>
      <w:tr w:rsidR="009C28F7" w:rsidRPr="009C28F7" w:rsidTr="009C28F7">
        <w:trPr>
          <w:trHeight w:val="4125"/>
        </w:trPr>
        <w:tc>
          <w:tcPr>
            <w:tcW w:w="966" w:type="dxa"/>
            <w:hideMark/>
          </w:tcPr>
          <w:p w:rsidR="009C28F7" w:rsidRPr="009C28F7" w:rsidRDefault="009C28F7">
            <w:r w:rsidRPr="009C28F7">
              <w:lastRenderedPageBreak/>
              <w:t>Питання 497</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чи захищається право на презумпцію невинуватості у такій ситуації: за позовом прокурора в рамках цивільного провадження у заявника було конфісковано майно у великих розмірах як таке, законність набуття якого він не зміг довести (цивільна конфіскація незаконно набутого майна)?</w:t>
            </w:r>
          </w:p>
        </w:tc>
        <w:tc>
          <w:tcPr>
            <w:tcW w:w="4263" w:type="dxa"/>
            <w:hideMark/>
          </w:tcPr>
          <w:p w:rsidR="009C28F7" w:rsidRPr="009C28F7" w:rsidRDefault="009C28F7" w:rsidP="009C28F7">
            <w:r w:rsidRPr="009C28F7">
              <w:t>Так, у цій ситуації право на презумпцію невинуватості було порушено, оскільки саме прокурор мав обов'язок доведення незаконності набуття майна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презумпцію невинуватості порушено не було, оскільки конфіскація відбувалась на підставі рішення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не презумпцію невинуватості не застосовне до цивільної конфіскації</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Право на презумпцію невинуватості було порушено, оскільки ЄКПЛ забороняє застосування цивільної конфіскації </w:t>
            </w:r>
          </w:p>
        </w:tc>
      </w:tr>
      <w:tr w:rsidR="009C28F7" w:rsidRPr="009C28F7" w:rsidTr="009C28F7">
        <w:trPr>
          <w:trHeight w:val="2625"/>
        </w:trPr>
        <w:tc>
          <w:tcPr>
            <w:tcW w:w="966" w:type="dxa"/>
            <w:hideMark/>
          </w:tcPr>
          <w:p w:rsidR="009C28F7" w:rsidRPr="009C28F7" w:rsidRDefault="009C28F7">
            <w:r w:rsidRPr="009C28F7">
              <w:t>Питання 498</w:t>
            </w:r>
          </w:p>
        </w:tc>
        <w:tc>
          <w:tcPr>
            <w:tcW w:w="4263" w:type="dxa"/>
            <w:noWrap/>
            <w:hideMark/>
          </w:tcPr>
          <w:p w:rsidR="009C28F7" w:rsidRPr="009C28F7" w:rsidRDefault="009C28F7" w:rsidP="009C28F7">
            <w:pPr>
              <w:rPr>
                <w:b/>
                <w:bCs/>
              </w:rPr>
            </w:pPr>
            <w:r w:rsidRPr="009C28F7">
              <w:rPr>
                <w:b/>
                <w:bCs/>
              </w:rPr>
              <w:t>У справі "Бурля та інші проти України" яка причина була зазначена ЄСПЛ у якості порушення статті 8 у поєднанні із статтею 14 Конвенції про захист прав людини і основоположних свобод?</w:t>
            </w:r>
          </w:p>
        </w:tc>
        <w:tc>
          <w:tcPr>
            <w:tcW w:w="4263" w:type="dxa"/>
            <w:hideMark/>
          </w:tcPr>
          <w:p w:rsidR="009C28F7" w:rsidRPr="009C28F7" w:rsidRDefault="009C28F7" w:rsidP="009C28F7">
            <w:r w:rsidRPr="009C28F7">
              <w:t>Органи влади відмовили надати компенсацію ромським родинам за пошкоджене житло</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Ставлення органів влади до заявників під час розслідування було таким, що принижує гідність поводження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Нездатність державних органів захистити заявників від нападів, зокрема відсутність ефективного розслідування ромських погромів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Незабезпечення державою можливості заявникам повернутись до своїх будинків після нападів</w:t>
            </w:r>
          </w:p>
        </w:tc>
      </w:tr>
      <w:tr w:rsidR="009C28F7" w:rsidRPr="009C28F7" w:rsidTr="009C28F7">
        <w:trPr>
          <w:trHeight w:val="4500"/>
        </w:trPr>
        <w:tc>
          <w:tcPr>
            <w:tcW w:w="966" w:type="dxa"/>
            <w:hideMark/>
          </w:tcPr>
          <w:p w:rsidR="009C28F7" w:rsidRPr="009C28F7" w:rsidRDefault="009C28F7">
            <w:r w:rsidRPr="009C28F7">
              <w:lastRenderedPageBreak/>
              <w:t>Питання 499</w:t>
            </w:r>
          </w:p>
        </w:tc>
        <w:tc>
          <w:tcPr>
            <w:tcW w:w="4263" w:type="dxa"/>
            <w:noWrap/>
            <w:hideMark/>
          </w:tcPr>
          <w:p w:rsidR="009C28F7" w:rsidRPr="009C28F7" w:rsidRDefault="009C28F7" w:rsidP="009C28F7">
            <w:pPr>
              <w:rPr>
                <w:b/>
                <w:bCs/>
              </w:rPr>
            </w:pPr>
            <w:r w:rsidRPr="009C28F7">
              <w:rPr>
                <w:b/>
                <w:bCs/>
              </w:rPr>
              <w:t xml:space="preserve">Що НЕ буде  критерієм оцінки ЄСПЛ при оцінці дотримання пунктів 1 і 3 статті 6 ЄКПЛ  у ситуації, коли заявник був заарештований в результаті проведення НСРД у формі оперативної закупки наркотичних засобів приватною особою П., яка була залучена працівниками поліції в якості агента під прикриттям і яка не була допитана в суді під час провадження. </w:t>
            </w:r>
          </w:p>
        </w:tc>
        <w:tc>
          <w:tcPr>
            <w:tcW w:w="4263" w:type="dxa"/>
            <w:hideMark/>
          </w:tcPr>
          <w:p w:rsidR="009C28F7" w:rsidRPr="009C28F7" w:rsidRDefault="009C28F7" w:rsidP="009C28F7">
            <w:r w:rsidRPr="009C28F7">
              <w:t>Наявність належних  причин відсутності допиту свідка П. в суді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Наявність вирішального значення свідчень П. на засудження заявника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Наявність компенсуючих  засобів у сторони захисту </w:t>
            </w:r>
          </w:p>
        </w:tc>
      </w:tr>
      <w:tr w:rsidR="009C28F7" w:rsidRPr="009C28F7" w:rsidTr="009C28F7">
        <w:trPr>
          <w:trHeight w:val="1362"/>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Попередні судимості  засудженої особи </w:t>
            </w:r>
          </w:p>
        </w:tc>
      </w:tr>
      <w:tr w:rsidR="009C28F7" w:rsidRPr="009C28F7" w:rsidTr="009C28F7">
        <w:trPr>
          <w:trHeight w:val="2625"/>
        </w:trPr>
        <w:tc>
          <w:tcPr>
            <w:tcW w:w="966" w:type="dxa"/>
            <w:hideMark/>
          </w:tcPr>
          <w:p w:rsidR="009C28F7" w:rsidRPr="009C28F7" w:rsidRDefault="009C28F7">
            <w:r w:rsidRPr="009C28F7">
              <w:t>Питання 500</w:t>
            </w:r>
          </w:p>
        </w:tc>
        <w:tc>
          <w:tcPr>
            <w:tcW w:w="4263" w:type="dxa"/>
            <w:noWrap/>
            <w:hideMark/>
          </w:tcPr>
          <w:p w:rsidR="009C28F7" w:rsidRPr="009C28F7" w:rsidRDefault="009C28F7" w:rsidP="009C28F7">
            <w:pPr>
              <w:rPr>
                <w:b/>
                <w:bCs/>
              </w:rPr>
            </w:pPr>
            <w:r w:rsidRPr="009C28F7">
              <w:rPr>
                <w:b/>
                <w:bCs/>
              </w:rPr>
              <w:t>Що із нижченаведеного НЕ враховується Європейським судом з прав людини при аналізі впливу процесуальних недоліків при зборі доказів на дотримання справедливості кримінального провадження?</w:t>
            </w:r>
          </w:p>
        </w:tc>
        <w:tc>
          <w:tcPr>
            <w:tcW w:w="4263" w:type="dxa"/>
            <w:hideMark/>
          </w:tcPr>
          <w:p w:rsidR="009C28F7" w:rsidRPr="009C28F7" w:rsidRDefault="009C28F7" w:rsidP="009C28F7">
            <w:r w:rsidRPr="009C28F7">
              <w:t>Знаходження особи у  вразливому стані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Законодавство, яким регулюється процедура здійснення досудового розслідування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Характер судового процесу, наявність суду присяжних</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Якісні характеристики  доказів</w:t>
            </w:r>
          </w:p>
        </w:tc>
      </w:tr>
      <w:tr w:rsidR="009C28F7" w:rsidRPr="009C28F7" w:rsidTr="009C28F7">
        <w:trPr>
          <w:trHeight w:val="1875"/>
        </w:trPr>
        <w:tc>
          <w:tcPr>
            <w:tcW w:w="966" w:type="dxa"/>
            <w:hideMark/>
          </w:tcPr>
          <w:p w:rsidR="009C28F7" w:rsidRPr="009C28F7" w:rsidRDefault="009C28F7">
            <w:r w:rsidRPr="009C28F7">
              <w:t>Питання 501</w:t>
            </w:r>
          </w:p>
        </w:tc>
        <w:tc>
          <w:tcPr>
            <w:tcW w:w="4263" w:type="dxa"/>
            <w:noWrap/>
            <w:hideMark/>
          </w:tcPr>
          <w:p w:rsidR="009C28F7" w:rsidRPr="009C28F7" w:rsidRDefault="009C28F7" w:rsidP="009C28F7">
            <w:pPr>
              <w:rPr>
                <w:b/>
                <w:bCs/>
              </w:rPr>
            </w:pPr>
            <w:r w:rsidRPr="009C28F7">
              <w:rPr>
                <w:b/>
                <w:bCs/>
              </w:rPr>
              <w:t>Як розуміти твердження Європейського суду з прав людини про те, що поняття "кримінальне обвинувачення" має автономний характер?</w:t>
            </w:r>
          </w:p>
        </w:tc>
        <w:tc>
          <w:tcPr>
            <w:tcW w:w="4263" w:type="dxa"/>
            <w:hideMark/>
          </w:tcPr>
          <w:p w:rsidR="009C28F7" w:rsidRPr="009C28F7" w:rsidRDefault="009C28F7" w:rsidP="009C28F7">
            <w:r w:rsidRPr="009C28F7">
              <w:t>Поняття "кримінальне обвинувачення" змінюється разом зі змінами у національному законодавстві</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Поняття тлумачиться відповідно до практики Європейського суду з прав людини незалежно від національного законодавства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Поняття тлумачиться відповідно до судової практики конкретної держави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Тлумачення цього поняття Європейським судом змінюється в залежності від часового періоду винесення рішення</w:t>
            </w:r>
          </w:p>
        </w:tc>
      </w:tr>
      <w:tr w:rsidR="009C28F7" w:rsidRPr="009C28F7" w:rsidTr="009C28F7">
        <w:trPr>
          <w:trHeight w:val="4125"/>
        </w:trPr>
        <w:tc>
          <w:tcPr>
            <w:tcW w:w="966" w:type="dxa"/>
            <w:hideMark/>
          </w:tcPr>
          <w:p w:rsidR="009C28F7" w:rsidRPr="009C28F7" w:rsidRDefault="009C28F7">
            <w:r w:rsidRPr="009C28F7">
              <w:t>Питання 502</w:t>
            </w:r>
          </w:p>
        </w:tc>
        <w:tc>
          <w:tcPr>
            <w:tcW w:w="4263" w:type="dxa"/>
            <w:noWrap/>
            <w:hideMark/>
          </w:tcPr>
          <w:p w:rsidR="009C28F7" w:rsidRPr="009C28F7" w:rsidRDefault="009C28F7" w:rsidP="009C28F7">
            <w:pPr>
              <w:rPr>
                <w:b/>
                <w:bCs/>
              </w:rPr>
            </w:pPr>
            <w:r w:rsidRPr="009C28F7">
              <w:rPr>
                <w:b/>
                <w:bCs/>
              </w:rPr>
              <w:t>Заявник звернувся до суду з позовом про відшкодування моральної шкоди у сумі 200 тис. грн., завданої йому слідчим в результаті застосування до нього катування, що було доведено рішенням суду. У результаті розгляду справи заявнику було відмовлено у компенсації. Вкажіть, про яке порушення може йти мова у цій справі?</w:t>
            </w:r>
          </w:p>
        </w:tc>
        <w:tc>
          <w:tcPr>
            <w:tcW w:w="4263" w:type="dxa"/>
            <w:hideMark/>
          </w:tcPr>
          <w:p w:rsidR="009C28F7" w:rsidRPr="009C28F7" w:rsidRDefault="009C28F7" w:rsidP="009C28F7">
            <w:r w:rsidRPr="009C28F7">
              <w:t>Стаття 6 (право на справедливий суд)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Стаття 1 Протоколу 1 до ЄКПЛ  (право на мирне володіння своїм майном)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Стаття 3 (право не бути підданим катуванню)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Стаття 8 (право на повагу до сімейного та  приватного життя)</w:t>
            </w:r>
          </w:p>
        </w:tc>
      </w:tr>
      <w:tr w:rsidR="009C28F7" w:rsidRPr="009C28F7" w:rsidTr="009C28F7">
        <w:trPr>
          <w:trHeight w:val="4875"/>
        </w:trPr>
        <w:tc>
          <w:tcPr>
            <w:tcW w:w="966" w:type="dxa"/>
            <w:hideMark/>
          </w:tcPr>
          <w:p w:rsidR="009C28F7" w:rsidRPr="009C28F7" w:rsidRDefault="009C28F7">
            <w:r w:rsidRPr="009C28F7">
              <w:t>Питання 503</w:t>
            </w:r>
          </w:p>
        </w:tc>
        <w:tc>
          <w:tcPr>
            <w:tcW w:w="4263" w:type="dxa"/>
            <w:noWrap/>
            <w:hideMark/>
          </w:tcPr>
          <w:p w:rsidR="009C28F7" w:rsidRPr="009C28F7" w:rsidRDefault="009C28F7" w:rsidP="009C28F7">
            <w:pPr>
              <w:rPr>
                <w:b/>
                <w:bCs/>
              </w:rPr>
            </w:pPr>
            <w:r w:rsidRPr="009C28F7">
              <w:rPr>
                <w:b/>
                <w:bCs/>
              </w:rPr>
              <w:t>Протягом 4 років заявнику, який був власником банку в Польщі, заборонялось виїжджати за кордон із України у зв’язку із  кримінальним розслідуванням його справи, що не дозволяло йому підтримувати свій бізнес та здійснювати керування банком. Про втручання, в яке право заявника йдеться за таких обставин згідно з практикою Європейського суду з прав людини?</w:t>
            </w:r>
          </w:p>
        </w:tc>
        <w:tc>
          <w:tcPr>
            <w:tcW w:w="4263" w:type="dxa"/>
            <w:hideMark/>
          </w:tcPr>
          <w:p w:rsidR="009C28F7" w:rsidRPr="009C28F7" w:rsidRDefault="009C28F7" w:rsidP="009C28F7">
            <w:r w:rsidRPr="009C28F7">
              <w:t xml:space="preserve">Право на свободу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повагу до приватного життя</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справедливий суд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Право на презумпцію невинуватості </w:t>
            </w:r>
          </w:p>
        </w:tc>
      </w:tr>
      <w:tr w:rsidR="009C28F7" w:rsidRPr="009C28F7" w:rsidTr="009C28F7">
        <w:trPr>
          <w:trHeight w:val="3375"/>
        </w:trPr>
        <w:tc>
          <w:tcPr>
            <w:tcW w:w="966" w:type="dxa"/>
            <w:hideMark/>
          </w:tcPr>
          <w:p w:rsidR="009C28F7" w:rsidRPr="009C28F7" w:rsidRDefault="009C28F7">
            <w:r w:rsidRPr="009C28F7">
              <w:t>Питання 504</w:t>
            </w:r>
          </w:p>
        </w:tc>
        <w:tc>
          <w:tcPr>
            <w:tcW w:w="4263" w:type="dxa"/>
            <w:noWrap/>
            <w:hideMark/>
          </w:tcPr>
          <w:p w:rsidR="009C28F7" w:rsidRPr="009C28F7" w:rsidRDefault="009C28F7" w:rsidP="009C28F7">
            <w:pPr>
              <w:rPr>
                <w:b/>
                <w:bCs/>
              </w:rPr>
            </w:pPr>
            <w:r w:rsidRPr="009C28F7">
              <w:rPr>
                <w:b/>
                <w:bCs/>
              </w:rPr>
              <w:t>Відповідно до практики ЄСПЛ, на забезпечення якого права направлений обов’язок прокурора письмово повідомити осіб, конституційні права яких були тимчасово обмежені під час проведення негласних слідчих (розшукових) дій, про таке обмеження?</w:t>
            </w:r>
          </w:p>
        </w:tc>
        <w:tc>
          <w:tcPr>
            <w:tcW w:w="4263" w:type="dxa"/>
            <w:hideMark/>
          </w:tcPr>
          <w:p w:rsidR="009C28F7" w:rsidRPr="009C28F7" w:rsidRDefault="009C28F7" w:rsidP="009C28F7">
            <w:r w:rsidRPr="009C28F7">
              <w:t xml:space="preserve">Права на повагу до приватного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справедливий суд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особисту недоторканність</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Права на дотримання презумпції невинуватості </w:t>
            </w:r>
          </w:p>
        </w:tc>
      </w:tr>
      <w:tr w:rsidR="009C28F7" w:rsidRPr="009C28F7" w:rsidTr="009C28F7">
        <w:trPr>
          <w:trHeight w:val="3375"/>
        </w:trPr>
        <w:tc>
          <w:tcPr>
            <w:tcW w:w="966" w:type="dxa"/>
            <w:hideMark/>
          </w:tcPr>
          <w:p w:rsidR="009C28F7" w:rsidRPr="009C28F7" w:rsidRDefault="009C28F7">
            <w:r w:rsidRPr="009C28F7">
              <w:t>Питання 505</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 можна кваліфікувати ситуацію, коли  суд виходить за межі  висунутого прокурором обвинувачення, та змінює  правову кваліфікацію кримінального правопорушення у бік погіршення  становища обвинуваченого?</w:t>
            </w:r>
          </w:p>
        </w:tc>
        <w:tc>
          <w:tcPr>
            <w:tcW w:w="4263" w:type="dxa"/>
            <w:hideMark/>
          </w:tcPr>
          <w:p w:rsidR="009C28F7" w:rsidRPr="009C28F7" w:rsidRDefault="009C28F7" w:rsidP="009C28F7">
            <w:r w:rsidRPr="009C28F7">
              <w:t>Порушення права на рівність сторін</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Порушення права на суд, встановлений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Порушення права на змагальний процес</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Порушення права на презумпцію невинуватості</w:t>
            </w:r>
          </w:p>
        </w:tc>
      </w:tr>
      <w:tr w:rsidR="009C28F7" w:rsidRPr="009C28F7" w:rsidTr="009C28F7">
        <w:trPr>
          <w:trHeight w:val="2250"/>
        </w:trPr>
        <w:tc>
          <w:tcPr>
            <w:tcW w:w="966" w:type="dxa"/>
            <w:hideMark/>
          </w:tcPr>
          <w:p w:rsidR="009C28F7" w:rsidRPr="009C28F7" w:rsidRDefault="009C28F7">
            <w:r w:rsidRPr="009C28F7">
              <w:t>Питання 506</w:t>
            </w:r>
          </w:p>
        </w:tc>
        <w:tc>
          <w:tcPr>
            <w:tcW w:w="4263" w:type="dxa"/>
            <w:noWrap/>
            <w:hideMark/>
          </w:tcPr>
          <w:p w:rsidR="009C28F7" w:rsidRPr="009C28F7" w:rsidRDefault="009C28F7" w:rsidP="009C28F7">
            <w:pPr>
              <w:rPr>
                <w:b/>
                <w:bCs/>
              </w:rPr>
            </w:pPr>
            <w:r w:rsidRPr="009C28F7">
              <w:rPr>
                <w:b/>
                <w:bCs/>
              </w:rPr>
              <w:t>Відповідно до практики ЄСПЛ чи буде втручанням в права з боку держави  вилучення речей з поховання під час ексгумації трупа, які мають значення для кримінального розслідування?</w:t>
            </w:r>
          </w:p>
        </w:tc>
        <w:tc>
          <w:tcPr>
            <w:tcW w:w="4263" w:type="dxa"/>
            <w:hideMark/>
          </w:tcPr>
          <w:p w:rsidR="009C28F7" w:rsidRPr="009C28F7" w:rsidRDefault="009C28F7" w:rsidP="009C28F7">
            <w:r w:rsidRPr="009C28F7">
              <w:t>Ні, у разі дотримання порядку, встановленого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у будь-якому разі це  буде  втручанням у право на повагу до сімейного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оскільки померла особа не має прав</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Ні, оскільки померла особа не є учасником кримінального провадження, відповідно втручання в її права не оцінюється </w:t>
            </w:r>
          </w:p>
        </w:tc>
      </w:tr>
      <w:tr w:rsidR="009C28F7" w:rsidRPr="009C28F7" w:rsidTr="009C28F7">
        <w:trPr>
          <w:trHeight w:val="2625"/>
        </w:trPr>
        <w:tc>
          <w:tcPr>
            <w:tcW w:w="966" w:type="dxa"/>
            <w:hideMark/>
          </w:tcPr>
          <w:p w:rsidR="009C28F7" w:rsidRPr="009C28F7" w:rsidRDefault="009C28F7">
            <w:r w:rsidRPr="009C28F7">
              <w:t>Питання 507</w:t>
            </w:r>
          </w:p>
        </w:tc>
        <w:tc>
          <w:tcPr>
            <w:tcW w:w="4263" w:type="dxa"/>
            <w:noWrap/>
            <w:hideMark/>
          </w:tcPr>
          <w:p w:rsidR="009C28F7" w:rsidRPr="009C28F7" w:rsidRDefault="009C28F7" w:rsidP="009C28F7">
            <w:pPr>
              <w:rPr>
                <w:b/>
                <w:bCs/>
              </w:rPr>
            </w:pPr>
            <w:r w:rsidRPr="009C28F7">
              <w:rPr>
                <w:b/>
                <w:bCs/>
              </w:rPr>
              <w:t>На дотримання якого права направлена  недопустимість тримання обвинувачених в металевих клітках в залі судових засідань відповідно до практики Європейського суду з прав людини?</w:t>
            </w:r>
          </w:p>
        </w:tc>
        <w:tc>
          <w:tcPr>
            <w:tcW w:w="4263" w:type="dxa"/>
            <w:hideMark/>
          </w:tcPr>
          <w:p w:rsidR="009C28F7" w:rsidRPr="009C28F7" w:rsidRDefault="009C28F7" w:rsidP="009C28F7">
            <w:r w:rsidRPr="009C28F7">
              <w:t>Права не бути підданим катуванню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захист</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презумпцію невинуватості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Права на перехресний допит</w:t>
            </w:r>
          </w:p>
        </w:tc>
      </w:tr>
      <w:tr w:rsidR="009C28F7" w:rsidRPr="009C28F7" w:rsidTr="009C28F7">
        <w:trPr>
          <w:trHeight w:val="2625"/>
        </w:trPr>
        <w:tc>
          <w:tcPr>
            <w:tcW w:w="966" w:type="dxa"/>
            <w:hideMark/>
          </w:tcPr>
          <w:p w:rsidR="009C28F7" w:rsidRPr="009C28F7" w:rsidRDefault="009C28F7">
            <w:r w:rsidRPr="009C28F7">
              <w:t>Питання 508</w:t>
            </w:r>
          </w:p>
        </w:tc>
        <w:tc>
          <w:tcPr>
            <w:tcW w:w="4263" w:type="dxa"/>
            <w:noWrap/>
            <w:hideMark/>
          </w:tcPr>
          <w:p w:rsidR="009C28F7" w:rsidRPr="009C28F7" w:rsidRDefault="009C28F7" w:rsidP="009C28F7">
            <w:pPr>
              <w:rPr>
                <w:b/>
                <w:bCs/>
              </w:rPr>
            </w:pPr>
            <w:r w:rsidRPr="009C28F7">
              <w:rPr>
                <w:b/>
                <w:bCs/>
              </w:rPr>
              <w:t>Відповідно до практики ЄСПЛ, що необхідно забезпечити для того, щоб примусове відібрання біологічного зразка для здійснення експертизи НЕ порушило право особи на повагу до приватного життя?</w:t>
            </w:r>
          </w:p>
        </w:tc>
        <w:tc>
          <w:tcPr>
            <w:tcW w:w="4263" w:type="dxa"/>
            <w:hideMark/>
          </w:tcPr>
          <w:p w:rsidR="009C28F7" w:rsidRPr="009C28F7" w:rsidRDefault="009C28F7" w:rsidP="009C28F7">
            <w:r w:rsidRPr="009C28F7">
              <w:t>Виключно чітко прописати у національному законодавстві порядок цієї процесуальної дії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Проведення такої дії з метою отримання доказів скоєння злочину або причетності до нього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Забезпечити на національному рівні право захисника брати участь у такій дії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забезпечити можливість оскарження слідчому судді проведення такої дії</w:t>
            </w:r>
          </w:p>
        </w:tc>
      </w:tr>
      <w:tr w:rsidR="009C28F7" w:rsidRPr="009C28F7" w:rsidTr="009C28F7">
        <w:trPr>
          <w:trHeight w:val="3375"/>
        </w:trPr>
        <w:tc>
          <w:tcPr>
            <w:tcW w:w="966" w:type="dxa"/>
            <w:hideMark/>
          </w:tcPr>
          <w:p w:rsidR="009C28F7" w:rsidRPr="009C28F7" w:rsidRDefault="009C28F7">
            <w:r w:rsidRPr="009C28F7">
              <w:t>Питання 509</w:t>
            </w:r>
          </w:p>
        </w:tc>
        <w:tc>
          <w:tcPr>
            <w:tcW w:w="4263" w:type="dxa"/>
            <w:noWrap/>
            <w:hideMark/>
          </w:tcPr>
          <w:p w:rsidR="009C28F7" w:rsidRPr="009C28F7" w:rsidRDefault="009C28F7" w:rsidP="009C28F7">
            <w:pPr>
              <w:rPr>
                <w:b/>
                <w:bCs/>
              </w:rPr>
            </w:pPr>
            <w:r w:rsidRPr="009C28F7">
              <w:rPr>
                <w:b/>
                <w:bCs/>
              </w:rPr>
              <w:t>Чи буде рішення ЄСПЛ, яким визнано порушення права на справедливий суд  у зв’язку з винесенням обвинувального вироку на підставі недопустимих доказів, отриманих в результаті незаконного обшуку, підставою для перегляду судових рішень у справі національними судами?</w:t>
            </w:r>
          </w:p>
        </w:tc>
        <w:tc>
          <w:tcPr>
            <w:tcW w:w="4263" w:type="dxa"/>
            <w:hideMark/>
          </w:tcPr>
          <w:p w:rsidR="009C28F7" w:rsidRPr="009C28F7" w:rsidRDefault="009C28F7" w:rsidP="009C28F7">
            <w:r w:rsidRPr="009C28F7">
              <w:t xml:space="preserve">Ні, оскільки порядок проведення обшуку регулюється національним законодавством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Так, за будь-яких умов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для виконання рішення Європейського суду достатньо надати заявнику грошову компенсацію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Ні, через те, що перегляд судових рішень не витікає з права на справедливий суд  </w:t>
            </w:r>
          </w:p>
        </w:tc>
      </w:tr>
      <w:tr w:rsidR="009C28F7" w:rsidRPr="009C28F7" w:rsidTr="009C28F7">
        <w:trPr>
          <w:trHeight w:val="4125"/>
        </w:trPr>
        <w:tc>
          <w:tcPr>
            <w:tcW w:w="966" w:type="dxa"/>
            <w:hideMark/>
          </w:tcPr>
          <w:p w:rsidR="009C28F7" w:rsidRPr="009C28F7" w:rsidRDefault="009C28F7">
            <w:r w:rsidRPr="009C28F7">
              <w:t>Питання 510</w:t>
            </w:r>
          </w:p>
        </w:tc>
        <w:tc>
          <w:tcPr>
            <w:tcW w:w="4263" w:type="dxa"/>
            <w:noWrap/>
            <w:hideMark/>
          </w:tcPr>
          <w:p w:rsidR="009C28F7" w:rsidRPr="009C28F7" w:rsidRDefault="009C28F7" w:rsidP="009C28F7">
            <w:pPr>
              <w:rPr>
                <w:b/>
                <w:bCs/>
              </w:rPr>
            </w:pPr>
            <w:r w:rsidRPr="009C28F7">
              <w:rPr>
                <w:b/>
                <w:bCs/>
              </w:rPr>
              <w:t>На дотримання якої гарантії, передбаченої ЄКПЛ, направлена вимога статті 211 КПК, згідно з якою 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w:t>
            </w:r>
          </w:p>
        </w:tc>
        <w:tc>
          <w:tcPr>
            <w:tcW w:w="4263" w:type="dxa"/>
            <w:hideMark/>
          </w:tcPr>
          <w:p w:rsidR="009C28F7" w:rsidRPr="009C28F7" w:rsidRDefault="009C28F7" w:rsidP="009C28F7">
            <w:r w:rsidRPr="009C28F7">
              <w:t>Негайно постати перед суддею у разі затримання за підозрою у вчиненні злочину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 розгляд справи судом в рамках розумних процесуальних строків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Гарантії права на захист</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Гарантії презумпції невинуватості </w:t>
            </w:r>
          </w:p>
        </w:tc>
      </w:tr>
      <w:tr w:rsidR="009C28F7" w:rsidRPr="009C28F7" w:rsidTr="009C28F7">
        <w:trPr>
          <w:trHeight w:val="2250"/>
        </w:trPr>
        <w:tc>
          <w:tcPr>
            <w:tcW w:w="966" w:type="dxa"/>
            <w:hideMark/>
          </w:tcPr>
          <w:p w:rsidR="009C28F7" w:rsidRPr="009C28F7" w:rsidRDefault="009C28F7">
            <w:r w:rsidRPr="009C28F7">
              <w:t>Питання 511</w:t>
            </w:r>
          </w:p>
        </w:tc>
        <w:tc>
          <w:tcPr>
            <w:tcW w:w="4263" w:type="dxa"/>
            <w:noWrap/>
            <w:hideMark/>
          </w:tcPr>
          <w:p w:rsidR="009C28F7" w:rsidRPr="009C28F7" w:rsidRDefault="009C28F7" w:rsidP="009C28F7">
            <w:pPr>
              <w:rPr>
                <w:b/>
                <w:bCs/>
              </w:rPr>
            </w:pPr>
            <w:r w:rsidRPr="009C28F7">
              <w:rPr>
                <w:b/>
                <w:bCs/>
              </w:rPr>
              <w:t>Вилучення документів, що містять адвокатську таємницю, під час обшуку офісу адвоката розглядається Європейським судом з прав людини як втручання у право:</w:t>
            </w:r>
          </w:p>
        </w:tc>
        <w:tc>
          <w:tcPr>
            <w:tcW w:w="4263" w:type="dxa"/>
            <w:hideMark/>
          </w:tcPr>
          <w:p w:rsidR="009C28F7" w:rsidRPr="009C28F7" w:rsidRDefault="009C28F7" w:rsidP="009C28F7">
            <w:r w:rsidRPr="009C28F7">
              <w:t>На 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На захист гідності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На професійну діяльність</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 захист сімейного життя</w:t>
            </w:r>
          </w:p>
        </w:tc>
      </w:tr>
      <w:tr w:rsidR="009C28F7" w:rsidRPr="009C28F7" w:rsidTr="009C28F7">
        <w:trPr>
          <w:trHeight w:val="1875"/>
        </w:trPr>
        <w:tc>
          <w:tcPr>
            <w:tcW w:w="966" w:type="dxa"/>
            <w:hideMark/>
          </w:tcPr>
          <w:p w:rsidR="009C28F7" w:rsidRPr="009C28F7" w:rsidRDefault="009C28F7">
            <w:r w:rsidRPr="009C28F7">
              <w:t>Питання 512</w:t>
            </w:r>
          </w:p>
        </w:tc>
        <w:tc>
          <w:tcPr>
            <w:tcW w:w="4263" w:type="dxa"/>
            <w:noWrap/>
            <w:hideMark/>
          </w:tcPr>
          <w:p w:rsidR="009C28F7" w:rsidRPr="009C28F7" w:rsidRDefault="009C28F7" w:rsidP="009C28F7">
            <w:pPr>
              <w:rPr>
                <w:b/>
                <w:bCs/>
              </w:rPr>
            </w:pPr>
            <w:r w:rsidRPr="009C28F7">
              <w:rPr>
                <w:b/>
                <w:bCs/>
              </w:rPr>
              <w:t>Що буде становити  порушення права на розгляд справи судом, встановленим законом, відповідно до практики Європейського суду з прав людини?</w:t>
            </w:r>
          </w:p>
        </w:tc>
        <w:tc>
          <w:tcPr>
            <w:tcW w:w="4263" w:type="dxa"/>
            <w:hideMark/>
          </w:tcPr>
          <w:p w:rsidR="009C28F7" w:rsidRPr="009C28F7" w:rsidRDefault="009C28F7" w:rsidP="009C28F7">
            <w:r w:rsidRPr="009C28F7">
              <w:t xml:space="preserve">Якщо під час розгляду справи судом постійно допускаються порушення розумних строків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Якщо засідання суду будуть проводитись у виїзному режимі не в приміщенні суду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суддя, який розглядав справу, був призначений з порушенням закону</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Якщо суддя, який розглядав справу, буде притягнутий до дисциплінарної відповідальності за порушення, які він допустив під час розгляду справи </w:t>
            </w:r>
          </w:p>
        </w:tc>
      </w:tr>
      <w:tr w:rsidR="009C28F7" w:rsidRPr="009C28F7" w:rsidTr="009C28F7">
        <w:trPr>
          <w:trHeight w:val="2625"/>
        </w:trPr>
        <w:tc>
          <w:tcPr>
            <w:tcW w:w="966" w:type="dxa"/>
            <w:hideMark/>
          </w:tcPr>
          <w:p w:rsidR="009C28F7" w:rsidRPr="009C28F7" w:rsidRDefault="009C28F7">
            <w:r w:rsidRPr="009C28F7">
              <w:t>Питання 513</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про порушення якого права може свідчити призначення особі непропорційного покарання за поширення інформації з обмеженим доступом?</w:t>
            </w:r>
          </w:p>
        </w:tc>
        <w:tc>
          <w:tcPr>
            <w:tcW w:w="4263" w:type="dxa"/>
            <w:hideMark/>
          </w:tcPr>
          <w:p w:rsidR="009C28F7" w:rsidRPr="009C28F7" w:rsidRDefault="009C28F7" w:rsidP="009C28F7">
            <w:r w:rsidRPr="009C28F7">
              <w:t xml:space="preserve">Право на свободу вираження поглядів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не бути покараним без закону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справедливий суд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розгляд справи незалежним судом</w:t>
            </w:r>
          </w:p>
        </w:tc>
      </w:tr>
      <w:tr w:rsidR="009C28F7" w:rsidRPr="009C28F7" w:rsidTr="009C28F7">
        <w:trPr>
          <w:trHeight w:val="2625"/>
        </w:trPr>
        <w:tc>
          <w:tcPr>
            <w:tcW w:w="966" w:type="dxa"/>
            <w:hideMark/>
          </w:tcPr>
          <w:p w:rsidR="009C28F7" w:rsidRPr="009C28F7" w:rsidRDefault="009C28F7">
            <w:r w:rsidRPr="009C28F7">
              <w:t>Питання 514</w:t>
            </w:r>
          </w:p>
        </w:tc>
        <w:tc>
          <w:tcPr>
            <w:tcW w:w="4263" w:type="dxa"/>
            <w:noWrap/>
            <w:hideMark/>
          </w:tcPr>
          <w:p w:rsidR="009C28F7" w:rsidRPr="009C28F7" w:rsidRDefault="009C28F7" w:rsidP="009C28F7">
            <w:pPr>
              <w:rPr>
                <w:b/>
                <w:bCs/>
              </w:rPr>
            </w:pPr>
            <w:r w:rsidRPr="009C28F7">
              <w:rPr>
                <w:b/>
                <w:bCs/>
              </w:rPr>
              <w:t xml:space="preserve">Відповідно до практики Європейського суду з прав людини, гарантією якого права, передбаченого Конвенцією, буде  віднесення комерційної таємниці до охоронюваних законом інформації? </w:t>
            </w:r>
          </w:p>
        </w:tc>
        <w:tc>
          <w:tcPr>
            <w:tcW w:w="4263" w:type="dxa"/>
            <w:hideMark/>
          </w:tcPr>
          <w:p w:rsidR="009C28F7" w:rsidRPr="009C28F7" w:rsidRDefault="009C28F7" w:rsidP="009C28F7">
            <w:r w:rsidRPr="009C28F7">
              <w:t>Права на повагу до сімейного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повагу до кореспонденції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Права на мирне володіння своїм майном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Права на свободу слова</w:t>
            </w:r>
          </w:p>
        </w:tc>
      </w:tr>
      <w:tr w:rsidR="009C28F7" w:rsidRPr="009C28F7" w:rsidTr="009C28F7">
        <w:trPr>
          <w:trHeight w:val="3750"/>
        </w:trPr>
        <w:tc>
          <w:tcPr>
            <w:tcW w:w="966" w:type="dxa"/>
            <w:hideMark/>
          </w:tcPr>
          <w:p w:rsidR="009C28F7" w:rsidRPr="009C28F7" w:rsidRDefault="009C28F7">
            <w:r w:rsidRPr="009C28F7">
              <w:t>Питання 515</w:t>
            </w:r>
          </w:p>
        </w:tc>
        <w:tc>
          <w:tcPr>
            <w:tcW w:w="4263" w:type="dxa"/>
            <w:noWrap/>
            <w:hideMark/>
          </w:tcPr>
          <w:p w:rsidR="009C28F7" w:rsidRPr="009C28F7" w:rsidRDefault="009C28F7" w:rsidP="009C28F7">
            <w:pPr>
              <w:rPr>
                <w:b/>
                <w:bCs/>
              </w:rPr>
            </w:pPr>
            <w:r w:rsidRPr="009C28F7">
              <w:rPr>
                <w:b/>
                <w:bCs/>
              </w:rPr>
              <w:t xml:space="preserve">Гарантією якого  конвенційного права для журналіста буде норма, закріплена  в статті 162 КПК: до охоронюваної законом таємниці належить, зокрема,  інформація про зв’язок, абонента, надання телекомунікаційних послуг, у тому числі отримання послуг, їх тривалості, змісту, маршрутів передавання? </w:t>
            </w:r>
          </w:p>
        </w:tc>
        <w:tc>
          <w:tcPr>
            <w:tcW w:w="4263" w:type="dxa"/>
            <w:hideMark/>
          </w:tcPr>
          <w:p w:rsidR="009C28F7" w:rsidRPr="009C28F7" w:rsidRDefault="009C28F7" w:rsidP="009C28F7">
            <w:r w:rsidRPr="009C28F7">
              <w:t>Право на свободу слова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свободу думки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повагу до сімейного життя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свободу</w:t>
            </w:r>
          </w:p>
        </w:tc>
      </w:tr>
      <w:tr w:rsidR="009C28F7" w:rsidRPr="009C28F7" w:rsidTr="009C28F7">
        <w:trPr>
          <w:trHeight w:val="2625"/>
        </w:trPr>
        <w:tc>
          <w:tcPr>
            <w:tcW w:w="966" w:type="dxa"/>
            <w:hideMark/>
          </w:tcPr>
          <w:p w:rsidR="009C28F7" w:rsidRPr="009C28F7" w:rsidRDefault="009C28F7">
            <w:r w:rsidRPr="009C28F7">
              <w:lastRenderedPageBreak/>
              <w:t>Питання 516</w:t>
            </w:r>
          </w:p>
        </w:tc>
        <w:tc>
          <w:tcPr>
            <w:tcW w:w="4263" w:type="dxa"/>
            <w:noWrap/>
            <w:hideMark/>
          </w:tcPr>
          <w:p w:rsidR="009C28F7" w:rsidRPr="009C28F7" w:rsidRDefault="009C28F7" w:rsidP="009C28F7">
            <w:pPr>
              <w:rPr>
                <w:b/>
                <w:bCs/>
              </w:rPr>
            </w:pPr>
            <w:r w:rsidRPr="009C28F7">
              <w:rPr>
                <w:b/>
                <w:bCs/>
              </w:rPr>
              <w:t>Який принцип порушується судом, який допускає неправильне тлумачення закону, яке суперечить його точному змісту (п. 3 ч. 1 статті 413 КПК), згідно з практикою Європейського суду з прав людини?</w:t>
            </w:r>
          </w:p>
        </w:tc>
        <w:tc>
          <w:tcPr>
            <w:tcW w:w="4263" w:type="dxa"/>
            <w:hideMark/>
          </w:tcPr>
          <w:p w:rsidR="009C28F7" w:rsidRPr="009C28F7" w:rsidRDefault="009C28F7" w:rsidP="009C28F7">
            <w:r w:rsidRPr="009C28F7">
              <w:t xml:space="preserve">Юридичної визначеності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Незалежності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Професійності суду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Розгляд справи судом, встановленим законом</w:t>
            </w:r>
          </w:p>
        </w:tc>
      </w:tr>
      <w:tr w:rsidR="009C28F7" w:rsidRPr="009C28F7" w:rsidTr="009C28F7">
        <w:trPr>
          <w:trHeight w:val="2625"/>
        </w:trPr>
        <w:tc>
          <w:tcPr>
            <w:tcW w:w="966" w:type="dxa"/>
            <w:hideMark/>
          </w:tcPr>
          <w:p w:rsidR="009C28F7" w:rsidRPr="009C28F7" w:rsidRDefault="009C28F7">
            <w:r w:rsidRPr="009C28F7">
              <w:t>Питання 517</w:t>
            </w:r>
          </w:p>
        </w:tc>
        <w:tc>
          <w:tcPr>
            <w:tcW w:w="4263" w:type="dxa"/>
            <w:noWrap/>
            <w:hideMark/>
          </w:tcPr>
          <w:p w:rsidR="009C28F7" w:rsidRPr="009C28F7" w:rsidRDefault="009C28F7" w:rsidP="009C28F7">
            <w:pPr>
              <w:rPr>
                <w:b/>
                <w:bCs/>
              </w:rPr>
            </w:pPr>
            <w:r w:rsidRPr="009C28F7">
              <w:rPr>
                <w:b/>
                <w:bCs/>
              </w:rPr>
              <w:t>Яке право буде порушено у разі призначення більш суворого покарання, ніж передбачено законом за даний вид правопорушення,  відповідно до  практики Європейського суду з прав людини?</w:t>
            </w:r>
          </w:p>
        </w:tc>
        <w:tc>
          <w:tcPr>
            <w:tcW w:w="4263" w:type="dxa"/>
            <w:hideMark/>
          </w:tcPr>
          <w:p w:rsidR="009C28F7" w:rsidRPr="009C28F7" w:rsidRDefault="009C28F7" w:rsidP="009C28F7">
            <w:r w:rsidRPr="009C28F7">
              <w:t>Право на свободу та особисту недоторканість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повагу гідності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не мати покарання без закону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мотивоване судове рішення</w:t>
            </w:r>
          </w:p>
        </w:tc>
      </w:tr>
      <w:tr w:rsidR="009C28F7" w:rsidRPr="009C28F7" w:rsidTr="009C28F7">
        <w:trPr>
          <w:trHeight w:val="1875"/>
        </w:trPr>
        <w:tc>
          <w:tcPr>
            <w:tcW w:w="966" w:type="dxa"/>
            <w:hideMark/>
          </w:tcPr>
          <w:p w:rsidR="009C28F7" w:rsidRPr="009C28F7" w:rsidRDefault="009C28F7">
            <w:r w:rsidRPr="009C28F7">
              <w:t>Питання 518</w:t>
            </w:r>
          </w:p>
        </w:tc>
        <w:tc>
          <w:tcPr>
            <w:tcW w:w="4263" w:type="dxa"/>
            <w:noWrap/>
            <w:hideMark/>
          </w:tcPr>
          <w:p w:rsidR="009C28F7" w:rsidRPr="009C28F7" w:rsidRDefault="009C28F7" w:rsidP="009C28F7">
            <w:pPr>
              <w:rPr>
                <w:b/>
                <w:bCs/>
              </w:rPr>
            </w:pPr>
            <w:r w:rsidRPr="009C28F7">
              <w:rPr>
                <w:b/>
                <w:bCs/>
              </w:rPr>
              <w:t>Чи буде порушенням ЄКПЛ скорочений судовий розгляд у справі, у якій було укладено угоду між прокурором та обвинуваченим про визнання винуватості?</w:t>
            </w:r>
          </w:p>
        </w:tc>
        <w:tc>
          <w:tcPr>
            <w:tcW w:w="4263" w:type="dxa"/>
            <w:hideMark/>
          </w:tcPr>
          <w:p w:rsidR="009C28F7" w:rsidRPr="009C28F7" w:rsidRDefault="009C28F7" w:rsidP="009C28F7">
            <w:r w:rsidRPr="009C28F7">
              <w:t>Так, оскільки це призводить до відмови обвинуваченого від права на справедливий суд</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Конвенція про захист прав людини і основоположних свобод не забороняє добровільно відмовлятись від права на справедливий суд</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скорочене судове провадження не дозволяє обвинуваченому скористатись правом бути заслуханим та поставити питання свідкам обвинувачення</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оскільки укладання угоди про визнання винуватості до передання справи до суду порушує принцип правової визначеності</w:t>
            </w:r>
          </w:p>
        </w:tc>
      </w:tr>
      <w:tr w:rsidR="009C28F7" w:rsidRPr="009C28F7" w:rsidTr="009C28F7">
        <w:trPr>
          <w:trHeight w:val="2250"/>
        </w:trPr>
        <w:tc>
          <w:tcPr>
            <w:tcW w:w="966" w:type="dxa"/>
            <w:hideMark/>
          </w:tcPr>
          <w:p w:rsidR="009C28F7" w:rsidRPr="009C28F7" w:rsidRDefault="009C28F7">
            <w:r w:rsidRPr="009C28F7">
              <w:lastRenderedPageBreak/>
              <w:t>Питання 519</w:t>
            </w:r>
          </w:p>
        </w:tc>
        <w:tc>
          <w:tcPr>
            <w:tcW w:w="4263" w:type="dxa"/>
            <w:noWrap/>
            <w:hideMark/>
          </w:tcPr>
          <w:p w:rsidR="009C28F7" w:rsidRPr="009C28F7" w:rsidRDefault="009C28F7" w:rsidP="009C28F7">
            <w:pPr>
              <w:rPr>
                <w:b/>
                <w:bCs/>
              </w:rPr>
            </w:pPr>
            <w:r w:rsidRPr="009C28F7">
              <w:rPr>
                <w:b/>
                <w:bCs/>
              </w:rPr>
              <w:t>Який із нижченаведених випадків може становити порушення вимог про мотивованість та обґрунтованість  рішення суду згідно з практикою Європейського суду з прав людини?</w:t>
            </w:r>
          </w:p>
        </w:tc>
        <w:tc>
          <w:tcPr>
            <w:tcW w:w="4263" w:type="dxa"/>
            <w:hideMark/>
          </w:tcPr>
          <w:p w:rsidR="009C28F7" w:rsidRPr="009C28F7" w:rsidRDefault="009C28F7" w:rsidP="009C28F7">
            <w:r w:rsidRPr="009C28F7">
              <w:t>Ігнорування конкретного, доречного і важливого аргументу обвинуваченого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Відсутність в рішенні ретельно прописаної реакції на кожен аргумент сторони захисту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Відсутність посилання на   практику у схожих справах Верховного суду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Оголошення судом вступної та резолютивної частини рішення з послідуючим виготовленням та оголошенням  повної версії</w:t>
            </w:r>
          </w:p>
        </w:tc>
      </w:tr>
      <w:tr w:rsidR="009C28F7" w:rsidRPr="009C28F7" w:rsidTr="009C28F7">
        <w:trPr>
          <w:trHeight w:val="2625"/>
        </w:trPr>
        <w:tc>
          <w:tcPr>
            <w:tcW w:w="966" w:type="dxa"/>
            <w:hideMark/>
          </w:tcPr>
          <w:p w:rsidR="009C28F7" w:rsidRPr="009C28F7" w:rsidRDefault="009C28F7">
            <w:r w:rsidRPr="009C28F7">
              <w:t>Питання 520</w:t>
            </w:r>
          </w:p>
        </w:tc>
        <w:tc>
          <w:tcPr>
            <w:tcW w:w="4263" w:type="dxa"/>
            <w:noWrap/>
            <w:hideMark/>
          </w:tcPr>
          <w:p w:rsidR="009C28F7" w:rsidRPr="009C28F7" w:rsidRDefault="009C28F7" w:rsidP="009C28F7">
            <w:pPr>
              <w:rPr>
                <w:b/>
                <w:bCs/>
              </w:rPr>
            </w:pPr>
            <w:r w:rsidRPr="009C28F7">
              <w:rPr>
                <w:b/>
                <w:bCs/>
              </w:rPr>
              <w:t>Хто, відповідно до практики ЄСПЛ, крім обвинуваченого та підозрюваного, користується захистом права на справедливий суд відповідно до статті 6 Конвенції про захист прав людини і основоположних свобод?</w:t>
            </w:r>
          </w:p>
        </w:tc>
        <w:tc>
          <w:tcPr>
            <w:tcW w:w="4263" w:type="dxa"/>
            <w:hideMark/>
          </w:tcPr>
          <w:p w:rsidR="009C28F7" w:rsidRPr="009C28F7" w:rsidRDefault="009C28F7" w:rsidP="009C28F7">
            <w:r w:rsidRPr="009C28F7">
              <w:t>Прокурор</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Цивільний позивач</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Цивільний відповідач</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Суддя</w:t>
            </w:r>
          </w:p>
        </w:tc>
      </w:tr>
      <w:tr w:rsidR="009C28F7" w:rsidRPr="009C28F7" w:rsidTr="009C28F7">
        <w:trPr>
          <w:trHeight w:val="2250"/>
        </w:trPr>
        <w:tc>
          <w:tcPr>
            <w:tcW w:w="966" w:type="dxa"/>
            <w:hideMark/>
          </w:tcPr>
          <w:p w:rsidR="009C28F7" w:rsidRPr="009C28F7" w:rsidRDefault="009C28F7">
            <w:r w:rsidRPr="009C28F7">
              <w:t>Питання 521</w:t>
            </w:r>
          </w:p>
        </w:tc>
        <w:tc>
          <w:tcPr>
            <w:tcW w:w="4263" w:type="dxa"/>
            <w:noWrap/>
            <w:hideMark/>
          </w:tcPr>
          <w:p w:rsidR="009C28F7" w:rsidRPr="009C28F7" w:rsidRDefault="009C28F7" w:rsidP="009C28F7">
            <w:pPr>
              <w:rPr>
                <w:b/>
                <w:bCs/>
              </w:rPr>
            </w:pPr>
            <w:r w:rsidRPr="009C28F7">
              <w:rPr>
                <w:b/>
                <w:bCs/>
              </w:rPr>
              <w:t>Гарантією якого конвенційного права є заборона в національному законодавстві  допитувати адвокатів як свідка про відомості, які становлять адвокатську таємницю?</w:t>
            </w:r>
          </w:p>
        </w:tc>
        <w:tc>
          <w:tcPr>
            <w:tcW w:w="4263" w:type="dxa"/>
            <w:hideMark/>
          </w:tcPr>
          <w:p w:rsidR="009C28F7" w:rsidRPr="009C28F7" w:rsidRDefault="009C28F7" w:rsidP="009C28F7">
            <w:r w:rsidRPr="009C28F7">
              <w:t>Права на 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професійну  діяльність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Права на свободу слова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Права на презумпцію невинуватості </w:t>
            </w:r>
          </w:p>
        </w:tc>
      </w:tr>
      <w:tr w:rsidR="009C28F7" w:rsidRPr="009C28F7" w:rsidTr="009C28F7">
        <w:trPr>
          <w:trHeight w:val="2250"/>
        </w:trPr>
        <w:tc>
          <w:tcPr>
            <w:tcW w:w="966" w:type="dxa"/>
            <w:hideMark/>
          </w:tcPr>
          <w:p w:rsidR="009C28F7" w:rsidRPr="009C28F7" w:rsidRDefault="009C28F7">
            <w:r w:rsidRPr="009C28F7">
              <w:t>Питання 522</w:t>
            </w:r>
          </w:p>
        </w:tc>
        <w:tc>
          <w:tcPr>
            <w:tcW w:w="4263" w:type="dxa"/>
            <w:noWrap/>
            <w:hideMark/>
          </w:tcPr>
          <w:p w:rsidR="009C28F7" w:rsidRPr="009C28F7" w:rsidRDefault="009C28F7" w:rsidP="009C28F7">
            <w:pPr>
              <w:rPr>
                <w:b/>
                <w:bCs/>
              </w:rPr>
            </w:pPr>
            <w:r w:rsidRPr="009C28F7">
              <w:rPr>
                <w:b/>
                <w:bCs/>
              </w:rPr>
              <w:t>Відповідно до практики ЄСПЛ, в  які права здійснюється державне втручання при проведенні обшуку в офісі адвоката, за умови, що адвокат не є власником приміщення?</w:t>
            </w:r>
          </w:p>
        </w:tc>
        <w:tc>
          <w:tcPr>
            <w:tcW w:w="4263" w:type="dxa"/>
            <w:hideMark/>
          </w:tcPr>
          <w:p w:rsidR="009C28F7" w:rsidRPr="009C28F7" w:rsidRDefault="009C28F7" w:rsidP="009C28F7">
            <w:r w:rsidRPr="009C28F7">
              <w:t>Права на професійну діяльність</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захист</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Права на доступ до правосуддя</w:t>
            </w:r>
          </w:p>
        </w:tc>
      </w:tr>
      <w:tr w:rsidR="009C28F7" w:rsidRPr="009C28F7" w:rsidTr="009C28F7">
        <w:trPr>
          <w:trHeight w:val="1875"/>
        </w:trPr>
        <w:tc>
          <w:tcPr>
            <w:tcW w:w="966" w:type="dxa"/>
            <w:hideMark/>
          </w:tcPr>
          <w:p w:rsidR="009C28F7" w:rsidRPr="009C28F7" w:rsidRDefault="009C28F7">
            <w:r w:rsidRPr="009C28F7">
              <w:t>Питання 523</w:t>
            </w:r>
          </w:p>
        </w:tc>
        <w:tc>
          <w:tcPr>
            <w:tcW w:w="4263" w:type="dxa"/>
            <w:noWrap/>
            <w:hideMark/>
          </w:tcPr>
          <w:p w:rsidR="009C28F7" w:rsidRPr="009C28F7" w:rsidRDefault="009C28F7" w:rsidP="009C28F7">
            <w:pPr>
              <w:rPr>
                <w:b/>
                <w:bCs/>
              </w:rPr>
            </w:pPr>
            <w:r w:rsidRPr="009C28F7">
              <w:rPr>
                <w:b/>
                <w:bCs/>
              </w:rPr>
              <w:t>Що із переліченого ЄСПЛ  НЕ оцінює з метою перевірки правомірності здійснення кримінального провадження у закритому судовому засіданні?</w:t>
            </w:r>
          </w:p>
        </w:tc>
        <w:tc>
          <w:tcPr>
            <w:tcW w:w="4263" w:type="dxa"/>
            <w:hideMark/>
          </w:tcPr>
          <w:p w:rsidR="009C28F7" w:rsidRPr="009C28F7" w:rsidRDefault="009C28F7" w:rsidP="009C28F7">
            <w:r w:rsidRPr="009C28F7">
              <w:t xml:space="preserve">Дотримання підстав для закритого судового розгляду, передбачених законом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Встановлення балансу між конфліктуючими інтересами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Наявність у особи захисника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Наявність легітимної мети для проведення закритого судового засідання</w:t>
            </w:r>
          </w:p>
        </w:tc>
      </w:tr>
      <w:tr w:rsidR="009C28F7" w:rsidRPr="009C28F7" w:rsidTr="009C28F7">
        <w:trPr>
          <w:trHeight w:val="2625"/>
        </w:trPr>
        <w:tc>
          <w:tcPr>
            <w:tcW w:w="966" w:type="dxa"/>
            <w:hideMark/>
          </w:tcPr>
          <w:p w:rsidR="009C28F7" w:rsidRPr="009C28F7" w:rsidRDefault="009C28F7">
            <w:r w:rsidRPr="009C28F7">
              <w:t>Питання 524</w:t>
            </w:r>
          </w:p>
        </w:tc>
        <w:tc>
          <w:tcPr>
            <w:tcW w:w="4263" w:type="dxa"/>
            <w:noWrap/>
            <w:hideMark/>
          </w:tcPr>
          <w:p w:rsidR="009C28F7" w:rsidRPr="009C28F7" w:rsidRDefault="009C28F7" w:rsidP="009C28F7">
            <w:pPr>
              <w:rPr>
                <w:b/>
                <w:bCs/>
              </w:rPr>
            </w:pPr>
            <w:r w:rsidRPr="009C28F7">
              <w:rPr>
                <w:b/>
                <w:bCs/>
              </w:rPr>
              <w:t>Чи є втручанням у право особи на повагу до приватного (сімейного) життя оголошення інформації про неї під час відкритого судового засідання  згідно з практикою Європейського суду з прав людини?</w:t>
            </w:r>
          </w:p>
        </w:tc>
        <w:tc>
          <w:tcPr>
            <w:tcW w:w="4263" w:type="dxa"/>
            <w:hideMark/>
          </w:tcPr>
          <w:p w:rsidR="009C28F7" w:rsidRPr="009C28F7" w:rsidRDefault="009C28F7" w:rsidP="009C28F7">
            <w:r w:rsidRPr="009C28F7">
              <w:t>Ні, оскільки ці правила встановлені законодавством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Так, оскільки таке оголошення відбувається без отримання згоди особи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якщо оголошена інформація не стосується інтимних сфер життя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оскільки оголошення інформації про особу в суді робить її відкритою широкому колу осіб</w:t>
            </w:r>
          </w:p>
        </w:tc>
      </w:tr>
      <w:tr w:rsidR="009C28F7" w:rsidRPr="009C28F7" w:rsidTr="009C28F7">
        <w:trPr>
          <w:trHeight w:val="2625"/>
        </w:trPr>
        <w:tc>
          <w:tcPr>
            <w:tcW w:w="966" w:type="dxa"/>
            <w:hideMark/>
          </w:tcPr>
          <w:p w:rsidR="009C28F7" w:rsidRPr="009C28F7" w:rsidRDefault="009C28F7">
            <w:r w:rsidRPr="009C28F7">
              <w:t>Питання 525</w:t>
            </w:r>
          </w:p>
        </w:tc>
        <w:tc>
          <w:tcPr>
            <w:tcW w:w="4263" w:type="dxa"/>
            <w:noWrap/>
            <w:hideMark/>
          </w:tcPr>
          <w:p w:rsidR="009C28F7" w:rsidRPr="009C28F7" w:rsidRDefault="009C28F7" w:rsidP="009C28F7">
            <w:pPr>
              <w:rPr>
                <w:b/>
                <w:bCs/>
              </w:rPr>
            </w:pPr>
            <w:r w:rsidRPr="009C28F7">
              <w:rPr>
                <w:b/>
                <w:bCs/>
              </w:rPr>
              <w:t xml:space="preserve">Незабезпечення  ефективного розслідування випадку зґвалтування неповнолітньої особи є порушенням якого права відповідно до практики Європейського суду з прав людини? </w:t>
            </w:r>
          </w:p>
        </w:tc>
        <w:tc>
          <w:tcPr>
            <w:tcW w:w="4263" w:type="dxa"/>
            <w:hideMark/>
          </w:tcPr>
          <w:p w:rsidR="009C28F7" w:rsidRPr="009C28F7" w:rsidRDefault="009C28F7" w:rsidP="009C28F7">
            <w:r w:rsidRPr="009C28F7">
              <w:t>Права на 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не бути підданим жорстокому поводженню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Права на доступ до правосуддя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Права на захист</w:t>
            </w:r>
          </w:p>
        </w:tc>
      </w:tr>
      <w:tr w:rsidR="009C28F7" w:rsidRPr="009C28F7" w:rsidTr="009C28F7">
        <w:trPr>
          <w:trHeight w:val="2250"/>
        </w:trPr>
        <w:tc>
          <w:tcPr>
            <w:tcW w:w="966" w:type="dxa"/>
            <w:hideMark/>
          </w:tcPr>
          <w:p w:rsidR="009C28F7" w:rsidRPr="009C28F7" w:rsidRDefault="009C28F7">
            <w:r w:rsidRPr="009C28F7">
              <w:lastRenderedPageBreak/>
              <w:t>Питання 526</w:t>
            </w:r>
          </w:p>
        </w:tc>
        <w:tc>
          <w:tcPr>
            <w:tcW w:w="4263" w:type="dxa"/>
            <w:noWrap/>
            <w:hideMark/>
          </w:tcPr>
          <w:p w:rsidR="009C28F7" w:rsidRPr="009C28F7" w:rsidRDefault="009C28F7" w:rsidP="009C28F7">
            <w:pPr>
              <w:rPr>
                <w:b/>
                <w:bCs/>
              </w:rPr>
            </w:pPr>
            <w:r w:rsidRPr="009C28F7">
              <w:rPr>
                <w:b/>
                <w:bCs/>
              </w:rPr>
              <w:t>Яке конвенційне право забезпечується державою, коли правоохоронні органи  розслідують злочин про поширення конфіденційної інформації про особу?</w:t>
            </w:r>
          </w:p>
        </w:tc>
        <w:tc>
          <w:tcPr>
            <w:tcW w:w="4263" w:type="dxa"/>
            <w:hideMark/>
          </w:tcPr>
          <w:p w:rsidR="009C28F7" w:rsidRPr="009C28F7" w:rsidRDefault="009C28F7" w:rsidP="009C28F7">
            <w:r w:rsidRPr="009C28F7">
              <w:t>Право на доступ до правосуддя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притягнення до відповідальності відповідно до закону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на повагу до особистого життя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свободу слова</w:t>
            </w:r>
          </w:p>
        </w:tc>
      </w:tr>
      <w:tr w:rsidR="009C28F7" w:rsidRPr="009C28F7" w:rsidTr="009C28F7">
        <w:trPr>
          <w:trHeight w:val="2250"/>
        </w:trPr>
        <w:tc>
          <w:tcPr>
            <w:tcW w:w="966" w:type="dxa"/>
            <w:hideMark/>
          </w:tcPr>
          <w:p w:rsidR="009C28F7" w:rsidRPr="009C28F7" w:rsidRDefault="009C28F7">
            <w:r w:rsidRPr="009C28F7">
              <w:t>Питання 527</w:t>
            </w:r>
          </w:p>
        </w:tc>
        <w:tc>
          <w:tcPr>
            <w:tcW w:w="4263" w:type="dxa"/>
            <w:noWrap/>
            <w:hideMark/>
          </w:tcPr>
          <w:p w:rsidR="009C28F7" w:rsidRPr="009C28F7" w:rsidRDefault="009C28F7" w:rsidP="009C28F7">
            <w:pPr>
              <w:rPr>
                <w:b/>
                <w:bCs/>
              </w:rPr>
            </w:pPr>
            <w:r w:rsidRPr="009C28F7">
              <w:rPr>
                <w:b/>
                <w:bCs/>
              </w:rPr>
              <w:t xml:space="preserve">Який конвенційний принцип порушується внаслідок порушення правил інстанційної підсудності кримінального провадження згідно з практикою Європейського суду з прав людини? </w:t>
            </w:r>
          </w:p>
        </w:tc>
        <w:tc>
          <w:tcPr>
            <w:tcW w:w="4263" w:type="dxa"/>
            <w:hideMark/>
          </w:tcPr>
          <w:p w:rsidR="009C28F7" w:rsidRPr="009C28F7" w:rsidRDefault="009C28F7" w:rsidP="009C28F7">
            <w:r w:rsidRPr="009C28F7">
              <w:t xml:space="preserve">Розгляду справи належним судом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Розгляду справи судом, встановленим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Справедливості судового розгляду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Безсторонності судового розгляду </w:t>
            </w:r>
          </w:p>
        </w:tc>
      </w:tr>
      <w:tr w:rsidR="009C28F7" w:rsidRPr="009C28F7" w:rsidTr="009C28F7">
        <w:trPr>
          <w:trHeight w:val="2250"/>
        </w:trPr>
        <w:tc>
          <w:tcPr>
            <w:tcW w:w="966" w:type="dxa"/>
            <w:hideMark/>
          </w:tcPr>
          <w:p w:rsidR="009C28F7" w:rsidRPr="009C28F7" w:rsidRDefault="009C28F7">
            <w:r w:rsidRPr="009C28F7">
              <w:t>Питання 528</w:t>
            </w:r>
          </w:p>
        </w:tc>
        <w:tc>
          <w:tcPr>
            <w:tcW w:w="4263" w:type="dxa"/>
            <w:noWrap/>
            <w:hideMark/>
          </w:tcPr>
          <w:p w:rsidR="009C28F7" w:rsidRPr="009C28F7" w:rsidRDefault="009C28F7" w:rsidP="009C28F7">
            <w:pPr>
              <w:rPr>
                <w:b/>
                <w:bCs/>
              </w:rPr>
            </w:pPr>
            <w:r w:rsidRPr="009C28F7">
              <w:rPr>
                <w:b/>
                <w:bCs/>
              </w:rPr>
              <w:t xml:space="preserve">Які обов’язки реалізує правоохоронний орган, здійснюючи розслідування  вбивства особи відповідно до практики  Європейського суду з прав людини? </w:t>
            </w:r>
          </w:p>
        </w:tc>
        <w:tc>
          <w:tcPr>
            <w:tcW w:w="4263" w:type="dxa"/>
            <w:hideMark/>
          </w:tcPr>
          <w:p w:rsidR="009C28F7" w:rsidRPr="009C28F7" w:rsidRDefault="009C28F7" w:rsidP="009C28F7">
            <w:r w:rsidRPr="009C28F7">
              <w:t xml:space="preserve">Негативні обов’язки щодо невтручання до реалізації права особи на життя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Позитивні обов’язки щодо права на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Обов’язки щодо попередження позбавлення життя інших осіб у майбутньому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позитивні обов’язки щодо захисту права особи на доступ до правосуддя</w:t>
            </w:r>
          </w:p>
        </w:tc>
      </w:tr>
      <w:tr w:rsidR="009C28F7" w:rsidRPr="009C28F7" w:rsidTr="009C28F7">
        <w:trPr>
          <w:trHeight w:val="2625"/>
        </w:trPr>
        <w:tc>
          <w:tcPr>
            <w:tcW w:w="966" w:type="dxa"/>
            <w:hideMark/>
          </w:tcPr>
          <w:p w:rsidR="009C28F7" w:rsidRPr="009C28F7" w:rsidRDefault="009C28F7">
            <w:r w:rsidRPr="009C28F7">
              <w:t>Питання 529</w:t>
            </w:r>
          </w:p>
        </w:tc>
        <w:tc>
          <w:tcPr>
            <w:tcW w:w="4263" w:type="dxa"/>
            <w:noWrap/>
            <w:hideMark/>
          </w:tcPr>
          <w:p w:rsidR="009C28F7" w:rsidRPr="009C28F7" w:rsidRDefault="009C28F7" w:rsidP="009C28F7">
            <w:pPr>
              <w:rPr>
                <w:b/>
                <w:bCs/>
              </w:rPr>
            </w:pPr>
            <w:r w:rsidRPr="009C28F7">
              <w:rPr>
                <w:b/>
                <w:bCs/>
              </w:rPr>
              <w:t xml:space="preserve">Відповідно до практики ЄСПЛ, що може бути наслідком  неефективного розслідування факту вбивства особи та надання протягом тривалого часу  суперечливої інформації потерпілому-родичу вбитої особи? </w:t>
            </w:r>
          </w:p>
        </w:tc>
        <w:tc>
          <w:tcPr>
            <w:tcW w:w="4263" w:type="dxa"/>
            <w:hideMark/>
          </w:tcPr>
          <w:p w:rsidR="009C28F7" w:rsidRPr="009C28F7" w:rsidRDefault="009C28F7" w:rsidP="009C28F7">
            <w:r w:rsidRPr="009C28F7">
              <w:t>Порушення права потерпілого на повагу до його приватного та сімейного життя</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Порушення права потерпілого на справедливий судовий розгляд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Порушення права потерпілого на публічність розгляду справи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Порушення права потерпілого на отримання відшкодування від злочину</w:t>
            </w:r>
          </w:p>
        </w:tc>
      </w:tr>
      <w:tr w:rsidR="009C28F7" w:rsidRPr="009C28F7" w:rsidTr="009C28F7">
        <w:trPr>
          <w:trHeight w:val="3000"/>
        </w:trPr>
        <w:tc>
          <w:tcPr>
            <w:tcW w:w="966" w:type="dxa"/>
            <w:hideMark/>
          </w:tcPr>
          <w:p w:rsidR="009C28F7" w:rsidRPr="009C28F7" w:rsidRDefault="009C28F7">
            <w:r w:rsidRPr="009C28F7">
              <w:t>Питання 530</w:t>
            </w:r>
          </w:p>
        </w:tc>
        <w:tc>
          <w:tcPr>
            <w:tcW w:w="4263" w:type="dxa"/>
            <w:noWrap/>
            <w:hideMark/>
          </w:tcPr>
          <w:p w:rsidR="009C28F7" w:rsidRPr="009C28F7" w:rsidRDefault="009C28F7" w:rsidP="009C28F7">
            <w:pPr>
              <w:rPr>
                <w:b/>
                <w:bCs/>
              </w:rPr>
            </w:pPr>
            <w:r w:rsidRPr="009C28F7">
              <w:rPr>
                <w:b/>
                <w:bCs/>
              </w:rPr>
              <w:t>До яких наслідків призводить відмова розпочати кримінальне провадження за обґрунтованою заявою особи, що тримається під вартою, про психологічний та фізичний тиск відповідно до практики Європейського суду з прав людини?</w:t>
            </w:r>
          </w:p>
        </w:tc>
        <w:tc>
          <w:tcPr>
            <w:tcW w:w="4263" w:type="dxa"/>
            <w:hideMark/>
          </w:tcPr>
          <w:p w:rsidR="009C28F7" w:rsidRPr="009C28F7" w:rsidRDefault="009C28F7" w:rsidP="009C28F7">
            <w:r w:rsidRPr="009C28F7">
              <w:t xml:space="preserve">До порушення зобов’язань держави щодо поваги до приватного життя особи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До порушення  права особи не бути підданим катуванню або нелюдському чи такому, що принижує людську гідність, поводженню або покаранню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До порушення зобов’язань держави щодо захисту права особи на життя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 порушення права особи на доступ до правосуддя</w:t>
            </w:r>
          </w:p>
        </w:tc>
      </w:tr>
      <w:tr w:rsidR="009C28F7" w:rsidRPr="009C28F7" w:rsidTr="009C28F7">
        <w:trPr>
          <w:trHeight w:val="3000"/>
        </w:trPr>
        <w:tc>
          <w:tcPr>
            <w:tcW w:w="966" w:type="dxa"/>
            <w:hideMark/>
          </w:tcPr>
          <w:p w:rsidR="009C28F7" w:rsidRPr="009C28F7" w:rsidRDefault="009C28F7">
            <w:r w:rsidRPr="009C28F7">
              <w:t>Питання 531</w:t>
            </w:r>
          </w:p>
        </w:tc>
        <w:tc>
          <w:tcPr>
            <w:tcW w:w="4263" w:type="dxa"/>
            <w:noWrap/>
            <w:hideMark/>
          </w:tcPr>
          <w:p w:rsidR="009C28F7" w:rsidRPr="009C28F7" w:rsidRDefault="009C28F7" w:rsidP="009C28F7">
            <w:pPr>
              <w:rPr>
                <w:b/>
                <w:bCs/>
              </w:rPr>
            </w:pPr>
            <w:r w:rsidRPr="009C28F7">
              <w:rPr>
                <w:b/>
                <w:bCs/>
              </w:rPr>
              <w:t>Що із нижченаведеного НЕ є критерієм для оцінки ефективності розслідування випадків жорстокого поводження з боку представників правоохоронних органів із підозрюваним відповідно до практики Європейського суду з прав людини?</w:t>
            </w:r>
          </w:p>
        </w:tc>
        <w:tc>
          <w:tcPr>
            <w:tcW w:w="4263" w:type="dxa"/>
            <w:hideMark/>
          </w:tcPr>
          <w:p w:rsidR="009C28F7" w:rsidRPr="009C28F7" w:rsidRDefault="009C28F7" w:rsidP="009C28F7">
            <w:r w:rsidRPr="009C28F7">
              <w:t>Встановлення винних  осіб</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Стан незалежності слідчих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Відповідність національного кримінального законодавства критеріям якості закону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Доступ особи, яка заявила про злочин і яка не є потерпілою особою, до процесу розслідування</w:t>
            </w:r>
          </w:p>
        </w:tc>
      </w:tr>
      <w:tr w:rsidR="009C28F7" w:rsidRPr="009C28F7" w:rsidTr="009C28F7">
        <w:trPr>
          <w:trHeight w:val="1875"/>
        </w:trPr>
        <w:tc>
          <w:tcPr>
            <w:tcW w:w="966" w:type="dxa"/>
            <w:hideMark/>
          </w:tcPr>
          <w:p w:rsidR="009C28F7" w:rsidRPr="009C28F7" w:rsidRDefault="009C28F7">
            <w:r w:rsidRPr="009C28F7">
              <w:lastRenderedPageBreak/>
              <w:t>Питання 532</w:t>
            </w:r>
          </w:p>
        </w:tc>
        <w:tc>
          <w:tcPr>
            <w:tcW w:w="4263" w:type="dxa"/>
            <w:noWrap/>
            <w:hideMark/>
          </w:tcPr>
          <w:p w:rsidR="009C28F7" w:rsidRPr="009C28F7" w:rsidRDefault="009C28F7" w:rsidP="009C28F7">
            <w:pPr>
              <w:rPr>
                <w:b/>
                <w:bCs/>
              </w:rPr>
            </w:pPr>
            <w:r w:rsidRPr="009C28F7">
              <w:rPr>
                <w:b/>
                <w:bCs/>
              </w:rPr>
              <w:t>В яке право буде здійснено втручання у випадку  накладення арешту на майно третьої особи згідно з практикою Європейського суду з прав людини?</w:t>
            </w:r>
          </w:p>
        </w:tc>
        <w:tc>
          <w:tcPr>
            <w:tcW w:w="4263" w:type="dxa"/>
            <w:hideMark/>
          </w:tcPr>
          <w:p w:rsidR="009C28F7" w:rsidRPr="009C28F7" w:rsidRDefault="009C28F7" w:rsidP="009C28F7">
            <w:r w:rsidRPr="009C28F7">
              <w:t>Право на 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на мирне володіння майном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на презумпцію невинуватості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якісний закон</w:t>
            </w:r>
          </w:p>
        </w:tc>
      </w:tr>
      <w:tr w:rsidR="009C28F7" w:rsidRPr="009C28F7" w:rsidTr="009C28F7">
        <w:trPr>
          <w:trHeight w:val="2625"/>
        </w:trPr>
        <w:tc>
          <w:tcPr>
            <w:tcW w:w="966" w:type="dxa"/>
            <w:hideMark/>
          </w:tcPr>
          <w:p w:rsidR="009C28F7" w:rsidRPr="009C28F7" w:rsidRDefault="009C28F7">
            <w:r w:rsidRPr="009C28F7">
              <w:t>Питання 533</w:t>
            </w:r>
          </w:p>
        </w:tc>
        <w:tc>
          <w:tcPr>
            <w:tcW w:w="4263" w:type="dxa"/>
            <w:noWrap/>
            <w:hideMark/>
          </w:tcPr>
          <w:p w:rsidR="009C28F7" w:rsidRPr="009C28F7" w:rsidRDefault="009C28F7" w:rsidP="009C28F7">
            <w:pPr>
              <w:rPr>
                <w:b/>
                <w:bCs/>
              </w:rPr>
            </w:pPr>
            <w:r w:rsidRPr="009C28F7">
              <w:rPr>
                <w:b/>
                <w:bCs/>
              </w:rPr>
              <w:t xml:space="preserve">Чи буде порушенням права на справедливий суд ситуація, коли національний суд не звернув увагу на те, що під час провадження захисник не підтримав у справі позицію підзахисного з метою покращення його становища? </w:t>
            </w:r>
          </w:p>
        </w:tc>
        <w:tc>
          <w:tcPr>
            <w:tcW w:w="4263" w:type="dxa"/>
            <w:hideMark/>
          </w:tcPr>
          <w:p w:rsidR="009C28F7" w:rsidRPr="009C28F7" w:rsidRDefault="009C28F7" w:rsidP="009C28F7">
            <w:r w:rsidRPr="009C28F7">
              <w:t>Так, оскільки за таких обставин державні органи не могли не знати про неякісну допомогу захисника у справі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держава не несе відповідальності за дії адвокатів, які не є представниками державних органів</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відповідно до ст. 6 Конвенції держави несуть відповідальність за будь-які недоліки, допущені учасниками провадження</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Ні, оскільки взаємовідносини між адвокатом та підзахисним захищаються адвокатською таємницею </w:t>
            </w:r>
          </w:p>
        </w:tc>
      </w:tr>
      <w:tr w:rsidR="009C28F7" w:rsidRPr="009C28F7" w:rsidTr="009C28F7">
        <w:trPr>
          <w:trHeight w:val="1875"/>
        </w:trPr>
        <w:tc>
          <w:tcPr>
            <w:tcW w:w="966" w:type="dxa"/>
            <w:hideMark/>
          </w:tcPr>
          <w:p w:rsidR="009C28F7" w:rsidRPr="009C28F7" w:rsidRDefault="009C28F7">
            <w:r w:rsidRPr="009C28F7">
              <w:t>Питання 534</w:t>
            </w:r>
          </w:p>
        </w:tc>
        <w:tc>
          <w:tcPr>
            <w:tcW w:w="4263" w:type="dxa"/>
            <w:noWrap/>
            <w:hideMark/>
          </w:tcPr>
          <w:p w:rsidR="009C28F7" w:rsidRPr="009C28F7" w:rsidRDefault="009C28F7" w:rsidP="009C28F7">
            <w:pPr>
              <w:rPr>
                <w:b/>
                <w:bCs/>
              </w:rPr>
            </w:pPr>
            <w:r w:rsidRPr="009C28F7">
              <w:rPr>
                <w:b/>
                <w:bCs/>
              </w:rPr>
              <w:t>Чи створює для держави право на життя обов’язок налагодити міжнародну співпрацю  відповідно до практики Європейського суду з прав людини?</w:t>
            </w:r>
          </w:p>
        </w:tc>
        <w:tc>
          <w:tcPr>
            <w:tcW w:w="4263" w:type="dxa"/>
            <w:hideMark/>
          </w:tcPr>
          <w:p w:rsidR="009C28F7" w:rsidRPr="009C28F7" w:rsidRDefault="009C28F7" w:rsidP="009C28F7">
            <w:r w:rsidRPr="009C28F7">
              <w:t xml:space="preserve">Ні, це обов’язок стосується тільки зобов'язання не порушувати права на життя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цей обов'язок розповсюджується тільки на правовідносини всередині країни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Так, оскільки держава має провести ефективне розслідування порушення права на життя, а сторони кримінального провадження можуть опинитись в інших державах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оскільки це право, яке гарантується Конвенцією про захист прав людини і основоположних свобод</w:t>
            </w:r>
          </w:p>
        </w:tc>
      </w:tr>
      <w:tr w:rsidR="009C28F7" w:rsidRPr="009C28F7" w:rsidTr="009C28F7">
        <w:trPr>
          <w:trHeight w:val="2250"/>
        </w:trPr>
        <w:tc>
          <w:tcPr>
            <w:tcW w:w="966" w:type="dxa"/>
            <w:hideMark/>
          </w:tcPr>
          <w:p w:rsidR="009C28F7" w:rsidRPr="009C28F7" w:rsidRDefault="009C28F7">
            <w:r w:rsidRPr="009C28F7">
              <w:lastRenderedPageBreak/>
              <w:t>Питання 535</w:t>
            </w:r>
          </w:p>
        </w:tc>
        <w:tc>
          <w:tcPr>
            <w:tcW w:w="4263" w:type="dxa"/>
            <w:noWrap/>
            <w:hideMark/>
          </w:tcPr>
          <w:p w:rsidR="009C28F7" w:rsidRPr="009C28F7" w:rsidRDefault="009C28F7" w:rsidP="009C28F7">
            <w:pPr>
              <w:rPr>
                <w:b/>
                <w:bCs/>
              </w:rPr>
            </w:pPr>
            <w:r w:rsidRPr="009C28F7">
              <w:rPr>
                <w:b/>
                <w:bCs/>
              </w:rPr>
              <w:t>Яке позитивне зобов'язання відповідно до практики ЄСПЛ є у держави у випадку отримання заяви про розповсюдження  інтимного відео особи в мережі Інтернет поза її бажанням?</w:t>
            </w:r>
          </w:p>
        </w:tc>
        <w:tc>
          <w:tcPr>
            <w:tcW w:w="4263" w:type="dxa"/>
            <w:hideMark/>
          </w:tcPr>
          <w:p w:rsidR="009C28F7" w:rsidRPr="009C28F7" w:rsidRDefault="009C28F7" w:rsidP="009C28F7">
            <w:r w:rsidRPr="009C28F7">
              <w:t>Негайно припинити таке розповсюдження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Здійснити блокування відповідного Інтернет – ресурс</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Провести ефективне розслідування порушення її права на повагу до приватного життя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Притягнути до відповідальності заявника </w:t>
            </w:r>
          </w:p>
        </w:tc>
      </w:tr>
      <w:tr w:rsidR="009C28F7" w:rsidRPr="009C28F7" w:rsidTr="009C28F7">
        <w:trPr>
          <w:trHeight w:val="5625"/>
        </w:trPr>
        <w:tc>
          <w:tcPr>
            <w:tcW w:w="966" w:type="dxa"/>
            <w:hideMark/>
          </w:tcPr>
          <w:p w:rsidR="009C28F7" w:rsidRPr="009C28F7" w:rsidRDefault="009C28F7">
            <w:r w:rsidRPr="009C28F7">
              <w:t>Питання 536</w:t>
            </w:r>
          </w:p>
        </w:tc>
        <w:tc>
          <w:tcPr>
            <w:tcW w:w="4263" w:type="dxa"/>
            <w:noWrap/>
            <w:hideMark/>
          </w:tcPr>
          <w:p w:rsidR="009C28F7" w:rsidRPr="009C28F7" w:rsidRDefault="009C28F7" w:rsidP="009C28F7">
            <w:pPr>
              <w:rPr>
                <w:b/>
                <w:bCs/>
              </w:rPr>
            </w:pPr>
            <w:r w:rsidRPr="009C28F7">
              <w:rPr>
                <w:b/>
                <w:bCs/>
              </w:rPr>
              <w:t xml:space="preserve">Суд при обранні запобіжного заходу у вигляді тримання під вартою визначає альтернативний запобіжний захід - заставу в розмірі 180 000 грн., не враховуючи, що єдиним джерелом доходу заявника є його заробітна платня в розмірі 6 тисяч грн. в місяць.  При цьому суд обґрунтовує розмір застави  тяжкістю злочину, у скоєнні якого обвинувачується особа. Чи було у цьому випадку  порушено право особи згідно з практикою Європейського суду з прав людини? </w:t>
            </w:r>
          </w:p>
        </w:tc>
        <w:tc>
          <w:tcPr>
            <w:tcW w:w="4263" w:type="dxa"/>
            <w:hideMark/>
          </w:tcPr>
          <w:p w:rsidR="009C28F7" w:rsidRPr="009C28F7" w:rsidRDefault="009C28F7" w:rsidP="009C28F7">
            <w:r w:rsidRPr="009C28F7">
              <w:t xml:space="preserve">Ні, оскільки суд достатньо  обґрунтував  своє рішення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застава є альтернативним запобіжним заходом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порушено презумпцію невинуватості</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Так,  порушено право на свободу і особисту недоторканість, в зв’язку із відсутністю аналізу співмірності суми застави із матеріальною спроможністю особи </w:t>
            </w:r>
          </w:p>
        </w:tc>
      </w:tr>
      <w:tr w:rsidR="009C28F7" w:rsidRPr="009C28F7" w:rsidTr="009C28F7">
        <w:trPr>
          <w:trHeight w:val="3000"/>
        </w:trPr>
        <w:tc>
          <w:tcPr>
            <w:tcW w:w="966" w:type="dxa"/>
            <w:hideMark/>
          </w:tcPr>
          <w:p w:rsidR="009C28F7" w:rsidRPr="009C28F7" w:rsidRDefault="009C28F7">
            <w:r w:rsidRPr="009C28F7">
              <w:lastRenderedPageBreak/>
              <w:t>Питання 537</w:t>
            </w:r>
          </w:p>
        </w:tc>
        <w:tc>
          <w:tcPr>
            <w:tcW w:w="4263" w:type="dxa"/>
            <w:noWrap/>
            <w:hideMark/>
          </w:tcPr>
          <w:p w:rsidR="009C28F7" w:rsidRPr="009C28F7" w:rsidRDefault="009C28F7" w:rsidP="009C28F7">
            <w:pPr>
              <w:rPr>
                <w:b/>
                <w:bCs/>
              </w:rPr>
            </w:pPr>
            <w:r w:rsidRPr="009C28F7">
              <w:rPr>
                <w:b/>
                <w:bCs/>
              </w:rPr>
              <w:t>У випадку прийняття рішення про екстрадицію особи до держави, в якій їй загрожує нелюдське поводження, яке право особи буде порушено державою, яка прийняла таке рішення, відповідно до практики Європейського суду з прав людини</w:t>
            </w:r>
          </w:p>
        </w:tc>
        <w:tc>
          <w:tcPr>
            <w:tcW w:w="4263" w:type="dxa"/>
            <w:hideMark/>
          </w:tcPr>
          <w:p w:rsidR="009C28F7" w:rsidRPr="009C28F7" w:rsidRDefault="009C28F7" w:rsidP="009C28F7">
            <w:r w:rsidRPr="009C28F7">
              <w:t>Право на повагу до сімейного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справедливий судовий розгляд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не бути підданим катуванням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доступ до правосуддя</w:t>
            </w:r>
          </w:p>
        </w:tc>
      </w:tr>
      <w:tr w:rsidR="009C28F7" w:rsidRPr="009C28F7" w:rsidTr="009C28F7">
        <w:trPr>
          <w:trHeight w:val="3375"/>
        </w:trPr>
        <w:tc>
          <w:tcPr>
            <w:tcW w:w="966" w:type="dxa"/>
            <w:hideMark/>
          </w:tcPr>
          <w:p w:rsidR="009C28F7" w:rsidRPr="009C28F7" w:rsidRDefault="009C28F7">
            <w:r w:rsidRPr="009C28F7">
              <w:t>Питання 538</w:t>
            </w:r>
          </w:p>
        </w:tc>
        <w:tc>
          <w:tcPr>
            <w:tcW w:w="4263" w:type="dxa"/>
            <w:noWrap/>
            <w:hideMark/>
          </w:tcPr>
          <w:p w:rsidR="009C28F7" w:rsidRPr="009C28F7" w:rsidRDefault="009C28F7" w:rsidP="009C28F7">
            <w:pPr>
              <w:rPr>
                <w:b/>
                <w:bCs/>
              </w:rPr>
            </w:pPr>
            <w:r w:rsidRPr="009C28F7">
              <w:rPr>
                <w:b/>
                <w:bCs/>
              </w:rPr>
              <w:t>Про порушення якого права може йти мова у ситуації відмови в прийнятті рішення про передачу особи для відбування покарання в державу її громадянства, якщо про таку передачу просили родичі такої особи, відповідно до практики Європейського суду з прав людини?</w:t>
            </w:r>
          </w:p>
        </w:tc>
        <w:tc>
          <w:tcPr>
            <w:tcW w:w="4263" w:type="dxa"/>
            <w:hideMark/>
          </w:tcPr>
          <w:p w:rsidR="009C28F7" w:rsidRPr="009C28F7" w:rsidRDefault="009C28F7" w:rsidP="009C28F7">
            <w:r w:rsidRPr="009C28F7">
              <w:t>Право не бути підданим жорстокому поводженню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повагу до приватного та сімейного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доступ до суду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свободу</w:t>
            </w:r>
          </w:p>
        </w:tc>
      </w:tr>
      <w:tr w:rsidR="009C28F7" w:rsidRPr="009C28F7" w:rsidTr="009C28F7">
        <w:trPr>
          <w:trHeight w:val="2250"/>
        </w:trPr>
        <w:tc>
          <w:tcPr>
            <w:tcW w:w="966" w:type="dxa"/>
            <w:hideMark/>
          </w:tcPr>
          <w:p w:rsidR="009C28F7" w:rsidRPr="009C28F7" w:rsidRDefault="009C28F7">
            <w:r w:rsidRPr="009C28F7">
              <w:t>Питання 539</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яке право особи може бути порушено у зв'язку з застосуванням екстрадиційного арешту?</w:t>
            </w:r>
          </w:p>
        </w:tc>
        <w:tc>
          <w:tcPr>
            <w:tcW w:w="4263" w:type="dxa"/>
            <w:hideMark/>
          </w:tcPr>
          <w:p w:rsidR="009C28F7" w:rsidRPr="009C28F7" w:rsidRDefault="009C28F7" w:rsidP="009C28F7">
            <w:r w:rsidRPr="009C28F7">
              <w:t>Право на доступ до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свободу і особисту недоторканість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повагу до приватного життя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свободу пересування</w:t>
            </w:r>
          </w:p>
        </w:tc>
      </w:tr>
      <w:tr w:rsidR="009C28F7" w:rsidRPr="009C28F7" w:rsidTr="009C28F7">
        <w:trPr>
          <w:trHeight w:val="2625"/>
        </w:trPr>
        <w:tc>
          <w:tcPr>
            <w:tcW w:w="966" w:type="dxa"/>
            <w:hideMark/>
          </w:tcPr>
          <w:p w:rsidR="009C28F7" w:rsidRPr="009C28F7" w:rsidRDefault="009C28F7">
            <w:r w:rsidRPr="009C28F7">
              <w:lastRenderedPageBreak/>
              <w:t>Питання 540</w:t>
            </w:r>
          </w:p>
        </w:tc>
        <w:tc>
          <w:tcPr>
            <w:tcW w:w="4263" w:type="dxa"/>
            <w:noWrap/>
            <w:hideMark/>
          </w:tcPr>
          <w:p w:rsidR="009C28F7" w:rsidRPr="009C28F7" w:rsidRDefault="009C28F7" w:rsidP="009C28F7">
            <w:pPr>
              <w:rPr>
                <w:b/>
                <w:bCs/>
              </w:rPr>
            </w:pPr>
            <w:r w:rsidRPr="009C28F7">
              <w:rPr>
                <w:b/>
                <w:bCs/>
              </w:rPr>
              <w:t>Відповідно до практик ЄСПЛ, який період часу є допустимим для забезпечення  звільнення особи з-під варти у разі закінчення строків, визначених в ухвалі суду, яка була підставою для тримання під вартою?</w:t>
            </w:r>
          </w:p>
        </w:tc>
        <w:tc>
          <w:tcPr>
            <w:tcW w:w="4263" w:type="dxa"/>
            <w:hideMark/>
          </w:tcPr>
          <w:p w:rsidR="009C28F7" w:rsidRPr="009C28F7" w:rsidRDefault="009C28F7" w:rsidP="009C28F7">
            <w:r w:rsidRPr="009C28F7">
              <w:t xml:space="preserve">24 год.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кілька годин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12 годин</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 кінця останнього робочого дня строку</w:t>
            </w:r>
          </w:p>
        </w:tc>
      </w:tr>
      <w:tr w:rsidR="009C28F7" w:rsidRPr="009C28F7" w:rsidTr="009C28F7">
        <w:trPr>
          <w:trHeight w:val="2250"/>
        </w:trPr>
        <w:tc>
          <w:tcPr>
            <w:tcW w:w="966" w:type="dxa"/>
            <w:hideMark/>
          </w:tcPr>
          <w:p w:rsidR="009C28F7" w:rsidRPr="009C28F7" w:rsidRDefault="009C28F7">
            <w:r w:rsidRPr="009C28F7">
              <w:t>Питання 541</w:t>
            </w:r>
          </w:p>
        </w:tc>
        <w:tc>
          <w:tcPr>
            <w:tcW w:w="4263" w:type="dxa"/>
            <w:noWrap/>
            <w:hideMark/>
          </w:tcPr>
          <w:p w:rsidR="009C28F7" w:rsidRPr="009C28F7" w:rsidRDefault="009C28F7" w:rsidP="009C28F7">
            <w:pPr>
              <w:rPr>
                <w:b/>
                <w:bCs/>
              </w:rPr>
            </w:pPr>
            <w:r w:rsidRPr="009C28F7">
              <w:rPr>
                <w:b/>
                <w:bCs/>
              </w:rPr>
              <w:t xml:space="preserve">Що із перерахованого відноситься до процесуального аспекту права особи на свободу та особисту недоторканість відповідно до практики Європейського суду з прав людини? </w:t>
            </w:r>
          </w:p>
        </w:tc>
        <w:tc>
          <w:tcPr>
            <w:tcW w:w="4263" w:type="dxa"/>
            <w:hideMark/>
          </w:tcPr>
          <w:p w:rsidR="009C28F7" w:rsidRPr="009C28F7" w:rsidRDefault="009C28F7" w:rsidP="009C28F7">
            <w:r w:rsidRPr="009C28F7">
              <w:t>Наявність судового контролю за законністю затримання особи правоохоронними органами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Можливість грошової компенсації за незаконне тримання особи під вартою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Здійснення ефективного розслідування дотримання законності при  позбавленні особи свободи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Тримання особи під вартою на підставі судового рішення </w:t>
            </w:r>
          </w:p>
        </w:tc>
      </w:tr>
      <w:tr w:rsidR="009C28F7" w:rsidRPr="009C28F7" w:rsidTr="009C28F7">
        <w:trPr>
          <w:trHeight w:val="1875"/>
        </w:trPr>
        <w:tc>
          <w:tcPr>
            <w:tcW w:w="966" w:type="dxa"/>
            <w:hideMark/>
          </w:tcPr>
          <w:p w:rsidR="009C28F7" w:rsidRPr="009C28F7" w:rsidRDefault="009C28F7">
            <w:r w:rsidRPr="009C28F7">
              <w:t>Питання 542</w:t>
            </w:r>
          </w:p>
        </w:tc>
        <w:tc>
          <w:tcPr>
            <w:tcW w:w="4263" w:type="dxa"/>
            <w:noWrap/>
            <w:hideMark/>
          </w:tcPr>
          <w:p w:rsidR="009C28F7" w:rsidRPr="009C28F7" w:rsidRDefault="009C28F7" w:rsidP="009C28F7">
            <w:pPr>
              <w:rPr>
                <w:b/>
                <w:bCs/>
              </w:rPr>
            </w:pPr>
            <w:r w:rsidRPr="009C28F7">
              <w:rPr>
                <w:b/>
                <w:bCs/>
              </w:rPr>
              <w:t>Права яких, з перелічених учасників судового розгляду захищає стаття 6 Конвенції про захист прав людини і основоположних свобод?</w:t>
            </w:r>
          </w:p>
        </w:tc>
        <w:tc>
          <w:tcPr>
            <w:tcW w:w="4263" w:type="dxa"/>
            <w:hideMark/>
          </w:tcPr>
          <w:p w:rsidR="009C28F7" w:rsidRPr="009C28F7" w:rsidRDefault="009C28F7" w:rsidP="009C28F7">
            <w:r w:rsidRPr="009C28F7">
              <w:t>Понятих</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Потерпілих у кримінальному провадженні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Обвинувачених, цивільних позивачів у кримінальному провадженні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будь-яких учасників кримінального провадження</w:t>
            </w:r>
          </w:p>
        </w:tc>
      </w:tr>
      <w:tr w:rsidR="009C28F7" w:rsidRPr="009C28F7" w:rsidTr="009C28F7">
        <w:trPr>
          <w:trHeight w:val="1125"/>
        </w:trPr>
        <w:tc>
          <w:tcPr>
            <w:tcW w:w="966" w:type="dxa"/>
            <w:hideMark/>
          </w:tcPr>
          <w:p w:rsidR="009C28F7" w:rsidRPr="009C28F7" w:rsidRDefault="009C28F7">
            <w:r w:rsidRPr="009C28F7">
              <w:t>Питання 543</w:t>
            </w:r>
          </w:p>
        </w:tc>
        <w:tc>
          <w:tcPr>
            <w:tcW w:w="4263" w:type="dxa"/>
            <w:noWrap/>
            <w:hideMark/>
          </w:tcPr>
          <w:p w:rsidR="009C28F7" w:rsidRPr="009C28F7" w:rsidRDefault="009C28F7" w:rsidP="009C28F7">
            <w:pPr>
              <w:rPr>
                <w:b/>
                <w:bCs/>
              </w:rPr>
            </w:pPr>
            <w:r w:rsidRPr="009C28F7">
              <w:rPr>
                <w:b/>
                <w:bCs/>
              </w:rPr>
              <w:t>Яким чином тлумачиться поняття "розумні строки" в практиці ЄСПЛ?</w:t>
            </w:r>
          </w:p>
        </w:tc>
        <w:tc>
          <w:tcPr>
            <w:tcW w:w="4263" w:type="dxa"/>
            <w:hideMark/>
          </w:tcPr>
          <w:p w:rsidR="009C28F7" w:rsidRPr="009C28F7" w:rsidRDefault="009C28F7" w:rsidP="009C28F7">
            <w:r w:rsidRPr="009C28F7">
              <w:t xml:space="preserve">Розумність строків – оціночна категорія, але у будь-якому випадку не є розумним строк, який триває більше ніж два роки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Розумність строків завжди оцінює суд, який розглядає справу</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Процесуальний строк є розумним, якщо він влаштовує обидві сторони справи та суд</w:t>
            </w:r>
          </w:p>
        </w:tc>
      </w:tr>
      <w:tr w:rsidR="009C28F7" w:rsidRPr="009C28F7" w:rsidTr="009C28F7">
        <w:trPr>
          <w:trHeight w:val="22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Розумність строку визначається відповідно до обставин конкретної справи, що вимагає оцінки в цілому. При цьому оцінюються: складність справи, поведінка заявника, поведінка відповідних адміністративних і судових органів, важливість провадження для заявника</w:t>
            </w:r>
          </w:p>
        </w:tc>
      </w:tr>
      <w:tr w:rsidR="009C28F7" w:rsidRPr="009C28F7" w:rsidTr="009C28F7">
        <w:trPr>
          <w:trHeight w:val="1875"/>
        </w:trPr>
        <w:tc>
          <w:tcPr>
            <w:tcW w:w="966" w:type="dxa"/>
            <w:hideMark/>
          </w:tcPr>
          <w:p w:rsidR="009C28F7" w:rsidRPr="009C28F7" w:rsidRDefault="009C28F7">
            <w:r w:rsidRPr="009C28F7">
              <w:t>Питання 544</w:t>
            </w:r>
          </w:p>
        </w:tc>
        <w:tc>
          <w:tcPr>
            <w:tcW w:w="4263" w:type="dxa"/>
            <w:noWrap/>
            <w:hideMark/>
          </w:tcPr>
          <w:p w:rsidR="009C28F7" w:rsidRPr="009C28F7" w:rsidRDefault="009C28F7" w:rsidP="009C28F7">
            <w:pPr>
              <w:rPr>
                <w:b/>
                <w:bCs/>
              </w:rPr>
            </w:pPr>
            <w:r w:rsidRPr="009C28F7">
              <w:rPr>
                <w:b/>
                <w:bCs/>
              </w:rPr>
              <w:t>Чи має значення для оцінки ЄСПЛ  наявності порушення розумних строків розгляду справи такий аспект як: поведінка заявника під час здійснення провадження?</w:t>
            </w:r>
          </w:p>
        </w:tc>
        <w:tc>
          <w:tcPr>
            <w:tcW w:w="4263" w:type="dxa"/>
            <w:hideMark/>
          </w:tcPr>
          <w:p w:rsidR="009C28F7" w:rsidRPr="009C28F7" w:rsidRDefault="009C28F7" w:rsidP="009C28F7">
            <w:r w:rsidRPr="009C28F7">
              <w:t>Ні, оскільки заявник не має зобов'язань забезпечувати дотримання розумності строку</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Так, оскільки поведінка заявника разом з іншими критеріями оцінюється при визначенні чи є строк розгляду справи розумним чи, навпаки, необґрунтовано тривалим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суд лише оцінює складність справи та кількість учасників</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оскільки для оцінки дотримання розумності строків має значення лише складність справи та поведінка державних органів задіяних у провадженні</w:t>
            </w:r>
          </w:p>
        </w:tc>
      </w:tr>
      <w:tr w:rsidR="009C28F7" w:rsidRPr="009C28F7" w:rsidTr="009C28F7">
        <w:trPr>
          <w:trHeight w:val="3000"/>
        </w:trPr>
        <w:tc>
          <w:tcPr>
            <w:tcW w:w="966" w:type="dxa"/>
            <w:hideMark/>
          </w:tcPr>
          <w:p w:rsidR="009C28F7" w:rsidRPr="009C28F7" w:rsidRDefault="009C28F7">
            <w:r w:rsidRPr="009C28F7">
              <w:t>Питання 545</w:t>
            </w:r>
          </w:p>
        </w:tc>
        <w:tc>
          <w:tcPr>
            <w:tcW w:w="4263" w:type="dxa"/>
            <w:noWrap/>
            <w:hideMark/>
          </w:tcPr>
          <w:p w:rsidR="009C28F7" w:rsidRPr="009C28F7" w:rsidRDefault="009C28F7" w:rsidP="009C28F7">
            <w:pPr>
              <w:rPr>
                <w:b/>
                <w:bCs/>
              </w:rPr>
            </w:pPr>
            <w:r w:rsidRPr="009C28F7">
              <w:rPr>
                <w:b/>
                <w:bCs/>
              </w:rPr>
              <w:t>Незабезпечення обвинуваченому, який недостатньо володіє мовою судочинства, перекладу на зрозумілу йому мову буде оцінюватися Європейським судом з прав людини на предмет наявності порушення права особи на:</w:t>
            </w:r>
          </w:p>
        </w:tc>
        <w:tc>
          <w:tcPr>
            <w:tcW w:w="4263" w:type="dxa"/>
            <w:hideMark/>
          </w:tcPr>
          <w:p w:rsidR="009C28F7" w:rsidRPr="009C28F7" w:rsidRDefault="009C28F7" w:rsidP="009C28F7">
            <w:r w:rsidRPr="009C28F7">
              <w:t>повагу її честі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піддаватися дискримінації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справедливий суд</w:t>
            </w:r>
          </w:p>
        </w:tc>
      </w:tr>
      <w:tr w:rsidR="009C28F7" w:rsidRPr="009C28F7" w:rsidTr="009C28F7">
        <w:trPr>
          <w:trHeight w:val="2250"/>
        </w:trPr>
        <w:tc>
          <w:tcPr>
            <w:tcW w:w="966" w:type="dxa"/>
            <w:hideMark/>
          </w:tcPr>
          <w:p w:rsidR="009C28F7" w:rsidRPr="009C28F7" w:rsidRDefault="009C28F7">
            <w:r w:rsidRPr="009C28F7">
              <w:lastRenderedPageBreak/>
              <w:t>Питання 546</w:t>
            </w:r>
          </w:p>
        </w:tc>
        <w:tc>
          <w:tcPr>
            <w:tcW w:w="4263" w:type="dxa"/>
            <w:noWrap/>
            <w:hideMark/>
          </w:tcPr>
          <w:p w:rsidR="009C28F7" w:rsidRPr="009C28F7" w:rsidRDefault="009C28F7" w:rsidP="009C28F7">
            <w:pPr>
              <w:rPr>
                <w:b/>
                <w:bCs/>
              </w:rPr>
            </w:pPr>
            <w:r w:rsidRPr="009C28F7">
              <w:rPr>
                <w:b/>
                <w:bCs/>
              </w:rPr>
              <w:t>Право на розгляд справи судом, встановленим законом, передбаченого статтею 6 Конвенції про захист прав людини та основоположних свобод, буде  порушено у разі:</w:t>
            </w:r>
          </w:p>
        </w:tc>
        <w:tc>
          <w:tcPr>
            <w:tcW w:w="4263" w:type="dxa"/>
            <w:hideMark/>
          </w:tcPr>
          <w:p w:rsidR="009C28F7" w:rsidRPr="009C28F7" w:rsidRDefault="009C28F7" w:rsidP="009C28F7">
            <w:r w:rsidRPr="009C28F7">
              <w:t>тільки у випадку, коли справа розглядається судом, який створено  не на підставі національного закону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коли справу розглядає суд з порушенням правил підсудності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коли правосуддя здійснює суддя, який не має повноважень, або призначений на посаду з порушенням національних процедур</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коли одночасно або окремо порушується встановленні законом правила організації судової системи, юрисдикційні правила, правила утворення складу суду у справі</w:t>
            </w:r>
          </w:p>
        </w:tc>
      </w:tr>
      <w:tr w:rsidR="009C28F7" w:rsidRPr="009C28F7" w:rsidTr="009C28F7">
        <w:trPr>
          <w:trHeight w:val="1500"/>
        </w:trPr>
        <w:tc>
          <w:tcPr>
            <w:tcW w:w="966" w:type="dxa"/>
            <w:hideMark/>
          </w:tcPr>
          <w:p w:rsidR="009C28F7" w:rsidRPr="009C28F7" w:rsidRDefault="009C28F7">
            <w:r w:rsidRPr="009C28F7">
              <w:t>Питання 547</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під безсторонністю суду розуміється:</w:t>
            </w:r>
          </w:p>
        </w:tc>
        <w:tc>
          <w:tcPr>
            <w:tcW w:w="4263" w:type="dxa"/>
            <w:hideMark/>
          </w:tcPr>
          <w:p w:rsidR="009C28F7" w:rsidRPr="009C28F7" w:rsidRDefault="009C28F7" w:rsidP="009C28F7">
            <w:r w:rsidRPr="009C28F7">
              <w:t>відсутність упередження або наперед складеної думки стосовно справи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незалежність судів відносно інших гілок влади, а також сторін провадження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відсутність підпорядкованості суду виконавчій гілці влади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вимога до релігійної нейтральності до суддівського корпусу та працівників суду </w:t>
            </w:r>
          </w:p>
        </w:tc>
      </w:tr>
      <w:tr w:rsidR="009C28F7" w:rsidRPr="009C28F7" w:rsidTr="009C28F7">
        <w:trPr>
          <w:trHeight w:val="1125"/>
        </w:trPr>
        <w:tc>
          <w:tcPr>
            <w:tcW w:w="966" w:type="dxa"/>
            <w:hideMark/>
          </w:tcPr>
          <w:p w:rsidR="009C28F7" w:rsidRPr="009C28F7" w:rsidRDefault="009C28F7">
            <w:r w:rsidRPr="009C28F7">
              <w:t>Питання 548</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під незалежністю суду розуміється:</w:t>
            </w:r>
          </w:p>
        </w:tc>
        <w:tc>
          <w:tcPr>
            <w:tcW w:w="4263" w:type="dxa"/>
            <w:hideMark/>
          </w:tcPr>
          <w:p w:rsidR="009C28F7" w:rsidRPr="009C28F7" w:rsidRDefault="009C28F7" w:rsidP="009C28F7">
            <w:r w:rsidRPr="009C28F7">
              <w:t>незалежність судів відносно інших гілок влади, а також сторін провадження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відсутність упередження або наперед складеної думки щодо справи у конкретного судді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відсутність підпорядкованості суду виконавчій гілці влади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існування судів як окремих державних органів</w:t>
            </w:r>
          </w:p>
        </w:tc>
      </w:tr>
      <w:tr w:rsidR="009C28F7" w:rsidRPr="009C28F7" w:rsidTr="009C28F7">
        <w:trPr>
          <w:trHeight w:val="750"/>
        </w:trPr>
        <w:tc>
          <w:tcPr>
            <w:tcW w:w="966" w:type="dxa"/>
            <w:hideMark/>
          </w:tcPr>
          <w:p w:rsidR="009C28F7" w:rsidRPr="009C28F7" w:rsidRDefault="009C28F7">
            <w:r w:rsidRPr="009C28F7">
              <w:t>Питання 549</w:t>
            </w:r>
          </w:p>
        </w:tc>
        <w:tc>
          <w:tcPr>
            <w:tcW w:w="4263" w:type="dxa"/>
            <w:noWrap/>
            <w:hideMark/>
          </w:tcPr>
          <w:p w:rsidR="009C28F7" w:rsidRPr="009C28F7" w:rsidRDefault="009C28F7" w:rsidP="009C28F7">
            <w:pPr>
              <w:rPr>
                <w:b/>
                <w:bCs/>
              </w:rPr>
            </w:pPr>
            <w:r w:rsidRPr="009C28F7">
              <w:rPr>
                <w:b/>
                <w:bCs/>
              </w:rPr>
              <w:t>Неналежна акустика у судовій кімнаті під час судового розгляду:</w:t>
            </w:r>
          </w:p>
        </w:tc>
        <w:tc>
          <w:tcPr>
            <w:tcW w:w="4263" w:type="dxa"/>
            <w:hideMark/>
          </w:tcPr>
          <w:p w:rsidR="009C28F7" w:rsidRPr="009C28F7" w:rsidRDefault="009C28F7" w:rsidP="009C28F7">
            <w:r w:rsidRPr="009C28F7">
              <w:t>створює певний дискомфорт, але не є порушенням прав людини</w:t>
            </w:r>
          </w:p>
        </w:tc>
      </w:tr>
      <w:tr w:rsidR="009C28F7" w:rsidRPr="009C28F7" w:rsidTr="009C28F7">
        <w:trPr>
          <w:trHeight w:val="18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призвести до порушення прав обвинуваченого, гарантованих статтею 6 Конвенції про захист прав людини та основоположних свобод (право на справедливий суд)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призвести до порушення права на свободу слова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призвести до порушення права не піддаватись дискримінації</w:t>
            </w:r>
          </w:p>
        </w:tc>
      </w:tr>
      <w:tr w:rsidR="009C28F7" w:rsidRPr="009C28F7" w:rsidTr="009C28F7">
        <w:trPr>
          <w:trHeight w:val="1500"/>
        </w:trPr>
        <w:tc>
          <w:tcPr>
            <w:tcW w:w="966" w:type="dxa"/>
            <w:hideMark/>
          </w:tcPr>
          <w:p w:rsidR="009C28F7" w:rsidRPr="009C28F7" w:rsidRDefault="009C28F7">
            <w:r w:rsidRPr="009C28F7">
              <w:t>Питання 550</w:t>
            </w:r>
          </w:p>
        </w:tc>
        <w:tc>
          <w:tcPr>
            <w:tcW w:w="4263" w:type="dxa"/>
            <w:noWrap/>
            <w:hideMark/>
          </w:tcPr>
          <w:p w:rsidR="009C28F7" w:rsidRPr="009C28F7" w:rsidRDefault="009C28F7" w:rsidP="009C28F7">
            <w:pPr>
              <w:rPr>
                <w:b/>
                <w:bCs/>
              </w:rPr>
            </w:pPr>
            <w:r w:rsidRPr="009C28F7">
              <w:rPr>
                <w:b/>
                <w:bCs/>
              </w:rPr>
              <w:t>Знаходження обвинуваченого у переповненій скляній кабіні з іншими особами під час судового розгляду  справи:</w:t>
            </w:r>
          </w:p>
        </w:tc>
        <w:tc>
          <w:tcPr>
            <w:tcW w:w="4263" w:type="dxa"/>
            <w:hideMark/>
          </w:tcPr>
          <w:p w:rsidR="009C28F7" w:rsidRPr="009C28F7" w:rsidRDefault="009C28F7" w:rsidP="009C28F7">
            <w:r w:rsidRPr="009C28F7">
              <w:t>створює дискомфорт, але не призводить до порушення прав людини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призводить до порушення права обвинуваченого на справедливий судовий розгляд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призвести до порушення права не піддаватись дискримінації</w:t>
            </w:r>
          </w:p>
        </w:tc>
      </w:tr>
      <w:tr w:rsidR="009C28F7" w:rsidRPr="009C28F7" w:rsidTr="009C28F7">
        <w:trPr>
          <w:trHeight w:val="22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призвести до порушення права обвинуваченого, гарантованого статтею 3 Конвенції про захист прав людини і основоположних свобод – права не піддаватися катуванню або нелюдському чи такому, що принижує гідність, поводженню або покаранню</w:t>
            </w:r>
          </w:p>
        </w:tc>
      </w:tr>
      <w:tr w:rsidR="009C28F7" w:rsidRPr="009C28F7" w:rsidTr="009C28F7">
        <w:trPr>
          <w:trHeight w:val="3000"/>
        </w:trPr>
        <w:tc>
          <w:tcPr>
            <w:tcW w:w="966" w:type="dxa"/>
            <w:hideMark/>
          </w:tcPr>
          <w:p w:rsidR="009C28F7" w:rsidRPr="009C28F7" w:rsidRDefault="009C28F7">
            <w:r w:rsidRPr="009C28F7">
              <w:t>Питання 551</w:t>
            </w:r>
          </w:p>
        </w:tc>
        <w:tc>
          <w:tcPr>
            <w:tcW w:w="4263" w:type="dxa"/>
            <w:noWrap/>
            <w:hideMark/>
          </w:tcPr>
          <w:p w:rsidR="009C28F7" w:rsidRPr="009C28F7" w:rsidRDefault="009C28F7" w:rsidP="009C28F7">
            <w:pPr>
              <w:rPr>
                <w:b/>
                <w:bCs/>
              </w:rPr>
            </w:pPr>
            <w:r w:rsidRPr="009C28F7">
              <w:rPr>
                <w:b/>
                <w:bCs/>
              </w:rPr>
              <w:t xml:space="preserve">При реалізації встановленого в практиці ЄСПЛ правила про те, що суд не має надавати відповідь на кожне поставлене у засіданні питання (Ван де Хурк проти Нідерландів, § 61), суду треба дотримуватись наступних принципів: </w:t>
            </w:r>
          </w:p>
        </w:tc>
        <w:tc>
          <w:tcPr>
            <w:tcW w:w="4263" w:type="dxa"/>
            <w:hideMark/>
          </w:tcPr>
          <w:p w:rsidR="009C28F7" w:rsidRPr="009C28F7" w:rsidRDefault="009C28F7" w:rsidP="009C28F7">
            <w:r w:rsidRPr="009C28F7">
              <w:t>з рішення має бути ясно зрозуміло, що головні проблеми, порушені у даній справі, були вивчені і була надана конкретна і чітка відповідь на аргументи, які є значимими для правильного вирішення справи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критерієм оцінки важливості аргументів, які необхідно відобразити у судовому рішенні, є внутрішнє переконання судді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суд у будь-якому випадку повинен відобразити та надати оцінку всім доводам сторони захисту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 рішенні має бути відображена рівна кількість аргументів захисту та обвинувачення</w:t>
            </w:r>
          </w:p>
        </w:tc>
      </w:tr>
      <w:tr w:rsidR="009C28F7" w:rsidRPr="009C28F7" w:rsidTr="009C28F7">
        <w:trPr>
          <w:trHeight w:val="1875"/>
        </w:trPr>
        <w:tc>
          <w:tcPr>
            <w:tcW w:w="966" w:type="dxa"/>
            <w:hideMark/>
          </w:tcPr>
          <w:p w:rsidR="009C28F7" w:rsidRPr="009C28F7" w:rsidRDefault="009C28F7">
            <w:r w:rsidRPr="009C28F7">
              <w:lastRenderedPageBreak/>
              <w:t>Питання 552</w:t>
            </w:r>
          </w:p>
        </w:tc>
        <w:tc>
          <w:tcPr>
            <w:tcW w:w="4263" w:type="dxa"/>
            <w:noWrap/>
            <w:hideMark/>
          </w:tcPr>
          <w:p w:rsidR="009C28F7" w:rsidRPr="009C28F7" w:rsidRDefault="009C28F7" w:rsidP="009C28F7">
            <w:pPr>
              <w:rPr>
                <w:b/>
                <w:bCs/>
              </w:rPr>
            </w:pPr>
            <w:r w:rsidRPr="009C28F7">
              <w:rPr>
                <w:b/>
                <w:bCs/>
              </w:rPr>
              <w:t>Чи є обов'язок розкриття всіх доказів стороною обвинувачення абсолютним в контексті практики Європейського суду з прав людини?</w:t>
            </w:r>
          </w:p>
        </w:tc>
        <w:tc>
          <w:tcPr>
            <w:tcW w:w="4263" w:type="dxa"/>
            <w:hideMark/>
          </w:tcPr>
          <w:p w:rsidR="009C28F7" w:rsidRPr="009C28F7" w:rsidRDefault="009C28F7" w:rsidP="009C28F7">
            <w:r w:rsidRPr="009C28F7">
              <w:t>Так, право сторони захисту бути ознайомленою зі всіма доказами обвинувачення є у будь-якому випадку більш пріоритетним за будь-які інші права та інтереси третіх осіб</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Певні докази можуть бути не розкриті обвинуваченому без будь-якої компенсації</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але правомірними є тільки ті заходи обмеження прав захисту, які є абсолютно необхідними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сторона обвинувачення на свій розсуд вирішує, які докази доцільно розкривати</w:t>
            </w:r>
          </w:p>
        </w:tc>
      </w:tr>
      <w:tr w:rsidR="009C28F7" w:rsidRPr="009C28F7" w:rsidTr="009C28F7">
        <w:trPr>
          <w:trHeight w:val="2250"/>
        </w:trPr>
        <w:tc>
          <w:tcPr>
            <w:tcW w:w="966" w:type="dxa"/>
            <w:hideMark/>
          </w:tcPr>
          <w:p w:rsidR="009C28F7" w:rsidRPr="009C28F7" w:rsidRDefault="009C28F7">
            <w:r w:rsidRPr="009C28F7">
              <w:t>Питання 553</w:t>
            </w:r>
          </w:p>
        </w:tc>
        <w:tc>
          <w:tcPr>
            <w:tcW w:w="4263" w:type="dxa"/>
            <w:noWrap/>
            <w:hideMark/>
          </w:tcPr>
          <w:p w:rsidR="009C28F7" w:rsidRPr="009C28F7" w:rsidRDefault="009C28F7" w:rsidP="009C28F7">
            <w:pPr>
              <w:rPr>
                <w:b/>
                <w:bCs/>
              </w:rPr>
            </w:pPr>
            <w:r w:rsidRPr="009C28F7">
              <w:rPr>
                <w:b/>
                <w:bCs/>
              </w:rPr>
              <w:t>Право обвинуваченого, який не володіє українською мовою на достатньому рівні, на  послуги перекладача за рахунок державних коштів, відповідно до практики ЄСПЛ є складовою права на:</w:t>
            </w:r>
          </w:p>
        </w:tc>
        <w:tc>
          <w:tcPr>
            <w:tcW w:w="4263" w:type="dxa"/>
            <w:hideMark/>
          </w:tcPr>
          <w:p w:rsidR="009C28F7" w:rsidRPr="009C28F7" w:rsidRDefault="009C28F7" w:rsidP="009C28F7">
            <w:r w:rsidRPr="009C28F7">
              <w:t>справедливий суд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повагу людської гідності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публічний розгляд справи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повагу до приватного та сімейного життя</w:t>
            </w:r>
          </w:p>
        </w:tc>
      </w:tr>
      <w:tr w:rsidR="009C28F7" w:rsidRPr="009C28F7" w:rsidTr="009C28F7">
        <w:trPr>
          <w:trHeight w:val="1875"/>
        </w:trPr>
        <w:tc>
          <w:tcPr>
            <w:tcW w:w="966" w:type="dxa"/>
            <w:hideMark/>
          </w:tcPr>
          <w:p w:rsidR="009C28F7" w:rsidRPr="009C28F7" w:rsidRDefault="009C28F7">
            <w:r w:rsidRPr="009C28F7">
              <w:t>Питання 554</w:t>
            </w:r>
          </w:p>
        </w:tc>
        <w:tc>
          <w:tcPr>
            <w:tcW w:w="4263" w:type="dxa"/>
            <w:noWrap/>
            <w:hideMark/>
          </w:tcPr>
          <w:p w:rsidR="009C28F7" w:rsidRPr="009C28F7" w:rsidRDefault="009C28F7" w:rsidP="009C28F7">
            <w:pPr>
              <w:rPr>
                <w:b/>
                <w:bCs/>
              </w:rPr>
            </w:pPr>
            <w:r w:rsidRPr="009C28F7">
              <w:rPr>
                <w:b/>
                <w:bCs/>
              </w:rPr>
              <w:t>Чи зобов'язана держава в контексті статті 6 ЄКПЛ забезпечити захист права потерпілого у кримінальному провадженні  на справедливий суд?</w:t>
            </w:r>
          </w:p>
        </w:tc>
        <w:tc>
          <w:tcPr>
            <w:tcW w:w="4263" w:type="dxa"/>
            <w:hideMark/>
          </w:tcPr>
          <w:p w:rsidR="009C28F7" w:rsidRPr="009C28F7" w:rsidRDefault="009C28F7" w:rsidP="009C28F7">
            <w:r w:rsidRPr="009C28F7">
              <w:t>Так, оскільки стаття 6 Конвенції гарантує рівність сторін кримінального процесу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гарантії статті 6 Конвенції не захищає права потерпілого в кримінальному провадженні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без забезпечення прав потерпілого не можна забезпечити змагальність процесу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оскільки стаття 6 Конвенції гарантує права всім учасникам процесу</w:t>
            </w:r>
          </w:p>
        </w:tc>
      </w:tr>
      <w:tr w:rsidR="009C28F7" w:rsidRPr="009C28F7" w:rsidTr="009C28F7">
        <w:trPr>
          <w:trHeight w:val="3750"/>
        </w:trPr>
        <w:tc>
          <w:tcPr>
            <w:tcW w:w="966" w:type="dxa"/>
            <w:hideMark/>
          </w:tcPr>
          <w:p w:rsidR="009C28F7" w:rsidRPr="009C28F7" w:rsidRDefault="009C28F7">
            <w:r w:rsidRPr="009C28F7">
              <w:lastRenderedPageBreak/>
              <w:t>Питання 555</w:t>
            </w:r>
          </w:p>
        </w:tc>
        <w:tc>
          <w:tcPr>
            <w:tcW w:w="4263" w:type="dxa"/>
            <w:noWrap/>
            <w:hideMark/>
          </w:tcPr>
          <w:p w:rsidR="009C28F7" w:rsidRPr="009C28F7" w:rsidRDefault="009C28F7" w:rsidP="009C28F7">
            <w:pPr>
              <w:rPr>
                <w:b/>
                <w:bCs/>
              </w:rPr>
            </w:pPr>
            <w:r w:rsidRPr="009C28F7">
              <w:rPr>
                <w:b/>
                <w:bCs/>
              </w:rPr>
              <w:t>Чи зобов'язана Україна надавати потерпілому,  який не володіє українською мовою на достатньому рівні, в кримінальному провадженні  перекладача за рахунок державного бюджету у контексті статті 6 Конвенції про захист прав людини та основоположних свобод?</w:t>
            </w:r>
          </w:p>
        </w:tc>
        <w:tc>
          <w:tcPr>
            <w:tcW w:w="4263" w:type="dxa"/>
            <w:hideMark/>
          </w:tcPr>
          <w:p w:rsidR="009C28F7" w:rsidRPr="009C28F7" w:rsidRDefault="009C28F7" w:rsidP="009C28F7">
            <w:r w:rsidRPr="009C28F7">
              <w:t>Так, оскільки статтею 6 Конвенції гарантується рівність сторін кримінального процесу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оскільки гарантії статті 6 Конвенції не захищає права потерпілого в кримінальному провадженні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оскільки неможливо забезпечити право потерпілого на справедливий суд без його забезпечення правом на перекладача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оскільки стаття 6 Конвенції гарантує змагальність сторін кримінального процесу</w:t>
            </w:r>
          </w:p>
        </w:tc>
      </w:tr>
      <w:tr w:rsidR="009C28F7" w:rsidRPr="009C28F7" w:rsidTr="009C28F7">
        <w:trPr>
          <w:trHeight w:val="2625"/>
        </w:trPr>
        <w:tc>
          <w:tcPr>
            <w:tcW w:w="966" w:type="dxa"/>
            <w:hideMark/>
          </w:tcPr>
          <w:p w:rsidR="009C28F7" w:rsidRPr="009C28F7" w:rsidRDefault="009C28F7">
            <w:r w:rsidRPr="009C28F7">
              <w:t>Питання 556</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застосовуючи такий захід забезпечення кримінального провадження, як тимчасовий доступ до речей особи, в яке право людини втручається держава?</w:t>
            </w:r>
          </w:p>
        </w:tc>
        <w:tc>
          <w:tcPr>
            <w:tcW w:w="4263" w:type="dxa"/>
            <w:hideMark/>
          </w:tcPr>
          <w:p w:rsidR="009C28F7" w:rsidRPr="009C28F7" w:rsidRDefault="009C28F7" w:rsidP="009C28F7">
            <w:r w:rsidRPr="009C28F7">
              <w:t>Право на повагу до житла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повагу до сімейного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мирно володіти своїм майном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особисту недоторканність</w:t>
            </w:r>
          </w:p>
        </w:tc>
      </w:tr>
      <w:tr w:rsidR="009C28F7" w:rsidRPr="009C28F7" w:rsidTr="009C28F7">
        <w:trPr>
          <w:trHeight w:val="2625"/>
        </w:trPr>
        <w:tc>
          <w:tcPr>
            <w:tcW w:w="966" w:type="dxa"/>
            <w:hideMark/>
          </w:tcPr>
          <w:p w:rsidR="009C28F7" w:rsidRPr="009C28F7" w:rsidRDefault="009C28F7">
            <w:r w:rsidRPr="009C28F7">
              <w:t>Питання 557</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застосовуючи такий захід забезпечення кримінального провадження, як тимчасове вилучення майна, в яке право людини втручається держава?</w:t>
            </w:r>
          </w:p>
        </w:tc>
        <w:tc>
          <w:tcPr>
            <w:tcW w:w="4263" w:type="dxa"/>
            <w:hideMark/>
          </w:tcPr>
          <w:p w:rsidR="009C28F7" w:rsidRPr="009C28F7" w:rsidRDefault="009C28F7" w:rsidP="009C28F7">
            <w:r w:rsidRPr="009C28F7">
              <w:t>Право на повагу до житла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захист від свавільного втручання в приватне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мирно володіти майном</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не бути покараним до винесення вироку</w:t>
            </w:r>
          </w:p>
        </w:tc>
      </w:tr>
      <w:tr w:rsidR="009C28F7" w:rsidRPr="009C28F7" w:rsidTr="009C28F7">
        <w:trPr>
          <w:trHeight w:val="2625"/>
        </w:trPr>
        <w:tc>
          <w:tcPr>
            <w:tcW w:w="966" w:type="dxa"/>
            <w:hideMark/>
          </w:tcPr>
          <w:p w:rsidR="009C28F7" w:rsidRPr="009C28F7" w:rsidRDefault="009C28F7">
            <w:r w:rsidRPr="009C28F7">
              <w:t>Питання 558</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застосовуючи такий захід забезпечення кримінального провадження, як арешт майна, в яке право людини держава здійснює втручання?</w:t>
            </w:r>
          </w:p>
        </w:tc>
        <w:tc>
          <w:tcPr>
            <w:tcW w:w="4263" w:type="dxa"/>
            <w:hideMark/>
          </w:tcPr>
          <w:p w:rsidR="009C28F7" w:rsidRPr="009C28F7" w:rsidRDefault="009C28F7" w:rsidP="009C28F7">
            <w:r w:rsidRPr="009C28F7">
              <w:t>Право на повагу до приватного життя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мирно володіти своїм майном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свободу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особисту недоторканність</w:t>
            </w:r>
          </w:p>
        </w:tc>
      </w:tr>
      <w:tr w:rsidR="009C28F7" w:rsidRPr="009C28F7" w:rsidTr="009C28F7">
        <w:trPr>
          <w:trHeight w:val="1875"/>
        </w:trPr>
        <w:tc>
          <w:tcPr>
            <w:tcW w:w="966" w:type="dxa"/>
            <w:hideMark/>
          </w:tcPr>
          <w:p w:rsidR="009C28F7" w:rsidRPr="009C28F7" w:rsidRDefault="009C28F7">
            <w:r w:rsidRPr="009C28F7">
              <w:t>Питання 559</w:t>
            </w:r>
          </w:p>
        </w:tc>
        <w:tc>
          <w:tcPr>
            <w:tcW w:w="4263" w:type="dxa"/>
            <w:noWrap/>
            <w:hideMark/>
          </w:tcPr>
          <w:p w:rsidR="009C28F7" w:rsidRPr="009C28F7" w:rsidRDefault="009C28F7" w:rsidP="009C28F7">
            <w:pPr>
              <w:rPr>
                <w:b/>
                <w:bCs/>
              </w:rPr>
            </w:pPr>
            <w:r w:rsidRPr="009C28F7">
              <w:rPr>
                <w:b/>
                <w:bCs/>
              </w:rPr>
              <w:t>Чи є арешт майна, втручанням держави у право мирно володіти своїм майном згідно з практикою Європейського суду з прав людини?</w:t>
            </w:r>
          </w:p>
        </w:tc>
        <w:tc>
          <w:tcPr>
            <w:tcW w:w="4263" w:type="dxa"/>
            <w:hideMark/>
          </w:tcPr>
          <w:p w:rsidR="009C28F7" w:rsidRPr="009C28F7" w:rsidRDefault="009C28F7" w:rsidP="009C28F7">
            <w:r w:rsidRPr="009C28F7">
              <w:t>ні, втручанням це буде лише тоді, якщо власник майна доведе порушення при здійсненні цієї процедури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це є правомірними заходами, які законно застосовуються у рамках кримінального провадження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у будь-якому випадку це буде втручанням держави в право особи мирно володіти майном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втручанням це буде лише, тоді, якщо арешт майна виявиться незаконним</w:t>
            </w:r>
          </w:p>
        </w:tc>
      </w:tr>
      <w:tr w:rsidR="009C28F7" w:rsidRPr="009C28F7" w:rsidTr="009C28F7">
        <w:trPr>
          <w:trHeight w:val="2250"/>
        </w:trPr>
        <w:tc>
          <w:tcPr>
            <w:tcW w:w="966" w:type="dxa"/>
            <w:hideMark/>
          </w:tcPr>
          <w:p w:rsidR="009C28F7" w:rsidRPr="009C28F7" w:rsidRDefault="009C28F7">
            <w:r w:rsidRPr="009C28F7">
              <w:t>Питання 560</w:t>
            </w:r>
          </w:p>
        </w:tc>
        <w:tc>
          <w:tcPr>
            <w:tcW w:w="4263" w:type="dxa"/>
            <w:noWrap/>
            <w:hideMark/>
          </w:tcPr>
          <w:p w:rsidR="009C28F7" w:rsidRPr="009C28F7" w:rsidRDefault="009C28F7" w:rsidP="009C28F7">
            <w:pPr>
              <w:rPr>
                <w:b/>
                <w:bCs/>
              </w:rPr>
            </w:pPr>
            <w:r w:rsidRPr="009C28F7">
              <w:rPr>
                <w:b/>
                <w:bCs/>
              </w:rPr>
              <w:t>Чи є тимчасове вилучення майна втручанням держави у право мирно володіти своїм майном відповідно до практики Європейського суду з прав людини?</w:t>
            </w:r>
          </w:p>
        </w:tc>
        <w:tc>
          <w:tcPr>
            <w:tcW w:w="4263" w:type="dxa"/>
            <w:hideMark/>
          </w:tcPr>
          <w:p w:rsidR="009C28F7" w:rsidRPr="009C28F7" w:rsidRDefault="009C28F7" w:rsidP="009C28F7">
            <w:r w:rsidRPr="009C28F7">
              <w:t>Ні, втручанням це буде лише тоді, якщо власник майна доведе порушення при здійсненні цієї процедури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це є правомірними заходами, які законно застосовуються у рамках кримінального провадження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у будь-якому випадку це буде втручанням держави в право особи мирно володіти майном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втручанням це буде лише тоді, якщо вилучення майна виявиться незаконним</w:t>
            </w:r>
          </w:p>
        </w:tc>
      </w:tr>
      <w:tr w:rsidR="009C28F7" w:rsidRPr="009C28F7" w:rsidTr="009C28F7">
        <w:trPr>
          <w:trHeight w:val="2250"/>
        </w:trPr>
        <w:tc>
          <w:tcPr>
            <w:tcW w:w="966" w:type="dxa"/>
            <w:hideMark/>
          </w:tcPr>
          <w:p w:rsidR="009C28F7" w:rsidRPr="009C28F7" w:rsidRDefault="009C28F7">
            <w:r w:rsidRPr="009C28F7">
              <w:lastRenderedPageBreak/>
              <w:t>Питання 561</w:t>
            </w:r>
          </w:p>
        </w:tc>
        <w:tc>
          <w:tcPr>
            <w:tcW w:w="4263" w:type="dxa"/>
            <w:noWrap/>
            <w:hideMark/>
          </w:tcPr>
          <w:p w:rsidR="009C28F7" w:rsidRPr="009C28F7" w:rsidRDefault="009C28F7" w:rsidP="009C28F7">
            <w:pPr>
              <w:rPr>
                <w:b/>
                <w:bCs/>
              </w:rPr>
            </w:pPr>
            <w:r w:rsidRPr="009C28F7">
              <w:rPr>
                <w:b/>
                <w:bCs/>
              </w:rPr>
              <w:t>Чи є тимчасовий доступ до речей особи, втручанням держави у право мирно володіти своїм майном відповідно до практики Європейського суду з прав людини?</w:t>
            </w:r>
          </w:p>
        </w:tc>
        <w:tc>
          <w:tcPr>
            <w:tcW w:w="4263" w:type="dxa"/>
            <w:hideMark/>
          </w:tcPr>
          <w:p w:rsidR="009C28F7" w:rsidRPr="009C28F7" w:rsidRDefault="009C28F7" w:rsidP="009C28F7">
            <w:r w:rsidRPr="009C28F7">
              <w:t>Ні, втручанням це буде лише тоді, якщо власник майна доведе порушення при здійсненні цієї процедури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це є правомірними заходами, які законно застосовуються у рамках кримінального провадження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у будь-якому випадку це буде втручанням держави в право особи мирно володіти майном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втручанням це буде лише тоді, якщо арешт майна виявиться незаконним</w:t>
            </w:r>
          </w:p>
        </w:tc>
      </w:tr>
      <w:tr w:rsidR="009C28F7" w:rsidRPr="009C28F7" w:rsidTr="009C28F7">
        <w:trPr>
          <w:trHeight w:val="2625"/>
        </w:trPr>
        <w:tc>
          <w:tcPr>
            <w:tcW w:w="966" w:type="dxa"/>
            <w:hideMark/>
          </w:tcPr>
          <w:p w:rsidR="009C28F7" w:rsidRPr="009C28F7" w:rsidRDefault="009C28F7">
            <w:r w:rsidRPr="009C28F7">
              <w:t>Питання 562</w:t>
            </w:r>
          </w:p>
        </w:tc>
        <w:tc>
          <w:tcPr>
            <w:tcW w:w="4263" w:type="dxa"/>
            <w:noWrap/>
            <w:hideMark/>
          </w:tcPr>
          <w:p w:rsidR="009C28F7" w:rsidRPr="009C28F7" w:rsidRDefault="009C28F7" w:rsidP="009C28F7">
            <w:pPr>
              <w:rPr>
                <w:b/>
                <w:bCs/>
              </w:rPr>
            </w:pPr>
            <w:r w:rsidRPr="009C28F7">
              <w:rPr>
                <w:b/>
                <w:bCs/>
              </w:rPr>
              <w:t>Відповідно до практики Європейського суду з прав людини, яка презумпція застосовується при аналізі доцільності  обрання запобіжного заходу у вигляді тримання під вартою ?</w:t>
            </w:r>
          </w:p>
        </w:tc>
        <w:tc>
          <w:tcPr>
            <w:tcW w:w="4263" w:type="dxa"/>
            <w:hideMark/>
          </w:tcPr>
          <w:p w:rsidR="009C28F7" w:rsidRPr="009C28F7" w:rsidRDefault="009C28F7" w:rsidP="009C28F7">
            <w:r w:rsidRPr="009C28F7">
              <w:t>Презумпція домінування суспільного інтересу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Презумпція захисту прав потерпілого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Презумпція невинуватості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Презумпція свободи</w:t>
            </w:r>
          </w:p>
        </w:tc>
      </w:tr>
      <w:tr w:rsidR="009C28F7" w:rsidRPr="009C28F7" w:rsidTr="009C28F7">
        <w:trPr>
          <w:trHeight w:val="2250"/>
        </w:trPr>
        <w:tc>
          <w:tcPr>
            <w:tcW w:w="966" w:type="dxa"/>
            <w:hideMark/>
          </w:tcPr>
          <w:p w:rsidR="009C28F7" w:rsidRPr="009C28F7" w:rsidRDefault="009C28F7">
            <w:r w:rsidRPr="009C28F7">
              <w:t>Питання 563</w:t>
            </w:r>
          </w:p>
        </w:tc>
        <w:tc>
          <w:tcPr>
            <w:tcW w:w="4263" w:type="dxa"/>
            <w:noWrap/>
            <w:hideMark/>
          </w:tcPr>
          <w:p w:rsidR="009C28F7" w:rsidRPr="009C28F7" w:rsidRDefault="009C28F7" w:rsidP="009C28F7">
            <w:pPr>
              <w:rPr>
                <w:b/>
                <w:bCs/>
              </w:rPr>
            </w:pPr>
            <w:r w:rsidRPr="009C28F7">
              <w:rPr>
                <w:b/>
                <w:bCs/>
              </w:rPr>
              <w:t>Який з випадків  НЕ передбачений статтею 5 Конвенції про захист прав людини і основоположних свобод у якості випадку, за якого особу може бути законно позбавлено свободи?</w:t>
            </w:r>
          </w:p>
        </w:tc>
        <w:tc>
          <w:tcPr>
            <w:tcW w:w="4263" w:type="dxa"/>
            <w:hideMark/>
          </w:tcPr>
          <w:p w:rsidR="009C28F7" w:rsidRPr="009C28F7" w:rsidRDefault="009C28F7" w:rsidP="009C28F7">
            <w:r w:rsidRPr="009C28F7">
              <w:t>Ув'язнення особи після засудження її компетентним судом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Затримання неповнолітнього на підставі законного рішення суду з метою застосування наглядових заходів виховного характеру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Затримання осіб з метою недопущення поширення інфекційних захворювань</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Затримання з метою примусити особу надати показання по справі</w:t>
            </w:r>
          </w:p>
        </w:tc>
      </w:tr>
      <w:tr w:rsidR="009C28F7" w:rsidRPr="009C28F7" w:rsidTr="009C28F7">
        <w:trPr>
          <w:trHeight w:val="2250"/>
        </w:trPr>
        <w:tc>
          <w:tcPr>
            <w:tcW w:w="966" w:type="dxa"/>
            <w:hideMark/>
          </w:tcPr>
          <w:p w:rsidR="009C28F7" w:rsidRPr="009C28F7" w:rsidRDefault="009C28F7">
            <w:r w:rsidRPr="009C28F7">
              <w:lastRenderedPageBreak/>
              <w:t>Питання 564</w:t>
            </w:r>
          </w:p>
        </w:tc>
        <w:tc>
          <w:tcPr>
            <w:tcW w:w="4263" w:type="dxa"/>
            <w:noWrap/>
            <w:hideMark/>
          </w:tcPr>
          <w:p w:rsidR="009C28F7" w:rsidRPr="009C28F7" w:rsidRDefault="009C28F7" w:rsidP="009C28F7">
            <w:pPr>
              <w:rPr>
                <w:b/>
                <w:bCs/>
              </w:rPr>
            </w:pPr>
            <w:r w:rsidRPr="009C28F7">
              <w:rPr>
                <w:b/>
                <w:bCs/>
              </w:rPr>
              <w:t xml:space="preserve">Чи містить  стаття 5 Конвенції про захист прав людини і основоположних свобод гарантію затриманій особі  негайно бути проінформованою зрозумілою для неї мовою  про підстави її арешту? </w:t>
            </w:r>
          </w:p>
        </w:tc>
        <w:tc>
          <w:tcPr>
            <w:tcW w:w="4263" w:type="dxa"/>
            <w:hideMark/>
          </w:tcPr>
          <w:p w:rsidR="009C28F7" w:rsidRPr="009C28F7" w:rsidRDefault="009C28F7" w:rsidP="009C28F7">
            <w:r w:rsidRPr="009C28F7">
              <w:t>Ні, вона має бути проінформованою про підстави арешту державною мовою</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право підозрюваного отримувати інформацію зрозумілою мовою, крім державної, забезпечується після оголошення підозри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Стаття 5 Конвенції залишає питання наявності чи відсутності такої гарантії на розсуд держав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стаття 5 Конвенції про захист прав людини і основоположних свобод передбачає таку гарантію</w:t>
            </w:r>
          </w:p>
        </w:tc>
      </w:tr>
      <w:tr w:rsidR="009C28F7" w:rsidRPr="009C28F7" w:rsidTr="009C28F7">
        <w:trPr>
          <w:trHeight w:val="1875"/>
        </w:trPr>
        <w:tc>
          <w:tcPr>
            <w:tcW w:w="966" w:type="dxa"/>
            <w:hideMark/>
          </w:tcPr>
          <w:p w:rsidR="009C28F7" w:rsidRPr="009C28F7" w:rsidRDefault="009C28F7">
            <w:r w:rsidRPr="009C28F7">
              <w:t>Питання 565</w:t>
            </w:r>
          </w:p>
        </w:tc>
        <w:tc>
          <w:tcPr>
            <w:tcW w:w="4263" w:type="dxa"/>
            <w:noWrap/>
            <w:hideMark/>
          </w:tcPr>
          <w:p w:rsidR="009C28F7" w:rsidRPr="009C28F7" w:rsidRDefault="009C28F7" w:rsidP="009C28F7">
            <w:pPr>
              <w:rPr>
                <w:b/>
                <w:bCs/>
              </w:rPr>
            </w:pPr>
            <w:r w:rsidRPr="009C28F7">
              <w:rPr>
                <w:b/>
                <w:bCs/>
              </w:rPr>
              <w:t xml:space="preserve">Чи містить  стаття 5 Конвенції про захист прав людини і основоположних свобод гарантію для затриманої особи негайно постати перед суддею? </w:t>
            </w:r>
          </w:p>
        </w:tc>
        <w:tc>
          <w:tcPr>
            <w:tcW w:w="4263" w:type="dxa"/>
            <w:hideMark/>
          </w:tcPr>
          <w:p w:rsidR="009C28F7" w:rsidRPr="009C28F7" w:rsidRDefault="009C28F7" w:rsidP="009C28F7">
            <w:r w:rsidRPr="009C28F7">
              <w:t>Так, стаття 5 Конвенції про захист прав людини і основоположних свобод передбачає таку гарантію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Ні, але така гарантія може передбачатись національним законодавством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Ні, стаття 5 Конвенції гарантує затриманій особі право постати перед суддею протягом одного місяця з моменту затримання</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стаття 5 Конвенції гарантує затриманій особі право оскаржити свій арешт у розумні процесуальні строки</w:t>
            </w:r>
          </w:p>
        </w:tc>
      </w:tr>
      <w:tr w:rsidR="009C28F7" w:rsidRPr="009C28F7" w:rsidTr="009C28F7">
        <w:trPr>
          <w:trHeight w:val="1500"/>
        </w:trPr>
        <w:tc>
          <w:tcPr>
            <w:tcW w:w="966" w:type="dxa"/>
            <w:hideMark/>
          </w:tcPr>
          <w:p w:rsidR="009C28F7" w:rsidRPr="009C28F7" w:rsidRDefault="009C28F7">
            <w:r w:rsidRPr="009C28F7">
              <w:t>Питання 566</w:t>
            </w:r>
          </w:p>
        </w:tc>
        <w:tc>
          <w:tcPr>
            <w:tcW w:w="4263" w:type="dxa"/>
            <w:noWrap/>
            <w:hideMark/>
          </w:tcPr>
          <w:p w:rsidR="009C28F7" w:rsidRPr="009C28F7" w:rsidRDefault="009C28F7" w:rsidP="009C28F7">
            <w:pPr>
              <w:rPr>
                <w:b/>
                <w:bCs/>
              </w:rPr>
            </w:pPr>
            <w:r w:rsidRPr="009C28F7">
              <w:rPr>
                <w:b/>
                <w:bCs/>
              </w:rPr>
              <w:t>Яке з перелічених прав НЕ гарантується статтею 5 Конвенції про захист прав людини і основоположних свобод?</w:t>
            </w:r>
          </w:p>
        </w:tc>
        <w:tc>
          <w:tcPr>
            <w:tcW w:w="4263" w:type="dxa"/>
            <w:hideMark/>
          </w:tcPr>
          <w:p w:rsidR="009C28F7" w:rsidRPr="009C28F7" w:rsidRDefault="009C28F7" w:rsidP="009C28F7">
            <w:r w:rsidRPr="009C28F7">
              <w:t>Право затриманої особи негайно постати перед судом</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ініціювати судовий розгляд, під час якого суд без зволікання встановлює законність затримання і приймає рішення про звільнення такої особи, якщо затримання було незаконним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Право на забезпечене правовою нормою відшкодування від  арешту або затримання, яке не відповідало вимогам статті 5 Конвенції</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Право на обов’язкову участь адвоката при процедурі затримання та арешту</w:t>
            </w:r>
          </w:p>
        </w:tc>
      </w:tr>
      <w:tr w:rsidR="009C28F7" w:rsidRPr="009C28F7" w:rsidTr="009C28F7">
        <w:trPr>
          <w:trHeight w:val="2250"/>
        </w:trPr>
        <w:tc>
          <w:tcPr>
            <w:tcW w:w="966" w:type="dxa"/>
            <w:hideMark/>
          </w:tcPr>
          <w:p w:rsidR="009C28F7" w:rsidRPr="009C28F7" w:rsidRDefault="009C28F7">
            <w:r w:rsidRPr="009C28F7">
              <w:t>Питання 567</w:t>
            </w:r>
          </w:p>
        </w:tc>
        <w:tc>
          <w:tcPr>
            <w:tcW w:w="4263" w:type="dxa"/>
            <w:noWrap/>
            <w:hideMark/>
          </w:tcPr>
          <w:p w:rsidR="009C28F7" w:rsidRPr="009C28F7" w:rsidRDefault="009C28F7" w:rsidP="009C28F7">
            <w:pPr>
              <w:rPr>
                <w:b/>
                <w:bCs/>
              </w:rPr>
            </w:pPr>
            <w:r w:rsidRPr="009C28F7">
              <w:rPr>
                <w:b/>
                <w:bCs/>
              </w:rPr>
              <w:t>Гарантія компенсації шкоди, яка завдана  арештом або затриманням, здійснених всупереч положенням статті 5 Конвенції про захист прав людини і основоположних свобод:</w:t>
            </w:r>
          </w:p>
        </w:tc>
        <w:tc>
          <w:tcPr>
            <w:tcW w:w="4263" w:type="dxa"/>
            <w:hideMark/>
          </w:tcPr>
          <w:p w:rsidR="009C28F7" w:rsidRPr="009C28F7" w:rsidRDefault="009C28F7" w:rsidP="009C28F7">
            <w:r w:rsidRPr="009C28F7">
              <w:t>передбачена статтею 5 Конвенції про захист прав людини і основоположних свобод</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передбачена Конвенцією, проте може встановлюватися на рівні національного законодавства у якості додаткової гарантії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застосовується лише  у разі спричинення тяжких наслідків такими неправомірними діями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застосовується лише у разі спричинення невідворотних наслідків такими неправомірними діями</w:t>
            </w:r>
          </w:p>
        </w:tc>
      </w:tr>
      <w:tr w:rsidR="009C28F7" w:rsidRPr="009C28F7" w:rsidTr="009C28F7">
        <w:trPr>
          <w:trHeight w:val="1875"/>
        </w:trPr>
        <w:tc>
          <w:tcPr>
            <w:tcW w:w="966" w:type="dxa"/>
            <w:hideMark/>
          </w:tcPr>
          <w:p w:rsidR="009C28F7" w:rsidRPr="009C28F7" w:rsidRDefault="009C28F7">
            <w:r w:rsidRPr="009C28F7">
              <w:t>Питання 568</w:t>
            </w:r>
          </w:p>
        </w:tc>
        <w:tc>
          <w:tcPr>
            <w:tcW w:w="4263" w:type="dxa"/>
            <w:noWrap/>
            <w:hideMark/>
          </w:tcPr>
          <w:p w:rsidR="009C28F7" w:rsidRPr="009C28F7" w:rsidRDefault="009C28F7" w:rsidP="009C28F7">
            <w:pPr>
              <w:rPr>
                <w:b/>
                <w:bCs/>
              </w:rPr>
            </w:pPr>
            <w:r w:rsidRPr="009C28F7">
              <w:rPr>
                <w:b/>
                <w:bCs/>
              </w:rPr>
              <w:t>Норми КПК України, відповідно до яких запобіжний захід у вигляді тримання під вартою  застосовуються на підставі ухвали слідчого судді або суду:</w:t>
            </w:r>
          </w:p>
        </w:tc>
        <w:tc>
          <w:tcPr>
            <w:tcW w:w="4263" w:type="dxa"/>
            <w:hideMark/>
          </w:tcPr>
          <w:p w:rsidR="009C28F7" w:rsidRPr="009C28F7" w:rsidRDefault="009C28F7" w:rsidP="009C28F7">
            <w:r w:rsidRPr="009C28F7">
              <w:t>відповідають вимогам статті 5 Конвенції про захист прав людини і основоположних свобод, відповідно до яких кожний, кого позбавлено свободи, має негайно постати перед судом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пов'язані з гарантіями Конвенції, а запроваджено виключно на національному рівні як додаткова гарантія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відповідають вимогам статті 3 Конвенції про захист прав людини і основоположних свобод, яка направлена на запобігання випадкам катувань</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відповідають вимогам статті 6 Конвенції про захист прав людини і основоположних свобод, яка направлена на забезпечення права на справедливий суд </w:t>
            </w:r>
          </w:p>
        </w:tc>
      </w:tr>
      <w:tr w:rsidR="009C28F7" w:rsidRPr="009C28F7" w:rsidTr="009C28F7">
        <w:trPr>
          <w:trHeight w:val="1875"/>
        </w:trPr>
        <w:tc>
          <w:tcPr>
            <w:tcW w:w="966" w:type="dxa"/>
            <w:hideMark/>
          </w:tcPr>
          <w:p w:rsidR="009C28F7" w:rsidRPr="009C28F7" w:rsidRDefault="009C28F7">
            <w:r w:rsidRPr="009C28F7">
              <w:t>Питання 569</w:t>
            </w:r>
          </w:p>
        </w:tc>
        <w:tc>
          <w:tcPr>
            <w:tcW w:w="4263" w:type="dxa"/>
            <w:noWrap/>
            <w:hideMark/>
          </w:tcPr>
          <w:p w:rsidR="009C28F7" w:rsidRPr="009C28F7" w:rsidRDefault="009C28F7" w:rsidP="009C28F7">
            <w:pPr>
              <w:rPr>
                <w:b/>
                <w:bCs/>
              </w:rPr>
            </w:pPr>
            <w:r w:rsidRPr="009C28F7">
              <w:rPr>
                <w:b/>
                <w:bCs/>
              </w:rPr>
              <w:t>Чи захищається  Конвенцією про захист прав людини і основоположних свобод право на свободу пересування всередині країни?</w:t>
            </w:r>
          </w:p>
        </w:tc>
        <w:tc>
          <w:tcPr>
            <w:tcW w:w="4263" w:type="dxa"/>
            <w:hideMark/>
          </w:tcPr>
          <w:p w:rsidR="009C28F7" w:rsidRPr="009C28F7" w:rsidRDefault="009C28F7" w:rsidP="009C28F7">
            <w:r w:rsidRPr="009C28F7">
              <w:t>Окремо не гарантується, але відповідно до практики ЄСПЛ входить до змісту  статті  8 Конвенції, яка гарантує право на повагу до приватного та сімейного життя</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Окремо не гарантується, але відповідно до практики ЄСПЛ підпадає під захист статті 5 Конвенції, яка гарантує право на свободу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гарантується статтею 2 Протоколу № 4 до Конвенції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Не гарантується</w:t>
            </w:r>
          </w:p>
        </w:tc>
      </w:tr>
      <w:tr w:rsidR="009C28F7" w:rsidRPr="009C28F7" w:rsidTr="009C28F7">
        <w:trPr>
          <w:trHeight w:val="1875"/>
        </w:trPr>
        <w:tc>
          <w:tcPr>
            <w:tcW w:w="966" w:type="dxa"/>
            <w:hideMark/>
          </w:tcPr>
          <w:p w:rsidR="009C28F7" w:rsidRPr="009C28F7" w:rsidRDefault="009C28F7">
            <w:r w:rsidRPr="009C28F7">
              <w:t>Питання 570</w:t>
            </w:r>
          </w:p>
        </w:tc>
        <w:tc>
          <w:tcPr>
            <w:tcW w:w="4263" w:type="dxa"/>
            <w:noWrap/>
            <w:hideMark/>
          </w:tcPr>
          <w:p w:rsidR="009C28F7" w:rsidRPr="009C28F7" w:rsidRDefault="009C28F7" w:rsidP="009C28F7">
            <w:pPr>
              <w:rPr>
                <w:b/>
                <w:bCs/>
              </w:rPr>
            </w:pPr>
            <w:r w:rsidRPr="009C28F7">
              <w:rPr>
                <w:b/>
                <w:bCs/>
              </w:rPr>
              <w:t xml:space="preserve">Що означає презумпція свободи в контексті обрання запобіжних заходів згідно з практикою Європейського суду з прав людини? </w:t>
            </w:r>
          </w:p>
        </w:tc>
        <w:tc>
          <w:tcPr>
            <w:tcW w:w="4263" w:type="dxa"/>
            <w:hideMark/>
          </w:tcPr>
          <w:p w:rsidR="009C28F7" w:rsidRPr="009C28F7" w:rsidRDefault="009C28F7" w:rsidP="009C28F7">
            <w:r w:rsidRPr="009C28F7">
              <w:t>Нікого не може бути позбавлено свободи, крім встановлених випадків і відповідно до процедури, встановленої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Всі люди від народження є рівними та вільними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Законність будь-якого позбавлення свободи має бути перевірено судом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Довічне позбавлення волі без права перегляду не відповідає вимогам ЄКПЛ, навіть якщо здійснюється на підставі національного законодавства </w:t>
            </w:r>
          </w:p>
        </w:tc>
      </w:tr>
      <w:tr w:rsidR="009C28F7" w:rsidRPr="009C28F7" w:rsidTr="009C28F7">
        <w:trPr>
          <w:trHeight w:val="2625"/>
        </w:trPr>
        <w:tc>
          <w:tcPr>
            <w:tcW w:w="966" w:type="dxa"/>
            <w:hideMark/>
          </w:tcPr>
          <w:p w:rsidR="009C28F7" w:rsidRPr="009C28F7" w:rsidRDefault="009C28F7">
            <w:r w:rsidRPr="009C28F7">
              <w:t>Питання 571</w:t>
            </w:r>
          </w:p>
        </w:tc>
        <w:tc>
          <w:tcPr>
            <w:tcW w:w="4263" w:type="dxa"/>
            <w:noWrap/>
            <w:hideMark/>
          </w:tcPr>
          <w:p w:rsidR="009C28F7" w:rsidRPr="009C28F7" w:rsidRDefault="009C28F7" w:rsidP="009C28F7">
            <w:pPr>
              <w:rPr>
                <w:b/>
                <w:bCs/>
              </w:rPr>
            </w:pPr>
            <w:r w:rsidRPr="009C28F7">
              <w:rPr>
                <w:b/>
                <w:bCs/>
              </w:rPr>
              <w:t>Право на свободу та особисту недоторканність, передбачене пунктом 1 статті 5 Конвенції про захист прав людини і основоположних свобод, розповсюджується на наступні ситуації:</w:t>
            </w:r>
          </w:p>
        </w:tc>
        <w:tc>
          <w:tcPr>
            <w:tcW w:w="4263" w:type="dxa"/>
            <w:hideMark/>
          </w:tcPr>
          <w:p w:rsidR="009C28F7" w:rsidRPr="009C28F7" w:rsidRDefault="009C28F7" w:rsidP="009C28F7">
            <w:r w:rsidRPr="009C28F7">
              <w:t xml:space="preserve">виключно на ситуації, які виникають при обранні  запобіжного заходу у вигляді тримання під вартою або домашнього арешту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виключно ситуації, пов’язанні з обранням або продовженням запобіжного заходу у вигляді тримання під вартою та затриманням (кримінальним та адміністративним)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всі випадки позбавлення свободи людини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виключно на ті ситуації, які виникають у зв'язку з позбавленням/обмеженням свободи людини у межах кримінального провадження</w:t>
            </w:r>
          </w:p>
        </w:tc>
      </w:tr>
      <w:tr w:rsidR="009C28F7" w:rsidRPr="009C28F7" w:rsidTr="009C28F7">
        <w:trPr>
          <w:trHeight w:val="2250"/>
        </w:trPr>
        <w:tc>
          <w:tcPr>
            <w:tcW w:w="966" w:type="dxa"/>
            <w:hideMark/>
          </w:tcPr>
          <w:p w:rsidR="009C28F7" w:rsidRPr="009C28F7" w:rsidRDefault="009C28F7">
            <w:r w:rsidRPr="009C28F7">
              <w:lastRenderedPageBreak/>
              <w:t>Питання 572</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був затриманий, у разі застосування запобіжного заходу у вигляді особистого зобов’язання?</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з-під варти встановлюються виключно національним законодавством</w:t>
            </w:r>
          </w:p>
        </w:tc>
      </w:tr>
      <w:tr w:rsidR="009C28F7" w:rsidRPr="009C28F7" w:rsidTr="009C28F7">
        <w:trPr>
          <w:trHeight w:val="3000"/>
        </w:trPr>
        <w:tc>
          <w:tcPr>
            <w:tcW w:w="966" w:type="dxa"/>
            <w:hideMark/>
          </w:tcPr>
          <w:p w:rsidR="009C28F7" w:rsidRPr="009C28F7" w:rsidRDefault="009C28F7">
            <w:r w:rsidRPr="009C28F7">
              <w:t>Питання 573</w:t>
            </w:r>
          </w:p>
        </w:tc>
        <w:tc>
          <w:tcPr>
            <w:tcW w:w="4263" w:type="dxa"/>
            <w:noWrap/>
            <w:hideMark/>
          </w:tcPr>
          <w:p w:rsidR="009C28F7" w:rsidRPr="009C28F7" w:rsidRDefault="009C28F7" w:rsidP="009C28F7">
            <w:pPr>
              <w:rPr>
                <w:b/>
                <w:bCs/>
              </w:rPr>
            </w:pPr>
            <w:r w:rsidRPr="009C28F7">
              <w:rPr>
                <w:b/>
                <w:bCs/>
              </w:rPr>
              <w:t>У разі застосування запобіжного заходу у вигляді особистої поруки чи є порушенням  відсутність негайного звільнення з-під варти підозрюваного, обвинуваченого, який був затриманий, після надання його поручителями визначеного зобов’язання?</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з-під варти встановлюються виключно національним законодавством</w:t>
            </w:r>
          </w:p>
        </w:tc>
      </w:tr>
      <w:tr w:rsidR="009C28F7" w:rsidRPr="009C28F7" w:rsidTr="009C28F7">
        <w:trPr>
          <w:trHeight w:val="2625"/>
        </w:trPr>
        <w:tc>
          <w:tcPr>
            <w:tcW w:w="966" w:type="dxa"/>
            <w:hideMark/>
          </w:tcPr>
          <w:p w:rsidR="009C28F7" w:rsidRPr="009C28F7" w:rsidRDefault="009C28F7">
            <w:r w:rsidRPr="009C28F7">
              <w:t>Питання 574</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був затриманий, у разі застосування до нього запобіжного заходу у вигляді домашнього арешту (в певний період доби)?</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 під варти встановлюються виключно національним законодавством</w:t>
            </w:r>
          </w:p>
        </w:tc>
      </w:tr>
      <w:tr w:rsidR="009C28F7" w:rsidRPr="009C28F7" w:rsidTr="009C28F7">
        <w:trPr>
          <w:trHeight w:val="3000"/>
        </w:trPr>
        <w:tc>
          <w:tcPr>
            <w:tcW w:w="966" w:type="dxa"/>
            <w:hideMark/>
          </w:tcPr>
          <w:p w:rsidR="009C28F7" w:rsidRPr="009C28F7" w:rsidRDefault="009C28F7">
            <w:r w:rsidRPr="009C28F7">
              <w:t>Питання 575</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був затриманий, у разі застосування до нього запобіжного заходу у вигляді застави (з моменту отримання документу, що підтверджує внесення застави)?</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з-під варти встановлюються виключно національним законодавством</w:t>
            </w:r>
          </w:p>
        </w:tc>
      </w:tr>
      <w:tr w:rsidR="009C28F7" w:rsidRPr="009C28F7" w:rsidTr="009C28F7">
        <w:trPr>
          <w:trHeight w:val="3375"/>
        </w:trPr>
        <w:tc>
          <w:tcPr>
            <w:tcW w:w="966" w:type="dxa"/>
            <w:hideMark/>
          </w:tcPr>
          <w:p w:rsidR="009C28F7" w:rsidRPr="009C28F7" w:rsidRDefault="009C28F7">
            <w:r w:rsidRPr="009C28F7">
              <w:t>Питання 576</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відмову у продовженні строку тримання під вартою, якщо строк тримання під вартою сплив?</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 під варти встановлюються виключно національним законодавством</w:t>
            </w:r>
          </w:p>
        </w:tc>
      </w:tr>
      <w:tr w:rsidR="009C28F7" w:rsidRPr="009C28F7" w:rsidTr="009C28F7">
        <w:trPr>
          <w:trHeight w:val="3000"/>
        </w:trPr>
        <w:tc>
          <w:tcPr>
            <w:tcW w:w="966" w:type="dxa"/>
            <w:hideMark/>
          </w:tcPr>
          <w:p w:rsidR="009C28F7" w:rsidRPr="009C28F7" w:rsidRDefault="009C28F7">
            <w:r w:rsidRPr="009C28F7">
              <w:lastRenderedPageBreak/>
              <w:t>Питання 577</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скасування запобіжного заходу у вигляді тримання під вартою?</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з-під варти встановлюються виключно національним законодавством</w:t>
            </w:r>
          </w:p>
        </w:tc>
      </w:tr>
      <w:tr w:rsidR="009C28F7" w:rsidRPr="009C28F7" w:rsidTr="009C28F7">
        <w:trPr>
          <w:trHeight w:val="2625"/>
        </w:trPr>
        <w:tc>
          <w:tcPr>
            <w:tcW w:w="966" w:type="dxa"/>
            <w:hideMark/>
          </w:tcPr>
          <w:p w:rsidR="009C28F7" w:rsidRPr="009C28F7" w:rsidRDefault="009C28F7">
            <w:r w:rsidRPr="009C28F7">
              <w:t>Питання 578</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тримався під вартою, у разі постановлення слідчим суддею, судом ухвали про зміну запобіжного заходу на інший?</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з-під варти встановлюються виключно національним законодавством</w:t>
            </w:r>
          </w:p>
        </w:tc>
      </w:tr>
      <w:tr w:rsidR="009C28F7" w:rsidRPr="009C28F7" w:rsidTr="009C28F7">
        <w:trPr>
          <w:trHeight w:val="3000"/>
        </w:trPr>
        <w:tc>
          <w:tcPr>
            <w:tcW w:w="966" w:type="dxa"/>
            <w:hideMark/>
          </w:tcPr>
          <w:p w:rsidR="009C28F7" w:rsidRPr="009C28F7" w:rsidRDefault="009C28F7">
            <w:r w:rsidRPr="009C28F7">
              <w:t>Питання 579</w:t>
            </w:r>
          </w:p>
        </w:tc>
        <w:tc>
          <w:tcPr>
            <w:tcW w:w="4263" w:type="dxa"/>
            <w:noWrap/>
            <w:hideMark/>
          </w:tcPr>
          <w:p w:rsidR="009C28F7" w:rsidRPr="009C28F7" w:rsidRDefault="009C28F7" w:rsidP="009C28F7">
            <w:pPr>
              <w:rPr>
                <w:b/>
                <w:bCs/>
              </w:rPr>
            </w:pPr>
            <w:r w:rsidRPr="009C28F7">
              <w:rPr>
                <w:b/>
                <w:bCs/>
              </w:rPr>
              <w:t>Чи є порушенням відсутність негайного звільнення з-під варти підозрюваного, обвинуваченого, який тримався під вартою, у випадку закінчення строку дії ухвали слідчого судді, суду про тримання під вартою і відсутності нового рішення суду?</w:t>
            </w:r>
          </w:p>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термін “негайно” має оціночний характер і індивідуальний у кожній державі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Не є порушенням Конвенції про захист прав людини і основоположних свобод, оскільки вимоги про негайність звільнення Конвенція не передбачає</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Може становити порушення статті 5 Конвенції про захист прав людини і основоположних свобод, оскільки тримання під вартою особи за відсутності діючого рішення суду про це є свавільним незаконним позбавленням свободи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бути порушенням тільки національного законодавства, оскільки процедури і строки звільнення з-під варти встановлюються виключно національним законодавством</w:t>
            </w:r>
          </w:p>
        </w:tc>
      </w:tr>
      <w:tr w:rsidR="009C28F7" w:rsidRPr="009C28F7" w:rsidTr="009C28F7">
        <w:trPr>
          <w:trHeight w:val="3000"/>
        </w:trPr>
        <w:tc>
          <w:tcPr>
            <w:tcW w:w="966" w:type="dxa"/>
            <w:hideMark/>
          </w:tcPr>
          <w:p w:rsidR="009C28F7" w:rsidRPr="009C28F7" w:rsidRDefault="009C28F7">
            <w:r w:rsidRPr="009C28F7">
              <w:t>Питання 580</w:t>
            </w:r>
          </w:p>
        </w:tc>
        <w:tc>
          <w:tcPr>
            <w:tcW w:w="4263" w:type="dxa"/>
            <w:noWrap/>
            <w:hideMark/>
          </w:tcPr>
          <w:p w:rsidR="009C28F7" w:rsidRPr="009C28F7" w:rsidRDefault="009C28F7" w:rsidP="009C28F7">
            <w:pPr>
              <w:rPr>
                <w:b/>
                <w:bCs/>
              </w:rPr>
            </w:pPr>
            <w:r w:rsidRPr="009C28F7">
              <w:rPr>
                <w:b/>
                <w:bCs/>
              </w:rPr>
              <w:t>За яких умов втручання з боку держави у право особи на конфіденційність кореспонденції  вважатиметься “необхідним у демократичному суспільстві” відповідно до практики Європейського суду з прав людини?</w:t>
            </w:r>
          </w:p>
        </w:tc>
        <w:tc>
          <w:tcPr>
            <w:tcW w:w="4263" w:type="dxa"/>
            <w:hideMark/>
          </w:tcPr>
          <w:p w:rsidR="009C28F7" w:rsidRPr="009C28F7" w:rsidRDefault="009C28F7" w:rsidP="009C28F7">
            <w:r w:rsidRPr="009C28F7">
              <w:t>Якщо воно передбачено у законі</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Якщо воно відповідає нагальній суспільній потребі та є пропорційним до правомірної мети, що переслідується, і якщо причини, наведені національними органами влади для його обґрунтування, є доречними та достатніми</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Якщо воно переслідує легітимну мету – розкриття злочину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Якщо воно здійснюється щодо підозрюваного, обвинуваченого</w:t>
            </w:r>
          </w:p>
        </w:tc>
      </w:tr>
      <w:tr w:rsidR="009C28F7" w:rsidRPr="009C28F7" w:rsidTr="009C28F7">
        <w:trPr>
          <w:trHeight w:val="2250"/>
        </w:trPr>
        <w:tc>
          <w:tcPr>
            <w:tcW w:w="966" w:type="dxa"/>
            <w:hideMark/>
          </w:tcPr>
          <w:p w:rsidR="009C28F7" w:rsidRPr="009C28F7" w:rsidRDefault="009C28F7">
            <w:r w:rsidRPr="009C28F7">
              <w:t>Питання 581</w:t>
            </w:r>
          </w:p>
        </w:tc>
        <w:tc>
          <w:tcPr>
            <w:tcW w:w="4263" w:type="dxa"/>
            <w:noWrap/>
            <w:hideMark/>
          </w:tcPr>
          <w:p w:rsidR="009C28F7" w:rsidRPr="009C28F7" w:rsidRDefault="009C28F7" w:rsidP="009C28F7">
            <w:pPr>
              <w:rPr>
                <w:b/>
                <w:bCs/>
              </w:rPr>
            </w:pPr>
            <w:r w:rsidRPr="009C28F7">
              <w:rPr>
                <w:b/>
                <w:bCs/>
              </w:rPr>
              <w:t>Кореспонденція між адвокатом та підозрюваним, обвинуваченим  відповідно до практики Європейського суду з прав людини відповідає має наступну характеристику:</w:t>
            </w:r>
          </w:p>
        </w:tc>
        <w:tc>
          <w:tcPr>
            <w:tcW w:w="4263" w:type="dxa"/>
            <w:hideMark/>
          </w:tcPr>
          <w:p w:rsidR="009C28F7" w:rsidRPr="009C28F7" w:rsidRDefault="009C28F7" w:rsidP="009C28F7">
            <w:r w:rsidRPr="009C28F7">
              <w:t>користується  захистом від будь-яких втручань держави за будь-яких обставин</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користується стандартним  захистом  приватної кореспонденції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має вибірковий статус в залежності від національного законодавства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користується привілейованим статусом</w:t>
            </w:r>
          </w:p>
        </w:tc>
      </w:tr>
      <w:tr w:rsidR="009C28F7" w:rsidRPr="009C28F7" w:rsidTr="009C28F7">
        <w:trPr>
          <w:trHeight w:val="2625"/>
        </w:trPr>
        <w:tc>
          <w:tcPr>
            <w:tcW w:w="966" w:type="dxa"/>
            <w:hideMark/>
          </w:tcPr>
          <w:p w:rsidR="009C28F7" w:rsidRPr="009C28F7" w:rsidRDefault="009C28F7">
            <w:r w:rsidRPr="009C28F7">
              <w:t>Питання 582</w:t>
            </w:r>
          </w:p>
        </w:tc>
        <w:tc>
          <w:tcPr>
            <w:tcW w:w="4263" w:type="dxa"/>
            <w:noWrap/>
            <w:hideMark/>
          </w:tcPr>
          <w:p w:rsidR="009C28F7" w:rsidRPr="009C28F7" w:rsidRDefault="009C28F7" w:rsidP="009C28F7">
            <w:pPr>
              <w:rPr>
                <w:b/>
                <w:bCs/>
              </w:rPr>
            </w:pPr>
            <w:r w:rsidRPr="009C28F7">
              <w:rPr>
                <w:b/>
                <w:bCs/>
              </w:rPr>
              <w:t>Спілкування між адвокатом та підозрюваним, обвинуваченим, який тримається під вартою, відповідно до практики Європейського суду з прав людини відповідає наступній характеристиці:</w:t>
            </w:r>
          </w:p>
        </w:tc>
        <w:tc>
          <w:tcPr>
            <w:tcW w:w="4263" w:type="dxa"/>
            <w:hideMark/>
          </w:tcPr>
          <w:p w:rsidR="009C28F7" w:rsidRPr="009C28F7" w:rsidRDefault="009C28F7" w:rsidP="009C28F7">
            <w:r w:rsidRPr="009C28F7">
              <w:t>спілкування захисника та підозрюваного/обвинуваченого не регулюється ЄКПЛ і відповідно практикою ЄСПЛ</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заборона для держави  втручатися у таке спілкування є обсолютною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залежить від тяжкості обвинувачення</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може контролюватися державою, якщо таке втручання здійснюється на підставі закону, має легітимну мету та необхідно у демократичному суспільстві</w:t>
            </w:r>
          </w:p>
        </w:tc>
      </w:tr>
      <w:tr w:rsidR="009C28F7" w:rsidRPr="009C28F7" w:rsidTr="009C28F7">
        <w:trPr>
          <w:trHeight w:val="2250"/>
        </w:trPr>
        <w:tc>
          <w:tcPr>
            <w:tcW w:w="966" w:type="dxa"/>
            <w:hideMark/>
          </w:tcPr>
          <w:p w:rsidR="009C28F7" w:rsidRPr="009C28F7" w:rsidRDefault="009C28F7">
            <w:r w:rsidRPr="009C28F7">
              <w:t>Питання 583</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правилу щодо недоторканності житла чи іншого володіння особи,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2250"/>
        </w:trPr>
        <w:tc>
          <w:tcPr>
            <w:tcW w:w="966" w:type="dxa"/>
            <w:hideMark/>
          </w:tcPr>
          <w:p w:rsidR="009C28F7" w:rsidRPr="009C28F7" w:rsidRDefault="009C28F7">
            <w:r w:rsidRPr="009C28F7">
              <w:t>Питання 584</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свободу та особисту недоторканність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1875"/>
        </w:trPr>
        <w:tc>
          <w:tcPr>
            <w:tcW w:w="966" w:type="dxa"/>
            <w:hideMark/>
          </w:tcPr>
          <w:p w:rsidR="009C28F7" w:rsidRPr="009C28F7" w:rsidRDefault="009C28F7">
            <w:r w:rsidRPr="009C28F7">
              <w:t>Питання 585</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таємницю спілкування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1875"/>
        </w:trPr>
        <w:tc>
          <w:tcPr>
            <w:tcW w:w="966" w:type="dxa"/>
            <w:hideMark/>
          </w:tcPr>
          <w:p w:rsidR="009C28F7" w:rsidRPr="009C28F7" w:rsidRDefault="009C28F7">
            <w:r w:rsidRPr="009C28F7">
              <w:lastRenderedPageBreak/>
              <w:t>Питання 586</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невтручання у приватне життя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2250"/>
        </w:trPr>
        <w:tc>
          <w:tcPr>
            <w:tcW w:w="966" w:type="dxa"/>
            <w:hideMark/>
          </w:tcPr>
          <w:p w:rsidR="009C28F7" w:rsidRPr="009C28F7" w:rsidRDefault="009C28F7">
            <w:r w:rsidRPr="009C28F7">
              <w:t>Питання 587</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не бути двічі притягнутим до кримінальної відповідальності відповідно до практики Європейського суду з прав людини?</w:t>
            </w:r>
          </w:p>
        </w:tc>
        <w:tc>
          <w:tcPr>
            <w:tcW w:w="4263" w:type="dxa"/>
            <w:hideMark/>
          </w:tcPr>
          <w:p w:rsidR="009C28F7" w:rsidRPr="009C28F7" w:rsidRDefault="009C28F7" w:rsidP="009C28F7">
            <w:r w:rsidRPr="009C28F7">
              <w:t>Не може зазнавати жодних втручань з боку держави, є абсолютним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Не 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2250"/>
        </w:trPr>
        <w:tc>
          <w:tcPr>
            <w:tcW w:w="966" w:type="dxa"/>
            <w:hideMark/>
          </w:tcPr>
          <w:p w:rsidR="009C28F7" w:rsidRPr="009C28F7" w:rsidRDefault="009C28F7">
            <w:r w:rsidRPr="009C28F7">
              <w:t>Питання 588</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свободу у поданні сторонами кримінального провадження доказів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2250"/>
        </w:trPr>
        <w:tc>
          <w:tcPr>
            <w:tcW w:w="966" w:type="dxa"/>
            <w:hideMark/>
          </w:tcPr>
          <w:p w:rsidR="009C28F7" w:rsidRPr="009C28F7" w:rsidRDefault="009C28F7">
            <w:r w:rsidRPr="009C28F7">
              <w:t>Питання 589</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оскарження процесуальних рішень, дій чи бездіяльності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2625"/>
        </w:trPr>
        <w:tc>
          <w:tcPr>
            <w:tcW w:w="966" w:type="dxa"/>
            <w:hideMark/>
          </w:tcPr>
          <w:p w:rsidR="009C28F7" w:rsidRPr="009C28F7" w:rsidRDefault="009C28F7">
            <w:r w:rsidRPr="009C28F7">
              <w:t>Питання 590</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розгляд справи у суді з дотриманням принципу гласності та відкритості відповідно до практики Європейського суду з прав людини?</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1125"/>
        </w:trPr>
        <w:tc>
          <w:tcPr>
            <w:tcW w:w="966" w:type="dxa"/>
            <w:hideMark/>
          </w:tcPr>
          <w:p w:rsidR="009C28F7" w:rsidRPr="009C28F7" w:rsidRDefault="009C28F7">
            <w:r w:rsidRPr="009C28F7">
              <w:t>Питання 591</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розгляд справи у присутності обвинуваченого?</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1875"/>
        </w:trPr>
        <w:tc>
          <w:tcPr>
            <w:tcW w:w="966" w:type="dxa"/>
            <w:hideMark/>
          </w:tcPr>
          <w:p w:rsidR="009C28F7" w:rsidRPr="009C28F7" w:rsidRDefault="009C28F7">
            <w:r w:rsidRPr="009C28F7">
              <w:t>Питання 592</w:t>
            </w:r>
          </w:p>
        </w:tc>
        <w:tc>
          <w:tcPr>
            <w:tcW w:w="4263" w:type="dxa"/>
            <w:noWrap/>
            <w:hideMark/>
          </w:tcPr>
          <w:p w:rsidR="009C28F7" w:rsidRPr="009C28F7" w:rsidRDefault="009C28F7" w:rsidP="009C28F7">
            <w:pPr>
              <w:rPr>
                <w:b/>
                <w:bCs/>
              </w:rPr>
            </w:pPr>
            <w:r w:rsidRPr="009C28F7">
              <w:rPr>
                <w:b/>
                <w:bCs/>
              </w:rPr>
              <w:t>Яка з наведених характеристик відповідає праву на безпосередню участь підозрюваного під час здійснення досудового розслідування?</w:t>
            </w:r>
          </w:p>
        </w:tc>
        <w:tc>
          <w:tcPr>
            <w:tcW w:w="4263" w:type="dxa"/>
            <w:hideMark/>
          </w:tcPr>
          <w:p w:rsidR="009C28F7" w:rsidRPr="009C28F7" w:rsidRDefault="009C28F7" w:rsidP="009C28F7">
            <w:r w:rsidRPr="009C28F7">
              <w:t xml:space="preserve">Не може зазнавати жодних втручань з боку держави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Є абсолютним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Може зазнавати втручання з боку держави, якщо здійснюється на підставі закону, з легітимною метою та є необхідним у демократичному суспільстві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Не захищається Конвенцією про захист прав людини і основоположних свобод, але може гарантуватись національним законодавством </w:t>
            </w:r>
          </w:p>
        </w:tc>
      </w:tr>
      <w:tr w:rsidR="009C28F7" w:rsidRPr="009C28F7" w:rsidTr="009C28F7">
        <w:trPr>
          <w:trHeight w:val="4875"/>
        </w:trPr>
        <w:tc>
          <w:tcPr>
            <w:tcW w:w="966" w:type="dxa"/>
            <w:hideMark/>
          </w:tcPr>
          <w:p w:rsidR="009C28F7" w:rsidRPr="009C28F7" w:rsidRDefault="009C28F7">
            <w:r w:rsidRPr="009C28F7">
              <w:t>Питання 593</w:t>
            </w:r>
          </w:p>
        </w:tc>
        <w:tc>
          <w:tcPr>
            <w:tcW w:w="4263" w:type="dxa"/>
            <w:noWrap/>
            <w:hideMark/>
          </w:tcPr>
          <w:p w:rsidR="009C28F7" w:rsidRPr="009C28F7" w:rsidRDefault="009C28F7" w:rsidP="009C28F7">
            <w:pPr>
              <w:rPr>
                <w:b/>
                <w:bCs/>
              </w:rPr>
            </w:pPr>
            <w:r w:rsidRPr="009C28F7">
              <w:rPr>
                <w:b/>
                <w:bCs/>
              </w:rPr>
              <w:t xml:space="preserve">Яка гарантія статті 6 Конвенції про захист прав людини і основоположних свобод  відображена у нормі КПК: при зміні прокурором обвинувачення суд роз’яснює обвинуваченому, що він буде захищатися від нового обвинувачення, і відкладає розгляд не менше ніж на сім днів для надання обвинуваченому, його захиснику можливості підготуватися до захисту проти нового обвинувачення: </w:t>
            </w:r>
          </w:p>
        </w:tc>
        <w:tc>
          <w:tcPr>
            <w:tcW w:w="4263" w:type="dxa"/>
            <w:hideMark/>
          </w:tcPr>
          <w:p w:rsidR="009C28F7" w:rsidRPr="009C28F7" w:rsidRDefault="009C28F7" w:rsidP="009C28F7">
            <w:r w:rsidRPr="009C28F7">
              <w:t xml:space="preserve">Змагальності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Гласності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Презумпції невинуватості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Верховенства права</w:t>
            </w:r>
          </w:p>
        </w:tc>
      </w:tr>
      <w:tr w:rsidR="009C28F7" w:rsidRPr="009C28F7" w:rsidTr="009C28F7">
        <w:trPr>
          <w:trHeight w:val="4875"/>
        </w:trPr>
        <w:tc>
          <w:tcPr>
            <w:tcW w:w="966" w:type="dxa"/>
            <w:hideMark/>
          </w:tcPr>
          <w:p w:rsidR="009C28F7" w:rsidRPr="009C28F7" w:rsidRDefault="009C28F7">
            <w:r w:rsidRPr="009C28F7">
              <w:lastRenderedPageBreak/>
              <w:t>Питання 594</w:t>
            </w:r>
          </w:p>
        </w:tc>
        <w:tc>
          <w:tcPr>
            <w:tcW w:w="4263" w:type="dxa"/>
            <w:noWrap/>
            <w:hideMark/>
          </w:tcPr>
          <w:p w:rsidR="009C28F7" w:rsidRPr="009C28F7" w:rsidRDefault="009C28F7" w:rsidP="009C28F7">
            <w:pPr>
              <w:rPr>
                <w:b/>
                <w:bCs/>
              </w:rPr>
            </w:pPr>
            <w:r w:rsidRPr="009C28F7">
              <w:rPr>
                <w:b/>
                <w:bCs/>
              </w:rPr>
              <w:t>Який принцип кримінального провадження і гарантія статті 6 Конвенції про захист прав людини  і основоположних свобод  відображено у правилі: суд зобов’язаний надати час достатній для ознайомлення з матеріалами кримінального провадження і підготовки до участі в судовому засіданні прокурору та захисникові, які раніше не брали участі у кримінальному провадженні?</w:t>
            </w:r>
          </w:p>
        </w:tc>
        <w:tc>
          <w:tcPr>
            <w:tcW w:w="4263" w:type="dxa"/>
            <w:hideMark/>
          </w:tcPr>
          <w:p w:rsidR="009C28F7" w:rsidRPr="009C28F7" w:rsidRDefault="009C28F7" w:rsidP="009C28F7">
            <w:r w:rsidRPr="009C28F7">
              <w:t xml:space="preserve">Змагальності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Гласності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Презумпції невинуватості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Верховенства права</w:t>
            </w:r>
          </w:p>
        </w:tc>
      </w:tr>
      <w:tr w:rsidR="009C28F7" w:rsidRPr="009C28F7" w:rsidTr="009C28F7">
        <w:trPr>
          <w:trHeight w:val="1500"/>
        </w:trPr>
        <w:tc>
          <w:tcPr>
            <w:tcW w:w="966" w:type="dxa"/>
            <w:hideMark/>
          </w:tcPr>
          <w:p w:rsidR="009C28F7" w:rsidRPr="009C28F7" w:rsidRDefault="009C28F7">
            <w:r w:rsidRPr="009C28F7">
              <w:t>Питання 595</w:t>
            </w:r>
          </w:p>
        </w:tc>
        <w:tc>
          <w:tcPr>
            <w:tcW w:w="4263" w:type="dxa"/>
            <w:noWrap/>
            <w:hideMark/>
          </w:tcPr>
          <w:p w:rsidR="009C28F7" w:rsidRPr="009C28F7" w:rsidRDefault="009C28F7" w:rsidP="009C28F7">
            <w:pPr>
              <w:rPr>
                <w:b/>
                <w:bCs/>
              </w:rPr>
            </w:pPr>
            <w:r w:rsidRPr="009C28F7">
              <w:rPr>
                <w:b/>
                <w:bCs/>
              </w:rPr>
              <w:t>Чи гарантує ЄКПЛ право на оскарження вироку суду в суді апеляційної інстанції?</w:t>
            </w:r>
          </w:p>
        </w:tc>
        <w:tc>
          <w:tcPr>
            <w:tcW w:w="4263" w:type="dxa"/>
            <w:hideMark/>
          </w:tcPr>
          <w:p w:rsidR="009C28F7" w:rsidRPr="009C28F7" w:rsidRDefault="009C28F7" w:rsidP="009C28F7">
            <w:r w:rsidRPr="009C28F7">
              <w:t>Конвенція про захист прав людини і основоположних свобод не гарантує права особи на оскарження вироку суду до суду вищої інстанції</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В основному тексті Конвенції не передбачено право на оскарження, але таке право гарантується статтею 2 Протоколу № 7 до Конвенції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Право на оскарження вироку безпосередньо зазначено у пункті першому статті 6 Конвенції, яка гарантує право на справедливий суд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Не зважаючи на те, що право на оскарження у кримінальних справах не гарантовано ні Конвенцією, ні додатковими протоколами, воно розкривається  у рішеннях Європейського суду з прав людини</w:t>
            </w:r>
          </w:p>
        </w:tc>
      </w:tr>
      <w:tr w:rsidR="009C28F7" w:rsidRPr="009C28F7" w:rsidTr="009C28F7">
        <w:trPr>
          <w:trHeight w:val="3000"/>
        </w:trPr>
        <w:tc>
          <w:tcPr>
            <w:tcW w:w="966" w:type="dxa"/>
            <w:hideMark/>
          </w:tcPr>
          <w:p w:rsidR="009C28F7" w:rsidRPr="009C28F7" w:rsidRDefault="009C28F7">
            <w:r w:rsidRPr="009C28F7">
              <w:lastRenderedPageBreak/>
              <w:t>Питання 596</w:t>
            </w:r>
          </w:p>
        </w:tc>
        <w:tc>
          <w:tcPr>
            <w:tcW w:w="4263" w:type="dxa"/>
            <w:noWrap/>
            <w:hideMark/>
          </w:tcPr>
          <w:p w:rsidR="009C28F7" w:rsidRPr="009C28F7" w:rsidRDefault="009C28F7" w:rsidP="009C28F7">
            <w:pPr>
              <w:rPr>
                <w:b/>
                <w:bCs/>
              </w:rPr>
            </w:pPr>
            <w:r w:rsidRPr="009C28F7">
              <w:rPr>
                <w:b/>
                <w:bCs/>
              </w:rPr>
              <w:t>Чи підпадає право на оскарження виправдувального вироку під захист статті 2 Протоколу 7 до Конвенції про захист прав людини і основоположних свобод, в якій вказується про право на оскарження у кримінальних справах?</w:t>
            </w:r>
          </w:p>
        </w:tc>
        <w:tc>
          <w:tcPr>
            <w:tcW w:w="4263" w:type="dxa"/>
            <w:hideMark/>
          </w:tcPr>
          <w:p w:rsidR="009C28F7" w:rsidRPr="009C28F7" w:rsidRDefault="009C28F7" w:rsidP="009C28F7">
            <w:r w:rsidRPr="009C28F7">
              <w:t>Так, стаття гарантує право на оскарження будь-якого рішення, не тільки вироків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Стаття надає свободу розсуду державі у цьому питанні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Гарантує, оскільки в статті не зазначено, які самі вироки можуть бути оскаржені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Ні, оскільки вона гарантує право на оскарження “кожному, кого суд визнав винним у вчиненні кримінального правопорушення"</w:t>
            </w:r>
          </w:p>
        </w:tc>
      </w:tr>
      <w:tr w:rsidR="009C28F7" w:rsidRPr="009C28F7" w:rsidTr="009C28F7">
        <w:trPr>
          <w:trHeight w:val="2250"/>
        </w:trPr>
        <w:tc>
          <w:tcPr>
            <w:tcW w:w="966" w:type="dxa"/>
            <w:hideMark/>
          </w:tcPr>
          <w:p w:rsidR="009C28F7" w:rsidRPr="009C28F7" w:rsidRDefault="009C28F7">
            <w:r w:rsidRPr="009C28F7">
              <w:t>Питання 597</w:t>
            </w:r>
          </w:p>
        </w:tc>
        <w:tc>
          <w:tcPr>
            <w:tcW w:w="4263" w:type="dxa"/>
            <w:noWrap/>
            <w:hideMark/>
          </w:tcPr>
          <w:p w:rsidR="009C28F7" w:rsidRPr="009C28F7" w:rsidRDefault="009C28F7" w:rsidP="009C28F7">
            <w:pPr>
              <w:rPr>
                <w:b/>
                <w:bCs/>
              </w:rPr>
            </w:pPr>
            <w:r w:rsidRPr="009C28F7">
              <w:rPr>
                <w:b/>
                <w:bCs/>
              </w:rPr>
              <w:t>Чи можуть існувати винятки у праві на оскарження у кримінальних справах відповідно до статті 2 Протоколу 7 до Конвенції про захист прав людини і основоположних свобод?</w:t>
            </w:r>
          </w:p>
        </w:tc>
        <w:tc>
          <w:tcPr>
            <w:tcW w:w="4263" w:type="dxa"/>
            <w:hideMark/>
          </w:tcPr>
          <w:p w:rsidR="009C28F7" w:rsidRPr="009C28F7" w:rsidRDefault="009C28F7" w:rsidP="009C28F7">
            <w:r w:rsidRPr="009C28F7">
              <w:t xml:space="preserve">Ні, винятків у праві на оскарження у кримінальних справах не може бути передбачено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у випадках, коли  суд апеляційної інстанції виконує функцію суду першої інстанції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Так, можуть бути винятки, зокрема, для незначних правопорушень відповідно до закону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Так, наприклад, коли особа визнала вину під час судового розгляду у суді першої інстанції</w:t>
            </w:r>
          </w:p>
        </w:tc>
      </w:tr>
      <w:tr w:rsidR="009C28F7" w:rsidRPr="009C28F7" w:rsidTr="009C28F7">
        <w:trPr>
          <w:trHeight w:val="1875"/>
        </w:trPr>
        <w:tc>
          <w:tcPr>
            <w:tcW w:w="966" w:type="dxa"/>
            <w:hideMark/>
          </w:tcPr>
          <w:p w:rsidR="009C28F7" w:rsidRPr="009C28F7" w:rsidRDefault="009C28F7">
            <w:r w:rsidRPr="009C28F7">
              <w:t>Питання 598</w:t>
            </w:r>
          </w:p>
        </w:tc>
        <w:tc>
          <w:tcPr>
            <w:tcW w:w="4263" w:type="dxa"/>
            <w:noWrap/>
            <w:hideMark/>
          </w:tcPr>
          <w:p w:rsidR="009C28F7" w:rsidRPr="009C28F7" w:rsidRDefault="009C28F7" w:rsidP="009C28F7">
            <w:pPr>
              <w:rPr>
                <w:b/>
                <w:bCs/>
              </w:rPr>
            </w:pPr>
            <w:r w:rsidRPr="009C28F7">
              <w:rPr>
                <w:b/>
                <w:bCs/>
              </w:rPr>
              <w:t>На які стадії кримінального провадження розповсюджуються гарантії статті 6 Конвенції про захист прав людини і основоположних свобод?</w:t>
            </w:r>
          </w:p>
        </w:tc>
        <w:tc>
          <w:tcPr>
            <w:tcW w:w="4263" w:type="dxa"/>
            <w:hideMark/>
          </w:tcPr>
          <w:p w:rsidR="009C28F7" w:rsidRPr="009C28F7" w:rsidRDefault="009C28F7" w:rsidP="009C28F7">
            <w:r w:rsidRPr="009C28F7">
              <w:t xml:space="preserve">Тільки досудове розслідування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Виключно судовий розгляд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Тільки досудове розслідування, судовий розгляд</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Досудове розслідування, судовий розгляд, виконання рішення</w:t>
            </w:r>
          </w:p>
        </w:tc>
      </w:tr>
      <w:tr w:rsidR="009C28F7" w:rsidRPr="009C28F7" w:rsidTr="009C28F7">
        <w:trPr>
          <w:trHeight w:val="3000"/>
        </w:trPr>
        <w:tc>
          <w:tcPr>
            <w:tcW w:w="966" w:type="dxa"/>
            <w:hideMark/>
          </w:tcPr>
          <w:p w:rsidR="009C28F7" w:rsidRPr="009C28F7" w:rsidRDefault="009C28F7">
            <w:r w:rsidRPr="009C28F7">
              <w:lastRenderedPageBreak/>
              <w:t>Питання 599</w:t>
            </w:r>
          </w:p>
        </w:tc>
        <w:tc>
          <w:tcPr>
            <w:tcW w:w="4263" w:type="dxa"/>
            <w:noWrap/>
            <w:hideMark/>
          </w:tcPr>
          <w:p w:rsidR="009C28F7" w:rsidRPr="009C28F7" w:rsidRDefault="009C28F7" w:rsidP="009C28F7">
            <w:pPr>
              <w:rPr>
                <w:b/>
                <w:bCs/>
              </w:rPr>
            </w:pPr>
            <w:r w:rsidRPr="009C28F7">
              <w:rPr>
                <w:b/>
                <w:bCs/>
              </w:rPr>
              <w:t xml:space="preserve">Який склад суду з розгляду кримінального провадження в апеляційному суді буде відповідати вимозі щодо розгляду справи судом, встановленим законом в контексті статті 6 Конвенції про захист прав людини і основоположних свобод? </w:t>
            </w:r>
          </w:p>
        </w:tc>
        <w:tc>
          <w:tcPr>
            <w:tcW w:w="4263" w:type="dxa"/>
            <w:hideMark/>
          </w:tcPr>
          <w:p w:rsidR="009C28F7" w:rsidRPr="009C28F7" w:rsidRDefault="009C28F7" w:rsidP="009C28F7">
            <w:r w:rsidRPr="009C28F7">
              <w:t>У складі не менше трьох професійних суддів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складі не більше п'яти професійних суддів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У складі  двох професійних суддів та трьох присяжних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sidP="009C28F7">
            <w:r w:rsidRPr="009C28F7">
              <w:t>У складі трьох професійних суддів та двох присяжних</w:t>
            </w:r>
          </w:p>
        </w:tc>
      </w:tr>
      <w:tr w:rsidR="009C28F7" w:rsidRPr="009C28F7" w:rsidTr="009C28F7">
        <w:trPr>
          <w:trHeight w:val="2625"/>
        </w:trPr>
        <w:tc>
          <w:tcPr>
            <w:tcW w:w="966" w:type="dxa"/>
            <w:hideMark/>
          </w:tcPr>
          <w:p w:rsidR="009C28F7" w:rsidRPr="009C28F7" w:rsidRDefault="009C28F7">
            <w:r w:rsidRPr="009C28F7">
              <w:t>Питання 600</w:t>
            </w:r>
          </w:p>
        </w:tc>
        <w:tc>
          <w:tcPr>
            <w:tcW w:w="4263" w:type="dxa"/>
            <w:noWrap/>
            <w:hideMark/>
          </w:tcPr>
          <w:p w:rsidR="009C28F7" w:rsidRPr="009C28F7" w:rsidRDefault="009C28F7" w:rsidP="009C28F7">
            <w:pPr>
              <w:rPr>
                <w:b/>
                <w:bCs/>
              </w:rPr>
            </w:pPr>
            <w:r w:rsidRPr="009C28F7">
              <w:rPr>
                <w:b/>
                <w:bCs/>
              </w:rPr>
              <w:t>Що включає в себе поняття «майно» відповідно до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рухоме  та нерухоме майно, а також банківські вклади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кошти чи інше майно, переваги, пільги, послуги або нематеріальні активи, вартість яких перевищує три відсотки розміру прожиткового мінімуму для працездатних осіб, які пропонують, обіцяють, надають чи одержують без законних на те підстав </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майно будь-якого виду, незалежно від того, </w:t>
            </w:r>
            <w:r w:rsidRPr="009C28F7">
              <w:br/>
              <w:t xml:space="preserve">матеріальне  воно  чи  виражене в правах,  рухоме чи нерухоме,  та </w:t>
            </w:r>
            <w:r w:rsidRPr="009C28F7">
              <w:br/>
              <w:t xml:space="preserve">правові документи або документи,  які підтверджують право на  таке </w:t>
            </w:r>
            <w:r w:rsidRPr="009C28F7">
              <w:br/>
              <w:t xml:space="preserve">майно або частку в ньому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всі види матеріальних одиниць</w:t>
            </w:r>
          </w:p>
        </w:tc>
      </w:tr>
      <w:tr w:rsidR="009C28F7" w:rsidRPr="009C28F7" w:rsidTr="009C28F7">
        <w:trPr>
          <w:trHeight w:val="4875"/>
        </w:trPr>
        <w:tc>
          <w:tcPr>
            <w:tcW w:w="966" w:type="dxa"/>
            <w:hideMark/>
          </w:tcPr>
          <w:p w:rsidR="009C28F7" w:rsidRPr="009C28F7" w:rsidRDefault="009C28F7">
            <w:r w:rsidRPr="009C28F7">
              <w:lastRenderedPageBreak/>
              <w:t>Питання 601</w:t>
            </w:r>
          </w:p>
        </w:tc>
        <w:tc>
          <w:tcPr>
            <w:tcW w:w="4263" w:type="dxa"/>
            <w:hideMark/>
          </w:tcPr>
          <w:p w:rsidR="009C28F7" w:rsidRPr="009C28F7" w:rsidRDefault="009C28F7">
            <w:pPr>
              <w:rPr>
                <w:b/>
                <w:bCs/>
              </w:rPr>
            </w:pPr>
            <w:r w:rsidRPr="009C28F7">
              <w:rPr>
                <w:b/>
                <w:bCs/>
              </w:rPr>
              <w:t>На кого покладається відповідальність за отримання, аналіз та надання компетентним органам, розкриття фінансової інформації стосовно доходів, які викликають підозру, та потенційного фінансування тероризму,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службу національної безпеки договірної сторони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підрозділ  фінансової  розвідки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Європейське поліцейське управління (Європол)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Європейську антитерористичну групу.</w:t>
            </w:r>
          </w:p>
        </w:tc>
      </w:tr>
      <w:tr w:rsidR="009C28F7" w:rsidRPr="009C28F7" w:rsidTr="009C28F7">
        <w:trPr>
          <w:trHeight w:val="4500"/>
        </w:trPr>
        <w:tc>
          <w:tcPr>
            <w:tcW w:w="966" w:type="dxa"/>
            <w:hideMark/>
          </w:tcPr>
          <w:p w:rsidR="009C28F7" w:rsidRPr="009C28F7" w:rsidRDefault="009C28F7">
            <w:r w:rsidRPr="009C28F7">
              <w:t>Питання 602</w:t>
            </w:r>
          </w:p>
        </w:tc>
        <w:tc>
          <w:tcPr>
            <w:tcW w:w="4263" w:type="dxa"/>
            <w:hideMark/>
          </w:tcPr>
          <w:p w:rsidR="009C28F7" w:rsidRPr="009C28F7" w:rsidRDefault="009C28F7">
            <w:pPr>
              <w:rPr>
                <w:b/>
                <w:bCs/>
              </w:rPr>
            </w:pPr>
            <w:r w:rsidRPr="009C28F7">
              <w:rPr>
                <w:b/>
                <w:bCs/>
              </w:rPr>
              <w:t>Як називається тимчасова заборона передачі, знищення, перетворення, відчуження або руху майна або тимчасове  взяття  під охорону  або контроль майна на підставі рішення суду або іншого компетентного органу,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конфіскація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арешт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виїмка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відчудження майна</w:t>
            </w:r>
          </w:p>
        </w:tc>
      </w:tr>
      <w:tr w:rsidR="009C28F7" w:rsidRPr="009C28F7" w:rsidTr="009C28F7">
        <w:trPr>
          <w:trHeight w:val="6375"/>
        </w:trPr>
        <w:tc>
          <w:tcPr>
            <w:tcW w:w="966" w:type="dxa"/>
            <w:hideMark/>
          </w:tcPr>
          <w:p w:rsidR="009C28F7" w:rsidRPr="009C28F7" w:rsidRDefault="009C28F7">
            <w:r w:rsidRPr="009C28F7">
              <w:lastRenderedPageBreak/>
              <w:t>Питання 603</w:t>
            </w:r>
          </w:p>
        </w:tc>
        <w:tc>
          <w:tcPr>
            <w:tcW w:w="4263" w:type="dxa"/>
            <w:noWrap/>
            <w:hideMark/>
          </w:tcPr>
          <w:p w:rsidR="009C28F7" w:rsidRPr="009C28F7" w:rsidRDefault="009C28F7" w:rsidP="009C28F7">
            <w:pPr>
              <w:rPr>
                <w:b/>
                <w:bCs/>
              </w:rPr>
            </w:pPr>
            <w:r w:rsidRPr="009C28F7">
              <w:rPr>
                <w:b/>
                <w:bCs/>
              </w:rPr>
              <w:t>До якої категорії злочинів відноситься злочин щодо перетворення або передачі майна,  з усвідомленням того, що таке  майно  є  доходом,  з  метою приховування  або   маскування незаконного походження майна або з метою сприяння будь-якій особі, причетній до вчинення предикатного злочину,  в уникненні  правових наслідків її дій,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корупційний злочин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зловживання владою або службовим становищем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злочин з відмивання грошей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незаконне збагачення.</w:t>
            </w:r>
          </w:p>
        </w:tc>
      </w:tr>
      <w:tr w:rsidR="009C28F7" w:rsidRPr="009C28F7" w:rsidTr="009C28F7">
        <w:trPr>
          <w:trHeight w:val="3750"/>
        </w:trPr>
        <w:tc>
          <w:tcPr>
            <w:tcW w:w="966" w:type="dxa"/>
            <w:hideMark/>
          </w:tcPr>
          <w:p w:rsidR="009C28F7" w:rsidRPr="009C28F7" w:rsidRDefault="009C28F7">
            <w:r w:rsidRPr="009C28F7">
              <w:t>Питання 604</w:t>
            </w:r>
          </w:p>
        </w:tc>
        <w:tc>
          <w:tcPr>
            <w:tcW w:w="4263" w:type="dxa"/>
            <w:hideMark/>
          </w:tcPr>
          <w:p w:rsidR="009C28F7" w:rsidRPr="009C28F7" w:rsidRDefault="009C28F7">
            <w:pPr>
              <w:rPr>
                <w:b/>
                <w:bCs/>
              </w:rPr>
            </w:pPr>
            <w:r w:rsidRPr="009C28F7">
              <w:rPr>
                <w:b/>
                <w:bCs/>
              </w:rPr>
              <w:t>Застосування чого передбачає притягнення  юридичних  осіб  до   відповідальності за злочини відмивання  грошей,  які встановлено відповідно до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кримінальних  чи  некримінальних санкцій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лише грошових санкцій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лише кримінального   переслідування  фізичних  осіб,  які  є виконавцями,  підмовниками або співучасниками злочинів з відмивання грошей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обов’язкової ліквідації юридичної особи за рішенням суду.</w:t>
            </w:r>
          </w:p>
        </w:tc>
      </w:tr>
      <w:tr w:rsidR="009C28F7" w:rsidRPr="009C28F7" w:rsidTr="009C28F7">
        <w:trPr>
          <w:trHeight w:val="3000"/>
        </w:trPr>
        <w:tc>
          <w:tcPr>
            <w:tcW w:w="966" w:type="dxa"/>
            <w:hideMark/>
          </w:tcPr>
          <w:p w:rsidR="009C28F7" w:rsidRPr="009C28F7" w:rsidRDefault="009C28F7">
            <w:r w:rsidRPr="009C28F7">
              <w:lastRenderedPageBreak/>
              <w:t>Питання 605</w:t>
            </w:r>
          </w:p>
        </w:tc>
        <w:tc>
          <w:tcPr>
            <w:tcW w:w="4263" w:type="dxa"/>
            <w:noWrap/>
            <w:hideMark/>
          </w:tcPr>
          <w:p w:rsidR="009C28F7" w:rsidRPr="009C28F7" w:rsidRDefault="009C28F7" w:rsidP="009C28F7">
            <w:pPr>
              <w:rPr>
                <w:b/>
                <w:bCs/>
              </w:rPr>
            </w:pPr>
            <w:r w:rsidRPr="009C28F7">
              <w:rPr>
                <w:b/>
                <w:bCs/>
              </w:rPr>
              <w:t>Що НЕ включають в себе заходи для запобігання відмиванню грошей, які передбачені відповідно до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заходи зі створення всеосяжного національного регуляторного  та  наглядового  або  моніторингового режиму  для  запобігання  відмиванню  грошей  </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заходи, які можуть бути необхідними для того, щоб вимагати від юридичних та фізичних осіб, які беруть участь у діяльності, що, найімовірніше, може використовуватися для цілей, пов'язаних  з  відмиванням  грошей, повідомляти підозри стосовно відмивання грошей  за  умови вжиття застережних заходів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заходи зі збирання доказів, ідентифікації та арешту засобів та доходів, отриманих від корупції, з метою їх подальшої конфіскації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заходи,  які можуть бути необхідними для виявлення значного фізичного  транскордонного  переміщення  готівки  та   відповідних обігових кредитно-грошових документів на пред'явника.</w:t>
            </w:r>
          </w:p>
        </w:tc>
      </w:tr>
      <w:tr w:rsidR="009C28F7" w:rsidRPr="009C28F7" w:rsidTr="009C28F7">
        <w:trPr>
          <w:trHeight w:val="3750"/>
        </w:trPr>
        <w:tc>
          <w:tcPr>
            <w:tcW w:w="966" w:type="dxa"/>
            <w:hideMark/>
          </w:tcPr>
          <w:p w:rsidR="009C28F7" w:rsidRPr="009C28F7" w:rsidRDefault="009C28F7">
            <w:r w:rsidRPr="009C28F7">
              <w:t>Питання 606</w:t>
            </w:r>
          </w:p>
        </w:tc>
        <w:tc>
          <w:tcPr>
            <w:tcW w:w="4263" w:type="dxa"/>
            <w:hideMark/>
          </w:tcPr>
          <w:p w:rsidR="009C28F7" w:rsidRPr="009C28F7" w:rsidRDefault="009C28F7">
            <w:pPr>
              <w:rPr>
                <w:b/>
                <w:bCs/>
              </w:rPr>
            </w:pPr>
            <w:r w:rsidRPr="009C28F7">
              <w:rPr>
                <w:b/>
                <w:bCs/>
              </w:rPr>
              <w:t xml:space="preserve">Який строк,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встановлено для відстрочення внутрішніх підозрілих операцій, якщо є підозра,  що вони пов'язані з відмиванням грошей? </w:t>
            </w:r>
          </w:p>
        </w:tc>
        <w:tc>
          <w:tcPr>
            <w:tcW w:w="4263" w:type="dxa"/>
            <w:noWrap/>
            <w:hideMark/>
          </w:tcPr>
          <w:p w:rsidR="009C28F7" w:rsidRPr="009C28F7" w:rsidRDefault="009C28F7" w:rsidP="009C28F7">
            <w:r w:rsidRPr="009C28F7">
              <w:t xml:space="preserve"> такий строк не повинен перевищувати 7 днів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такий строк не повинен перевищувати три банківські робочі дні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такий строк визначається в кожному окремому випадку, залежно від суми фінансової операції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такий строк встановлюється положеннями національного законодавства. </w:t>
            </w:r>
          </w:p>
        </w:tc>
      </w:tr>
      <w:tr w:rsidR="009C28F7" w:rsidRPr="009C28F7" w:rsidTr="009C28F7">
        <w:trPr>
          <w:trHeight w:val="3375"/>
        </w:trPr>
        <w:tc>
          <w:tcPr>
            <w:tcW w:w="966" w:type="dxa"/>
            <w:hideMark/>
          </w:tcPr>
          <w:p w:rsidR="009C28F7" w:rsidRPr="009C28F7" w:rsidRDefault="009C28F7">
            <w:r w:rsidRPr="009C28F7">
              <w:lastRenderedPageBreak/>
              <w:t>Питання 607</w:t>
            </w:r>
          </w:p>
        </w:tc>
        <w:tc>
          <w:tcPr>
            <w:tcW w:w="4263" w:type="dxa"/>
            <w:hideMark/>
          </w:tcPr>
          <w:p w:rsidR="009C28F7" w:rsidRPr="009C28F7" w:rsidRDefault="009C28F7">
            <w:pPr>
              <w:rPr>
                <w:b/>
                <w:bCs/>
              </w:rPr>
            </w:pPr>
            <w:r w:rsidRPr="009C28F7">
              <w:rPr>
                <w:b/>
                <w:bCs/>
              </w:rPr>
              <w:t>Що НЕ передбачає допомога держав одна одній у проведенні розслідування злочинів з відмивання коштів відповідно до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надання інформації про банківські рахунки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моніторинг банківських операцій,  які  здійснюються  через  один  чи   більше   рахунків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надання інформації про банківські операції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арешт банківських рахунків юридичних осіб, що підозрюються у відмиванні коштів.</w:t>
            </w:r>
          </w:p>
        </w:tc>
      </w:tr>
      <w:tr w:rsidR="009C28F7" w:rsidRPr="009C28F7" w:rsidTr="009C28F7">
        <w:trPr>
          <w:trHeight w:val="4875"/>
        </w:trPr>
        <w:tc>
          <w:tcPr>
            <w:tcW w:w="966" w:type="dxa"/>
            <w:hideMark/>
          </w:tcPr>
          <w:p w:rsidR="009C28F7" w:rsidRPr="009C28F7" w:rsidRDefault="009C28F7">
            <w:r w:rsidRPr="009C28F7">
              <w:t>Питання 608</w:t>
            </w:r>
          </w:p>
        </w:tc>
        <w:tc>
          <w:tcPr>
            <w:tcW w:w="4263" w:type="dxa"/>
            <w:hideMark/>
          </w:tcPr>
          <w:p w:rsidR="009C28F7" w:rsidRPr="009C28F7" w:rsidRDefault="009C28F7">
            <w:pPr>
              <w:rPr>
                <w:b/>
                <w:bCs/>
              </w:rPr>
            </w:pPr>
            <w:r w:rsidRPr="009C28F7">
              <w:rPr>
                <w:b/>
                <w:bCs/>
              </w:rPr>
              <w:t>Як, відповідно до Конвенції Ради Європи про відмивання, пошук, арешт та конфіскацію доходів, одержаних злочинним шляхом, та про фінансування тероризму, має кваліфікуватись умисне приховування   або   маскування   справжнього   характеру, джерела, місцезнаходження, стану, переміщення, прав стосовно майна або  власності  на  нього,  з усвідомленням того,  що таке майно є доходом?</w:t>
            </w:r>
          </w:p>
        </w:tc>
        <w:tc>
          <w:tcPr>
            <w:tcW w:w="4263" w:type="dxa"/>
            <w:noWrap/>
            <w:hideMark/>
          </w:tcPr>
          <w:p w:rsidR="009C28F7" w:rsidRPr="009C28F7" w:rsidRDefault="009C28F7" w:rsidP="009C28F7">
            <w:r w:rsidRPr="009C28F7">
              <w:t xml:space="preserve"> як корупційний злочин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як  злочин з відмивання грошей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як  фінансовий злочин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як економічний злочин</w:t>
            </w:r>
          </w:p>
        </w:tc>
      </w:tr>
      <w:tr w:rsidR="009C28F7" w:rsidRPr="009C28F7" w:rsidTr="009C28F7">
        <w:trPr>
          <w:trHeight w:val="2625"/>
        </w:trPr>
        <w:tc>
          <w:tcPr>
            <w:tcW w:w="966" w:type="dxa"/>
            <w:hideMark/>
          </w:tcPr>
          <w:p w:rsidR="009C28F7" w:rsidRPr="009C28F7" w:rsidRDefault="009C28F7">
            <w:r w:rsidRPr="009C28F7">
              <w:t>Питання 609</w:t>
            </w:r>
          </w:p>
        </w:tc>
        <w:tc>
          <w:tcPr>
            <w:tcW w:w="4263" w:type="dxa"/>
            <w:hideMark/>
          </w:tcPr>
          <w:p w:rsidR="009C28F7" w:rsidRPr="009C28F7" w:rsidRDefault="009C28F7">
            <w:pPr>
              <w:rPr>
                <w:b/>
                <w:bCs/>
              </w:rPr>
            </w:pPr>
            <w:r w:rsidRPr="009C28F7">
              <w:rPr>
                <w:b/>
                <w:bCs/>
              </w:rPr>
              <w:t>На підставі чого може бути відмовлено у співробітництві, передбаченому Конвенцією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pPr>
              <w:spacing w:after="160"/>
            </w:pPr>
            <w:r w:rsidRPr="009C28F7">
              <w:t xml:space="preserve">того факту,  що фізична особа,  стосовно якої було  ухвалено </w:t>
            </w:r>
            <w:r w:rsidRPr="009C28F7">
              <w:br/>
              <w:t>постанову про конфіскацію доходів,  згодом померла</w:t>
            </w:r>
          </w:p>
        </w:tc>
      </w:tr>
      <w:tr w:rsidR="009C28F7" w:rsidRPr="009C28F7" w:rsidTr="009C28F7">
        <w:trPr>
          <w:trHeight w:val="1125"/>
        </w:trPr>
        <w:tc>
          <w:tcPr>
            <w:tcW w:w="966" w:type="dxa"/>
            <w:hideMark/>
          </w:tcPr>
          <w:p w:rsidR="009C28F7" w:rsidRPr="009C28F7" w:rsidRDefault="009C28F7" w:rsidP="009C28F7">
            <w:pPr>
              <w:spacing w:after="160"/>
            </w:pPr>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того факту, що юридичну особу,  стосовно  якої  було  ухвалено  постанову  про конфіскацію    доходів,   згодом   було   ліквідовано</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того  факту,  що  особа,  яка  перебуває  під  слідством або </w:t>
            </w:r>
            <w:r w:rsidRPr="009C28F7">
              <w:br/>
              <w:t xml:space="preserve">стосовно якої органи запитуючої  Сторони  ухвалили  постанову  про </w:t>
            </w:r>
            <w:r w:rsidRPr="009C28F7">
              <w:br/>
              <w:t xml:space="preserve">конфіскацію, згадується в запиті як особа, яка вчинила як основний </w:t>
            </w:r>
            <w:r w:rsidRPr="009C28F7">
              <w:br/>
              <w:t xml:space="preserve">злочин, так  і  злочин   з   відмивання   грошей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думки  запитуваної  Сторони, що важливість  справи,  якої </w:t>
            </w:r>
            <w:r w:rsidRPr="009C28F7">
              <w:br/>
              <w:t xml:space="preserve">стосується запит, не виправдовує здійснення запитуваних дій </w:t>
            </w:r>
          </w:p>
        </w:tc>
      </w:tr>
      <w:tr w:rsidR="009C28F7" w:rsidRPr="009C28F7" w:rsidTr="009C28F7">
        <w:trPr>
          <w:trHeight w:val="2250"/>
        </w:trPr>
        <w:tc>
          <w:tcPr>
            <w:tcW w:w="966" w:type="dxa"/>
            <w:hideMark/>
          </w:tcPr>
          <w:p w:rsidR="009C28F7" w:rsidRPr="009C28F7" w:rsidRDefault="009C28F7">
            <w:r w:rsidRPr="009C28F7">
              <w:t>Питання 610</w:t>
            </w:r>
          </w:p>
        </w:tc>
        <w:tc>
          <w:tcPr>
            <w:tcW w:w="4263" w:type="dxa"/>
            <w:hideMark/>
          </w:tcPr>
          <w:p w:rsidR="009C28F7" w:rsidRPr="009C28F7" w:rsidRDefault="009C28F7">
            <w:pPr>
              <w:rPr>
                <w:b/>
                <w:bCs/>
              </w:rPr>
            </w:pPr>
            <w:r w:rsidRPr="009C28F7">
              <w:rPr>
                <w:b/>
                <w:bCs/>
              </w:rPr>
              <w:t>Як розуміється термін «доходи» відповідно до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будь-яка економічна вигода,  одержана чи набута,  прямо  чи  опосередковано,  від   злочинів.</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гроші або матеріальні цінності, одержувані державою, юридичною та фізичною особою внаслідок якої-небудь діяльності  за певний період часу.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збільшення економічних вигід у вигляді надходження активів або зменшення зобов'язань, внаслідок чого збільшується власний капітал</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прирощення вартості підприємства за рахунок продажу товарів і послуг.</w:t>
            </w:r>
          </w:p>
        </w:tc>
      </w:tr>
      <w:tr w:rsidR="009C28F7" w:rsidRPr="009C28F7" w:rsidTr="009C28F7">
        <w:trPr>
          <w:trHeight w:val="2625"/>
        </w:trPr>
        <w:tc>
          <w:tcPr>
            <w:tcW w:w="966" w:type="dxa"/>
            <w:hideMark/>
          </w:tcPr>
          <w:p w:rsidR="009C28F7" w:rsidRPr="009C28F7" w:rsidRDefault="009C28F7">
            <w:r w:rsidRPr="009C28F7">
              <w:t>Питання 611</w:t>
            </w:r>
          </w:p>
        </w:tc>
        <w:tc>
          <w:tcPr>
            <w:tcW w:w="4263" w:type="dxa"/>
            <w:hideMark/>
          </w:tcPr>
          <w:p w:rsidR="009C28F7" w:rsidRPr="009C28F7" w:rsidRDefault="009C28F7">
            <w:pPr>
              <w:rPr>
                <w:b/>
                <w:bCs/>
              </w:rPr>
            </w:pPr>
            <w:r w:rsidRPr="009C28F7">
              <w:rPr>
                <w:b/>
                <w:bCs/>
              </w:rPr>
              <w:t>Що підпадає під термін "знаряддя  й  засоби злочину" відповідно до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це речі матеріального світу, з приводу яких чи у зв'язку з якими вчиняється злочин.</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будь-яке майно,  яке використовується чи може використовуватися будь-яким чином, цілком або частково, для вчинення злочину чи злочинів</w:t>
            </w:r>
          </w:p>
        </w:tc>
      </w:tr>
      <w:tr w:rsidR="009C28F7" w:rsidRPr="009C28F7" w:rsidTr="009C28F7">
        <w:trPr>
          <w:trHeight w:val="26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предмети (засоби, пристрої, інші утворення), використовуючи які особа вчиняє вплив на матеріальні об'єкти, які прямо вказані у кримінальному законі і суттєво підвищують суспільно небезпечність діяння, адже використовуються для полегшення скоєння злочину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це ознака об’єктивної сторони складу злочину, яка вказанау диспозиції статті Особливої частини Кримінального Кодексу  </w:t>
            </w:r>
          </w:p>
        </w:tc>
      </w:tr>
      <w:tr w:rsidR="009C28F7" w:rsidRPr="009C28F7" w:rsidTr="009C28F7">
        <w:trPr>
          <w:trHeight w:val="3750"/>
        </w:trPr>
        <w:tc>
          <w:tcPr>
            <w:tcW w:w="966" w:type="dxa"/>
            <w:hideMark/>
          </w:tcPr>
          <w:p w:rsidR="009C28F7" w:rsidRPr="009C28F7" w:rsidRDefault="009C28F7">
            <w:r w:rsidRPr="009C28F7">
              <w:t>Питання 612</w:t>
            </w:r>
          </w:p>
        </w:tc>
        <w:tc>
          <w:tcPr>
            <w:tcW w:w="4263" w:type="dxa"/>
            <w:hideMark/>
          </w:tcPr>
          <w:p w:rsidR="009C28F7" w:rsidRPr="009C28F7" w:rsidRDefault="009C28F7">
            <w:pPr>
              <w:rPr>
                <w:b/>
                <w:bCs/>
              </w:rPr>
            </w:pPr>
            <w:r w:rsidRPr="009C28F7">
              <w:rPr>
                <w:b/>
                <w:bCs/>
              </w:rPr>
              <w:t>Як, відповідно до Конвенції Ради Європи про відмивання, пошук, арешт та конфіскацію доходів, одержаних злочинним шляхом, та про фінансування тероризму, називається будь-який злочин, у результаті  якого  виникли  доходи,  що  можуть  стати   предметом злочину з відмивання грошей?</w:t>
            </w:r>
          </w:p>
        </w:tc>
        <w:tc>
          <w:tcPr>
            <w:tcW w:w="4263" w:type="dxa"/>
            <w:noWrap/>
            <w:hideMark/>
          </w:tcPr>
          <w:p w:rsidR="009C28F7" w:rsidRPr="009C28F7" w:rsidRDefault="009C28F7" w:rsidP="009C28F7">
            <w:r w:rsidRPr="009C28F7">
              <w:t xml:space="preserve"> економічний злочин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податковий злочин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латентний злочин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предикатний злочин</w:t>
            </w:r>
          </w:p>
        </w:tc>
      </w:tr>
      <w:tr w:rsidR="009C28F7" w:rsidRPr="009C28F7" w:rsidTr="009C28F7">
        <w:trPr>
          <w:trHeight w:val="3000"/>
        </w:trPr>
        <w:tc>
          <w:tcPr>
            <w:tcW w:w="966" w:type="dxa"/>
            <w:hideMark/>
          </w:tcPr>
          <w:p w:rsidR="009C28F7" w:rsidRPr="009C28F7" w:rsidRDefault="009C28F7">
            <w:r w:rsidRPr="009C28F7">
              <w:t>Питання 613</w:t>
            </w:r>
          </w:p>
        </w:tc>
        <w:tc>
          <w:tcPr>
            <w:tcW w:w="4263" w:type="dxa"/>
            <w:hideMark/>
          </w:tcPr>
          <w:p w:rsidR="009C28F7" w:rsidRPr="009C28F7" w:rsidRDefault="009C28F7">
            <w:pPr>
              <w:rPr>
                <w:b/>
                <w:bCs/>
              </w:rPr>
            </w:pPr>
            <w:r w:rsidRPr="009C28F7">
              <w:rPr>
                <w:b/>
                <w:bCs/>
              </w:rPr>
              <w:t>Яких законодавчих та інших заходів,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 Сторони НЕ ЗОБОВ'ЯЗАНІ вживати?</w:t>
            </w:r>
          </w:p>
        </w:tc>
        <w:tc>
          <w:tcPr>
            <w:tcW w:w="4263" w:type="dxa"/>
            <w:noWrap/>
            <w:hideMark/>
          </w:tcPr>
          <w:p w:rsidR="009C28F7" w:rsidRPr="009C28F7" w:rsidRDefault="009C28F7" w:rsidP="009C28F7">
            <w:r w:rsidRPr="009C28F7">
              <w:t xml:space="preserve"> слідчі й тимчасові заходи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застосування заходів з блокування, арешту й конфіскації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забезпечення належного  управління заблокованим  або заарештованим майном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якнайшвидше знищення майна, одержаного злочинним шляхом.</w:t>
            </w:r>
          </w:p>
        </w:tc>
      </w:tr>
      <w:tr w:rsidR="009C28F7" w:rsidRPr="009C28F7" w:rsidTr="009C28F7">
        <w:trPr>
          <w:trHeight w:val="3750"/>
        </w:trPr>
        <w:tc>
          <w:tcPr>
            <w:tcW w:w="966" w:type="dxa"/>
            <w:hideMark/>
          </w:tcPr>
          <w:p w:rsidR="009C28F7" w:rsidRPr="009C28F7" w:rsidRDefault="009C28F7">
            <w:r w:rsidRPr="009C28F7">
              <w:lastRenderedPageBreak/>
              <w:t>Питання 614</w:t>
            </w:r>
          </w:p>
        </w:tc>
        <w:tc>
          <w:tcPr>
            <w:tcW w:w="4263" w:type="dxa"/>
            <w:hideMark/>
          </w:tcPr>
          <w:p w:rsidR="009C28F7" w:rsidRPr="009C28F7" w:rsidRDefault="009C28F7">
            <w:pPr>
              <w:rPr>
                <w:b/>
                <w:bCs/>
              </w:rPr>
            </w:pPr>
            <w:r w:rsidRPr="009C28F7">
              <w:rPr>
                <w:b/>
                <w:bCs/>
              </w:rPr>
              <w:t>Кого інформує Сторона Конвенції Ради Європи про відмивання, пошук, арешт та конфіскацію доходів, одержаних злочинним шляхом, та про фінансування тероризму, якщо вона на підставі однієї й тієї самої постанови про конфіскацію звертається із запитом про конфіскацію  до  більш ніж однієї  Сторони?</w:t>
            </w:r>
          </w:p>
        </w:tc>
        <w:tc>
          <w:tcPr>
            <w:tcW w:w="4263" w:type="dxa"/>
            <w:noWrap/>
            <w:hideMark/>
          </w:tcPr>
          <w:p w:rsidR="009C28F7" w:rsidRPr="009C28F7" w:rsidRDefault="009C28F7" w:rsidP="009C28F7">
            <w:r w:rsidRPr="009C28F7">
              <w:t xml:space="preserve"> конференцію Сторін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всі Сторони,  яких стосується виконання цієї постанови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Спеціальний комітет експертів Ради Європи з питань взаємної  оцінки  заходів  протидії відмиванню грошей (Moneyval)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Комітету міністрів Ради Європи.</w:t>
            </w:r>
          </w:p>
        </w:tc>
      </w:tr>
      <w:tr w:rsidR="009C28F7" w:rsidRPr="009C28F7" w:rsidTr="009C28F7">
        <w:trPr>
          <w:trHeight w:val="3000"/>
        </w:trPr>
        <w:tc>
          <w:tcPr>
            <w:tcW w:w="966" w:type="dxa"/>
            <w:hideMark/>
          </w:tcPr>
          <w:p w:rsidR="009C28F7" w:rsidRPr="009C28F7" w:rsidRDefault="009C28F7">
            <w:r w:rsidRPr="009C28F7">
              <w:t>Питання 615</w:t>
            </w:r>
          </w:p>
        </w:tc>
        <w:tc>
          <w:tcPr>
            <w:tcW w:w="4263" w:type="dxa"/>
            <w:hideMark/>
          </w:tcPr>
          <w:p w:rsidR="009C28F7" w:rsidRPr="009C28F7" w:rsidRDefault="009C28F7">
            <w:pPr>
              <w:rPr>
                <w:b/>
                <w:bCs/>
              </w:rPr>
            </w:pPr>
            <w:r w:rsidRPr="009C28F7">
              <w:rPr>
                <w:b/>
                <w:bCs/>
              </w:rPr>
              <w:t>Хто покриває звичайні витрати  на  виконання  запиту про конфіскацію,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Запитувана Сторона.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Запитуюча сторона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Спеціальний комітет експертів Ради Європи з питань взаємної  оцінки  заходів  протидії відмиванню грошей (Moneyval)</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Європейський Союз</w:t>
            </w:r>
          </w:p>
        </w:tc>
      </w:tr>
      <w:tr w:rsidR="009C28F7" w:rsidRPr="009C28F7" w:rsidTr="009C28F7">
        <w:trPr>
          <w:trHeight w:val="4125"/>
        </w:trPr>
        <w:tc>
          <w:tcPr>
            <w:tcW w:w="966" w:type="dxa"/>
            <w:hideMark/>
          </w:tcPr>
          <w:p w:rsidR="009C28F7" w:rsidRPr="009C28F7" w:rsidRDefault="009C28F7">
            <w:r w:rsidRPr="009C28F7">
              <w:lastRenderedPageBreak/>
              <w:t>Питання 616</w:t>
            </w:r>
          </w:p>
        </w:tc>
        <w:tc>
          <w:tcPr>
            <w:tcW w:w="4263" w:type="dxa"/>
            <w:hideMark/>
          </w:tcPr>
          <w:p w:rsidR="009C28F7" w:rsidRPr="009C28F7" w:rsidRDefault="009C28F7">
            <w:pPr>
              <w:rPr>
                <w:b/>
                <w:bCs/>
              </w:rPr>
            </w:pPr>
            <w:r w:rsidRPr="009C28F7">
              <w:rPr>
                <w:b/>
                <w:bCs/>
              </w:rPr>
              <w:t>На кого покладається відшкодування збитків, у випадку подання особою позову про відшкодування збитків, які є наслідком дії чи бездіяльності у зв'язку зі співробітництвом, передбаченого Конвенцією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тільки на Сторону, яка стала учасницею судового процесу, пов'язаного з відшкодуванням збитків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 Європол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 Спеціальний комітет експертів Ради Європи з питань взаємної  оцінки  заходів  протидії відмиванню грошей (Moneyval)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на відповідні  Сторони, які за  необхідності розглядають питання про проведення консультацій між собою з  метою розподілу будь-якої належної суми збитків. </w:t>
            </w:r>
          </w:p>
        </w:tc>
      </w:tr>
      <w:tr w:rsidR="009C28F7" w:rsidRPr="009C28F7" w:rsidTr="009C28F7">
        <w:trPr>
          <w:trHeight w:val="4500"/>
        </w:trPr>
        <w:tc>
          <w:tcPr>
            <w:tcW w:w="966" w:type="dxa"/>
            <w:hideMark/>
          </w:tcPr>
          <w:p w:rsidR="009C28F7" w:rsidRPr="009C28F7" w:rsidRDefault="009C28F7">
            <w:r w:rsidRPr="009C28F7">
              <w:t>Питання 617</w:t>
            </w:r>
          </w:p>
        </w:tc>
        <w:tc>
          <w:tcPr>
            <w:tcW w:w="4263" w:type="dxa"/>
            <w:hideMark/>
          </w:tcPr>
          <w:p w:rsidR="009C28F7" w:rsidRPr="009C28F7" w:rsidRDefault="009C28F7">
            <w:pPr>
              <w:rPr>
                <w:b/>
                <w:bCs/>
              </w:rPr>
            </w:pPr>
            <w:r w:rsidRPr="009C28F7">
              <w:rPr>
                <w:b/>
                <w:bCs/>
              </w:rPr>
              <w:t>Які дії, відповідно до Конвенції Ради Європи про відмивання, пошук, арешт та конфіскацію доходів, одержаних злочинним шляхом, та про фінансування тероризму, має вчинити Запитувана Сторона, яка прийняла рішення про відмову здійснювати будь-яке співробітництво, про його відстрочення чи про його обумовлення?</w:t>
            </w:r>
          </w:p>
        </w:tc>
        <w:tc>
          <w:tcPr>
            <w:tcW w:w="4263" w:type="dxa"/>
            <w:noWrap/>
            <w:hideMark/>
          </w:tcPr>
          <w:p w:rsidR="009C28F7" w:rsidRPr="009C28F7" w:rsidRDefault="009C28F7" w:rsidP="009C28F7">
            <w:r w:rsidRPr="009C28F7">
              <w:t xml:space="preserve"> має обов’язково пояснити причини відмови, відстрочення або обумовлення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Конвенція не вимагає від Запитуваної Сторони вчинення будь-яких дій</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має подати таке рішення Конференції Сторін для реєстрації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має подати таке рішення Спеціальному комітету експертів для реєстрації</w:t>
            </w:r>
          </w:p>
        </w:tc>
      </w:tr>
      <w:tr w:rsidR="009C28F7" w:rsidRPr="009C28F7" w:rsidTr="009C28F7">
        <w:trPr>
          <w:trHeight w:val="4500"/>
        </w:trPr>
        <w:tc>
          <w:tcPr>
            <w:tcW w:w="966" w:type="dxa"/>
            <w:hideMark/>
          </w:tcPr>
          <w:p w:rsidR="009C28F7" w:rsidRPr="009C28F7" w:rsidRDefault="009C28F7">
            <w:r w:rsidRPr="009C28F7">
              <w:lastRenderedPageBreak/>
              <w:t>Питання 618</w:t>
            </w:r>
          </w:p>
        </w:tc>
        <w:tc>
          <w:tcPr>
            <w:tcW w:w="4263" w:type="dxa"/>
            <w:hideMark/>
          </w:tcPr>
          <w:p w:rsidR="009C28F7" w:rsidRPr="009C28F7" w:rsidRDefault="009C28F7">
            <w:pPr>
              <w:rPr>
                <w:b/>
                <w:bCs/>
              </w:rPr>
            </w:pPr>
            <w:r w:rsidRPr="009C28F7">
              <w:rPr>
                <w:b/>
                <w:bCs/>
              </w:rPr>
              <w:t>Стосовно яких злочинів кожна Сторона вживає заходів з конфіскації знарядь і засобів злочину та доходів або майна, вартість якого відповідає таким доходам, відмитого майна, відповідно до положень Конвенції Ради Європи про відмивання, пошук, арешт та конфіскацію доходів, одержаних злочинним шляхом, та про фінансування тероризму?</w:t>
            </w:r>
          </w:p>
        </w:tc>
        <w:tc>
          <w:tcPr>
            <w:tcW w:w="4263" w:type="dxa"/>
            <w:noWrap/>
            <w:hideMark/>
          </w:tcPr>
          <w:p w:rsidR="009C28F7" w:rsidRPr="009C28F7" w:rsidRDefault="009C28F7" w:rsidP="009C28F7">
            <w:r w:rsidRPr="009C28F7">
              <w:t xml:space="preserve"> відмивання грошей  та всіх категорій злочинів, перелічених у додатку до Конвенції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фінансування тероризму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транскордонних злочинів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економічних злочинів</w:t>
            </w:r>
          </w:p>
        </w:tc>
      </w:tr>
      <w:tr w:rsidR="009C28F7" w:rsidRPr="009C28F7" w:rsidTr="009C28F7">
        <w:trPr>
          <w:trHeight w:val="5250"/>
        </w:trPr>
        <w:tc>
          <w:tcPr>
            <w:tcW w:w="966" w:type="dxa"/>
            <w:hideMark/>
          </w:tcPr>
          <w:p w:rsidR="009C28F7" w:rsidRPr="009C28F7" w:rsidRDefault="009C28F7">
            <w:r w:rsidRPr="009C28F7">
              <w:t>Питання 619</w:t>
            </w:r>
          </w:p>
        </w:tc>
        <w:tc>
          <w:tcPr>
            <w:tcW w:w="4263" w:type="dxa"/>
            <w:hideMark/>
          </w:tcPr>
          <w:p w:rsidR="009C28F7" w:rsidRPr="009C28F7" w:rsidRDefault="009C28F7">
            <w:pPr>
              <w:rPr>
                <w:b/>
                <w:bCs/>
              </w:rPr>
            </w:pPr>
            <w:r w:rsidRPr="009C28F7">
              <w:rPr>
                <w:b/>
                <w:bCs/>
              </w:rPr>
              <w:t>Якщо судовими органами (у тому числі державними обвинувачами) Запитуючої Сторони надіслано таким самим органам Запитуваної Сторони запит, передбачений Конвенцією Ради Європи про відмивання, пошук, арешт та конфіскацію доходів, одержаних злочинним шляхом та про фінансування тероризму, однак такі органи Запитуваної Сторони не мають компетенції його розглядати, які дії мають вчинити органи Запитуваної сторони?</w:t>
            </w:r>
          </w:p>
        </w:tc>
        <w:tc>
          <w:tcPr>
            <w:tcW w:w="4263" w:type="dxa"/>
            <w:noWrap/>
            <w:hideMark/>
          </w:tcPr>
          <w:p w:rsidR="009C28F7" w:rsidRPr="009C28F7" w:rsidRDefault="009C28F7" w:rsidP="009C28F7">
            <w:r w:rsidRPr="009C28F7">
              <w:t xml:space="preserve"> передати запит  до  компетентного  національного  органу  та  безпосередньо повідомити про це запитуючій Стороні</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повернути запит запитуючій Стороні та  повідомити їй, до якого компетентного національного органу потрібно перенаправити запит повторно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передати запит до Спеціального комітету експертів Ради Європи з питань взаємної  оцінки  заходів  протидії відмиванню грошей (Moneyval), який переадресовує запит компетентному органу </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передати запит національному підрозділу фінансової  розвідки, який визначає компетентний орган по виконанню запиту </w:t>
            </w:r>
          </w:p>
        </w:tc>
      </w:tr>
      <w:tr w:rsidR="009C28F7" w:rsidRPr="009C28F7" w:rsidTr="009C28F7">
        <w:trPr>
          <w:trHeight w:val="3000"/>
        </w:trPr>
        <w:tc>
          <w:tcPr>
            <w:tcW w:w="966" w:type="dxa"/>
            <w:hideMark/>
          </w:tcPr>
          <w:p w:rsidR="009C28F7" w:rsidRPr="009C28F7" w:rsidRDefault="009C28F7">
            <w:r w:rsidRPr="009C28F7">
              <w:t>Питання 620</w:t>
            </w:r>
          </w:p>
        </w:tc>
        <w:tc>
          <w:tcPr>
            <w:tcW w:w="4263" w:type="dxa"/>
            <w:hideMark/>
          </w:tcPr>
          <w:p w:rsidR="009C28F7" w:rsidRPr="009C28F7" w:rsidRDefault="009C28F7">
            <w:pPr>
              <w:rPr>
                <w:b/>
                <w:bCs/>
              </w:rPr>
            </w:pPr>
            <w:r w:rsidRPr="009C28F7">
              <w:rPr>
                <w:b/>
                <w:bCs/>
              </w:rPr>
              <w:t xml:space="preserve">Як, відповідно до положень Конвенції про відмивання, пошук, арешт та конфіскацію доходів, одержаних злочинним шляхом, називається призначене судом покарання або захід, результатом якого є остаточне позбавлення майна? </w:t>
            </w:r>
          </w:p>
        </w:tc>
        <w:tc>
          <w:tcPr>
            <w:tcW w:w="4263" w:type="dxa"/>
            <w:noWrap/>
            <w:hideMark/>
          </w:tcPr>
          <w:p w:rsidR="009C28F7" w:rsidRPr="009C28F7" w:rsidRDefault="009C28F7" w:rsidP="009C28F7">
            <w:r w:rsidRPr="009C28F7">
              <w:t xml:space="preserve"> арешт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конфіскація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знищення майна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ліквідація</w:t>
            </w:r>
          </w:p>
        </w:tc>
      </w:tr>
      <w:tr w:rsidR="009C28F7" w:rsidRPr="009C28F7" w:rsidTr="009C28F7">
        <w:trPr>
          <w:trHeight w:val="2250"/>
        </w:trPr>
        <w:tc>
          <w:tcPr>
            <w:tcW w:w="966" w:type="dxa"/>
            <w:hideMark/>
          </w:tcPr>
          <w:p w:rsidR="009C28F7" w:rsidRPr="009C28F7" w:rsidRDefault="009C28F7">
            <w:r w:rsidRPr="009C28F7">
              <w:t>Питання 621</w:t>
            </w:r>
          </w:p>
        </w:tc>
        <w:tc>
          <w:tcPr>
            <w:tcW w:w="4263" w:type="dxa"/>
            <w:hideMark/>
          </w:tcPr>
          <w:p w:rsidR="009C28F7" w:rsidRPr="009C28F7" w:rsidRDefault="009C28F7">
            <w:pPr>
              <w:rPr>
                <w:b/>
                <w:bCs/>
              </w:rPr>
            </w:pPr>
            <w:r w:rsidRPr="009C28F7">
              <w:rPr>
                <w:b/>
                <w:bCs/>
              </w:rPr>
              <w:t>Чи можливе, відповідно до Конвенції про відмивання, пошук, арешт та конфіскацію доходів, одержаних злочинним шляхом, тюремне ув'язнення за неплатоспроможність?</w:t>
            </w:r>
          </w:p>
        </w:tc>
        <w:tc>
          <w:tcPr>
            <w:tcW w:w="4263" w:type="dxa"/>
            <w:noWrap/>
            <w:hideMark/>
          </w:tcPr>
          <w:p w:rsidR="009C28F7" w:rsidRPr="009C28F7" w:rsidRDefault="009C28F7" w:rsidP="009C28F7">
            <w:r w:rsidRPr="009C28F7">
              <w:t xml:space="preserve"> можливе, якщо воно передбачено законодавством держави, що робить відповідний запит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можливе, якщо воно передбачено законодавством держави, яка виконує запит про конфіскацію засобів або доходів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Конвенція містить заборону на застосування Запитуваною Стороною  тюремного ув'язнення за неплатоспроможність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можливе, за попередньою згодою запитуваної та запитуючої держави.</w:t>
            </w:r>
          </w:p>
        </w:tc>
      </w:tr>
      <w:tr w:rsidR="009C28F7" w:rsidRPr="009C28F7" w:rsidTr="009C28F7">
        <w:trPr>
          <w:trHeight w:val="3000"/>
        </w:trPr>
        <w:tc>
          <w:tcPr>
            <w:tcW w:w="966" w:type="dxa"/>
            <w:hideMark/>
          </w:tcPr>
          <w:p w:rsidR="009C28F7" w:rsidRPr="009C28F7" w:rsidRDefault="009C28F7">
            <w:r w:rsidRPr="009C28F7">
              <w:t>Питання 622</w:t>
            </w:r>
          </w:p>
        </w:tc>
        <w:tc>
          <w:tcPr>
            <w:tcW w:w="4263" w:type="dxa"/>
            <w:hideMark/>
          </w:tcPr>
          <w:p w:rsidR="009C28F7" w:rsidRPr="009C28F7" w:rsidRDefault="009C28F7">
            <w:pPr>
              <w:rPr>
                <w:b/>
                <w:bCs/>
              </w:rPr>
            </w:pPr>
            <w:r w:rsidRPr="009C28F7">
              <w:rPr>
                <w:b/>
                <w:bCs/>
              </w:rPr>
              <w:t xml:space="preserve">За якої умови, відповідно до Конвенції про відмивання, пошук, арешт та конфіскацію доходів, одержаних злочинним шляхом, НЕ може бути відмовлено у будь-якому співробітництві щодо пошуку, арешту та конфіскації доходів, одержаних злочинним шляхом? </w:t>
            </w:r>
          </w:p>
        </w:tc>
        <w:tc>
          <w:tcPr>
            <w:tcW w:w="4263" w:type="dxa"/>
            <w:noWrap/>
            <w:hideMark/>
          </w:tcPr>
          <w:p w:rsidR="009C28F7" w:rsidRPr="009C28F7" w:rsidRDefault="009C28F7" w:rsidP="009C28F7">
            <w:r w:rsidRPr="009C28F7">
              <w:t xml:space="preserve">якщо задоволення клопотання потребує розкриття банківської таємниці </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якщо законодавство  запитуваної  Сторони не передбачає конфіскацію за злочин, якого стосується клопотання,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якщо задоволення  клопотання  може  завдати шкоди суверенітету, безпеці,  громадському  порядку  або  іншим   суттєвим   інтересам запитуваної Сторони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якщо на  думку  запитуваної  Сторони  важливість  справи, якої стосується   клопотання,  не  виправдовує  здійснення  заходу,  що вимагається </w:t>
            </w:r>
          </w:p>
        </w:tc>
      </w:tr>
      <w:tr w:rsidR="009C28F7" w:rsidRPr="009C28F7" w:rsidTr="009C28F7">
        <w:trPr>
          <w:trHeight w:val="2250"/>
        </w:trPr>
        <w:tc>
          <w:tcPr>
            <w:tcW w:w="966" w:type="dxa"/>
            <w:hideMark/>
          </w:tcPr>
          <w:p w:rsidR="009C28F7" w:rsidRPr="009C28F7" w:rsidRDefault="009C28F7">
            <w:r w:rsidRPr="009C28F7">
              <w:t>Питання 623</w:t>
            </w:r>
          </w:p>
        </w:tc>
        <w:tc>
          <w:tcPr>
            <w:tcW w:w="4263" w:type="dxa"/>
            <w:hideMark/>
          </w:tcPr>
          <w:p w:rsidR="009C28F7" w:rsidRPr="009C28F7" w:rsidRDefault="009C28F7">
            <w:pPr>
              <w:rPr>
                <w:b/>
                <w:bCs/>
              </w:rPr>
            </w:pPr>
            <w:r w:rsidRPr="009C28F7">
              <w:rPr>
                <w:b/>
                <w:bCs/>
              </w:rPr>
              <w:t>В чому полягає суть слідчих та прелімінарних заходів, які вживає сторона відповідно до  Конвенції про відмивання, пошук, арешт та конфіскацію доходів, одержаних злочинним шляхом?</w:t>
            </w:r>
          </w:p>
        </w:tc>
        <w:tc>
          <w:tcPr>
            <w:tcW w:w="4263" w:type="dxa"/>
            <w:noWrap/>
            <w:hideMark/>
          </w:tcPr>
          <w:p w:rsidR="009C28F7" w:rsidRPr="009C28F7" w:rsidRDefault="009C28F7" w:rsidP="009C28F7">
            <w:r w:rsidRPr="009C28F7">
              <w:t xml:space="preserve"> Сторони проводять консультації між собою з </w:t>
            </w:r>
            <w:r w:rsidRPr="009C28F7">
              <w:br/>
              <w:t xml:space="preserve">метою  погодження  умов  виконання  клопотання і шляхів покриття відповідних витрат.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hideMark/>
          </w:tcPr>
          <w:p w:rsidR="009C28F7" w:rsidRPr="009C28F7" w:rsidRDefault="009C28F7" w:rsidP="009C28F7">
            <w:r w:rsidRPr="009C28F7">
              <w:t xml:space="preserve"> Сторони у якнайширше можливий спосіб співпрацюють між собою </w:t>
            </w:r>
            <w:r w:rsidRPr="009C28F7">
              <w:br/>
              <w:t xml:space="preserve">з  метою  судового розгляду справ, що стосуються конфіскації засобів і доходів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Сторона самостійно визначається, як вона розпоряджатиметься  будь-якою  конфіскованою  власністю відповідно до  свого  внутрішнього  законодавства,  якщо зацікавлені Сторони не дійдуть іншої згоди </w:t>
            </w:r>
          </w:p>
        </w:tc>
      </w:tr>
      <w:tr w:rsidR="009C28F7" w:rsidRPr="009C28F7" w:rsidTr="009C28F7">
        <w:trPr>
          <w:trHeight w:val="30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Сторона вживає таких законодавчих та інших заходів, які </w:t>
            </w:r>
            <w:r w:rsidRPr="009C28F7">
              <w:br/>
              <w:t xml:space="preserve">можуть бути необхідними для  забезпечення її спроможності </w:t>
            </w:r>
            <w:r w:rsidRPr="009C28F7">
              <w:br/>
              <w:t xml:space="preserve">встановлювати і висліджувати власність, яка підлягає конфіскації та запобігати будь-якому використанню, будь-якій передачі або будь-якому розпорядженню такою власністю. </w:t>
            </w:r>
          </w:p>
        </w:tc>
      </w:tr>
      <w:tr w:rsidR="009C28F7" w:rsidRPr="009C28F7" w:rsidTr="009C28F7">
        <w:trPr>
          <w:trHeight w:val="2625"/>
        </w:trPr>
        <w:tc>
          <w:tcPr>
            <w:tcW w:w="966" w:type="dxa"/>
            <w:hideMark/>
          </w:tcPr>
          <w:p w:rsidR="009C28F7" w:rsidRPr="009C28F7" w:rsidRDefault="009C28F7">
            <w:r w:rsidRPr="009C28F7">
              <w:lastRenderedPageBreak/>
              <w:t>Питання 624</w:t>
            </w:r>
          </w:p>
        </w:tc>
        <w:tc>
          <w:tcPr>
            <w:tcW w:w="4263" w:type="dxa"/>
            <w:hideMark/>
          </w:tcPr>
          <w:p w:rsidR="009C28F7" w:rsidRPr="009C28F7" w:rsidRDefault="009C28F7">
            <w:pPr>
              <w:rPr>
                <w:b/>
                <w:bCs/>
              </w:rPr>
            </w:pPr>
            <w:r w:rsidRPr="009C28F7">
              <w:rPr>
                <w:b/>
                <w:bCs/>
              </w:rPr>
              <w:t>За яких умов Запитувана Сторона  може відкласти вжиття заходів у відповідь на клопотання іншої сторони, відповідно до положень Конвенції про відмивання, пошук, арешт та конфіскацію доходів, одержаних злочинним шляхом?</w:t>
            </w:r>
          </w:p>
        </w:tc>
        <w:tc>
          <w:tcPr>
            <w:tcW w:w="4263" w:type="dxa"/>
            <w:noWrap/>
            <w:hideMark/>
          </w:tcPr>
          <w:p w:rsidR="009C28F7" w:rsidRPr="009C28F7" w:rsidRDefault="009C28F7" w:rsidP="009C28F7">
            <w:r w:rsidRPr="009C28F7">
              <w:t xml:space="preserve"> якщо  злочин,  якого  стосується  клопотання,  є  політичним  чи фінансовим злочином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якщо таке клопотання передбачає обмеження свободи особи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якщо такі заходи завдадуть шкоди розслідуванню або судовому розгляду, що здійснюється її органами.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якщо документи, що надсилаються, не пройшли усіх легалізаційних формальностей</w:t>
            </w:r>
          </w:p>
        </w:tc>
      </w:tr>
      <w:tr w:rsidR="009C28F7" w:rsidRPr="009C28F7" w:rsidTr="009C28F7">
        <w:trPr>
          <w:trHeight w:val="1875"/>
        </w:trPr>
        <w:tc>
          <w:tcPr>
            <w:tcW w:w="966" w:type="dxa"/>
            <w:hideMark/>
          </w:tcPr>
          <w:p w:rsidR="009C28F7" w:rsidRPr="009C28F7" w:rsidRDefault="009C28F7">
            <w:r w:rsidRPr="009C28F7">
              <w:t>Питання 625</w:t>
            </w:r>
          </w:p>
        </w:tc>
        <w:tc>
          <w:tcPr>
            <w:tcW w:w="4263" w:type="dxa"/>
            <w:hideMark/>
          </w:tcPr>
          <w:p w:rsidR="009C28F7" w:rsidRPr="009C28F7" w:rsidRDefault="009C28F7">
            <w:pPr>
              <w:rPr>
                <w:b/>
                <w:bCs/>
              </w:rPr>
            </w:pPr>
            <w:r w:rsidRPr="009C28F7">
              <w:rPr>
                <w:b/>
                <w:bCs/>
              </w:rPr>
              <w:t>Що може охоплювати компенсація за шкоду, заподіяну внаслідок корупційних дій, відповідно до ст. 3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суму неправомірної вигоди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судові витрати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немайнову шкоду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матеріальну допомогу від держави</w:t>
            </w:r>
          </w:p>
        </w:tc>
      </w:tr>
      <w:tr w:rsidR="009C28F7" w:rsidRPr="009C28F7" w:rsidTr="009C28F7">
        <w:trPr>
          <w:trHeight w:val="1875"/>
        </w:trPr>
        <w:tc>
          <w:tcPr>
            <w:tcW w:w="966" w:type="dxa"/>
            <w:hideMark/>
          </w:tcPr>
          <w:p w:rsidR="009C28F7" w:rsidRPr="009C28F7" w:rsidRDefault="009C28F7">
            <w:r w:rsidRPr="009C28F7">
              <w:t>Питання 626</w:t>
            </w:r>
          </w:p>
        </w:tc>
        <w:tc>
          <w:tcPr>
            <w:tcW w:w="4263" w:type="dxa"/>
            <w:hideMark/>
          </w:tcPr>
          <w:p w:rsidR="009C28F7" w:rsidRPr="009C28F7" w:rsidRDefault="009C28F7">
            <w:pPr>
              <w:rPr>
                <w:b/>
                <w:bCs/>
              </w:rPr>
            </w:pPr>
            <w:r w:rsidRPr="009C28F7">
              <w:rPr>
                <w:b/>
                <w:bCs/>
              </w:rPr>
              <w:t>Що може охоплювати компенсація за шкоду, заподіяну внаслідок корупційних дій, відповідно до ст. 3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суму неправомірної вигоди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судові витрати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втрачену вигоду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матеріальну допомогу від держави</w:t>
            </w:r>
          </w:p>
        </w:tc>
      </w:tr>
      <w:tr w:rsidR="009C28F7" w:rsidRPr="009C28F7" w:rsidTr="009C28F7">
        <w:trPr>
          <w:trHeight w:val="2625"/>
        </w:trPr>
        <w:tc>
          <w:tcPr>
            <w:tcW w:w="966" w:type="dxa"/>
            <w:hideMark/>
          </w:tcPr>
          <w:p w:rsidR="009C28F7" w:rsidRPr="009C28F7" w:rsidRDefault="009C28F7">
            <w:r w:rsidRPr="009C28F7">
              <w:t>Питання 627</w:t>
            </w:r>
          </w:p>
        </w:tc>
        <w:tc>
          <w:tcPr>
            <w:tcW w:w="4263" w:type="dxa"/>
            <w:hideMark/>
          </w:tcPr>
          <w:p w:rsidR="009C28F7" w:rsidRPr="009C28F7" w:rsidRDefault="009C28F7">
            <w:pPr>
              <w:rPr>
                <w:b/>
                <w:bCs/>
              </w:rPr>
            </w:pPr>
            <w:r w:rsidRPr="009C28F7">
              <w:rPr>
                <w:b/>
                <w:bCs/>
              </w:rPr>
              <w:t xml:space="preserve">Чим, відповідно до положень Конвенції про відмивання, пошук, арешт та конфіскацію доходів, одержаних злочинним шляхом, регулюються процедури  домагання  і застосування конфіскації? </w:t>
            </w:r>
          </w:p>
        </w:tc>
        <w:tc>
          <w:tcPr>
            <w:tcW w:w="4263" w:type="dxa"/>
            <w:noWrap/>
            <w:hideMark/>
          </w:tcPr>
          <w:p w:rsidR="009C28F7" w:rsidRPr="009C28F7" w:rsidRDefault="009C28F7" w:rsidP="009C28F7">
            <w:r w:rsidRPr="009C28F7">
              <w:t xml:space="preserve"> законодавством запитуваної Сторони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положеннями даної Конвенції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законодавством ЄС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законодавством запитуючої Сторони.</w:t>
            </w:r>
          </w:p>
        </w:tc>
      </w:tr>
      <w:tr w:rsidR="009C28F7" w:rsidRPr="009C28F7" w:rsidTr="009C28F7">
        <w:trPr>
          <w:trHeight w:val="2250"/>
        </w:trPr>
        <w:tc>
          <w:tcPr>
            <w:tcW w:w="966" w:type="dxa"/>
            <w:hideMark/>
          </w:tcPr>
          <w:p w:rsidR="009C28F7" w:rsidRPr="009C28F7" w:rsidRDefault="009C28F7">
            <w:r w:rsidRPr="009C28F7">
              <w:t>Питання 628</w:t>
            </w:r>
          </w:p>
        </w:tc>
        <w:tc>
          <w:tcPr>
            <w:tcW w:w="4263" w:type="dxa"/>
            <w:hideMark/>
          </w:tcPr>
          <w:p w:rsidR="009C28F7" w:rsidRPr="009C28F7" w:rsidRDefault="009C28F7">
            <w:pPr>
              <w:rPr>
                <w:b/>
                <w:bCs/>
              </w:rPr>
            </w:pPr>
            <w:r w:rsidRPr="009C28F7">
              <w:rPr>
                <w:b/>
                <w:bCs/>
              </w:rPr>
              <w:t>Хто за загальним правилом розпоряджається конфіскованою власністю, відповідно до положень Конвенції про відмивання, пошук, арешт та конфіскацію доходів, одержаних злочинним шляхом?</w:t>
            </w:r>
          </w:p>
        </w:tc>
        <w:tc>
          <w:tcPr>
            <w:tcW w:w="4263" w:type="dxa"/>
            <w:noWrap/>
            <w:hideMark/>
          </w:tcPr>
          <w:p w:rsidR="009C28F7" w:rsidRPr="009C28F7" w:rsidRDefault="009C28F7" w:rsidP="009C28F7">
            <w:r w:rsidRPr="009C28F7">
              <w:t xml:space="preserve"> конференція Сторін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Європейський комітет з конфіскації доходів, одержаних злочинним шляхом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Запитувана Сторона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Запитуюча Сторона.</w:t>
            </w:r>
          </w:p>
        </w:tc>
      </w:tr>
      <w:tr w:rsidR="009C28F7" w:rsidRPr="009C28F7" w:rsidTr="009C28F7">
        <w:trPr>
          <w:trHeight w:val="1875"/>
        </w:trPr>
        <w:tc>
          <w:tcPr>
            <w:tcW w:w="966" w:type="dxa"/>
            <w:hideMark/>
          </w:tcPr>
          <w:p w:rsidR="009C28F7" w:rsidRPr="009C28F7" w:rsidRDefault="009C28F7">
            <w:r w:rsidRPr="009C28F7">
              <w:t>Питання 629</w:t>
            </w:r>
          </w:p>
        </w:tc>
        <w:tc>
          <w:tcPr>
            <w:tcW w:w="4263" w:type="dxa"/>
            <w:hideMark/>
          </w:tcPr>
          <w:p w:rsidR="009C28F7" w:rsidRPr="009C28F7" w:rsidRDefault="009C28F7">
            <w:pPr>
              <w:rPr>
                <w:b/>
                <w:bCs/>
              </w:rPr>
            </w:pPr>
            <w:r w:rsidRPr="009C28F7">
              <w:rPr>
                <w:b/>
                <w:bCs/>
              </w:rPr>
              <w:t>Чого потребують документи, що надсилаються сторонами з метою пошуку, арешту та конфіскації доходів, одержаних злочинним шляхом?</w:t>
            </w:r>
          </w:p>
        </w:tc>
        <w:tc>
          <w:tcPr>
            <w:tcW w:w="4263" w:type="dxa"/>
            <w:noWrap/>
            <w:hideMark/>
          </w:tcPr>
          <w:p w:rsidR="009C28F7" w:rsidRPr="009C28F7" w:rsidRDefault="009C28F7" w:rsidP="009C28F7">
            <w:r w:rsidRPr="009C28F7">
              <w:t xml:space="preserve"> обов’язкового офіційного перекладу на мову Запитуваної Сторони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не потребують офіційного перекладу, однак проходять легалізаційні формальності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нічого, вони звільняються від усіх легалізаційних формальностей.</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їх складання однією з офіційних мов Ради Європи та отримання апостилю уповноваженого органу Ради Європи</w:t>
            </w:r>
          </w:p>
        </w:tc>
      </w:tr>
      <w:tr w:rsidR="009C28F7" w:rsidRPr="009C28F7" w:rsidTr="009C28F7">
        <w:trPr>
          <w:trHeight w:val="2250"/>
        </w:trPr>
        <w:tc>
          <w:tcPr>
            <w:tcW w:w="966" w:type="dxa"/>
            <w:hideMark/>
          </w:tcPr>
          <w:p w:rsidR="009C28F7" w:rsidRPr="009C28F7" w:rsidRDefault="009C28F7">
            <w:r w:rsidRPr="009C28F7">
              <w:t>Питання 630</w:t>
            </w:r>
          </w:p>
        </w:tc>
        <w:tc>
          <w:tcPr>
            <w:tcW w:w="4263" w:type="dxa"/>
            <w:hideMark/>
          </w:tcPr>
          <w:p w:rsidR="009C28F7" w:rsidRPr="009C28F7" w:rsidRDefault="009C28F7">
            <w:pPr>
              <w:rPr>
                <w:b/>
                <w:bCs/>
              </w:rPr>
            </w:pPr>
            <w:r w:rsidRPr="009C28F7">
              <w:rPr>
                <w:b/>
                <w:bCs/>
              </w:rPr>
              <w:t>Які наслідки, відповідно до положень Конвенції про відмивання, пошук, арешт та конфіскацію доходів, одержаних злочинним шляхом, тягне ризик розкриття банківської таємниці?</w:t>
            </w:r>
          </w:p>
        </w:tc>
        <w:tc>
          <w:tcPr>
            <w:tcW w:w="4263" w:type="dxa"/>
            <w:noWrap/>
            <w:hideMark/>
          </w:tcPr>
          <w:p w:rsidR="009C28F7" w:rsidRPr="009C28F7" w:rsidRDefault="009C28F7" w:rsidP="009C28F7">
            <w:r w:rsidRPr="009C28F7">
              <w:t xml:space="preserve"> це є підставою для відстрочення здійснення спеціальних слідчих повноважень Стороною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є підставою для відмови у проведенні спеціальних слідчих повноважень Стороною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не є підставою для ухилення від вжиття спеціальних слідчих повноважень Стороною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потребує судового контролю  при вжитті Стороною спеціальних слідчих повноважень.</w:t>
            </w:r>
          </w:p>
        </w:tc>
      </w:tr>
      <w:tr w:rsidR="009C28F7" w:rsidRPr="009C28F7" w:rsidTr="009C28F7">
        <w:trPr>
          <w:trHeight w:val="3000"/>
        </w:trPr>
        <w:tc>
          <w:tcPr>
            <w:tcW w:w="966" w:type="dxa"/>
            <w:hideMark/>
          </w:tcPr>
          <w:p w:rsidR="009C28F7" w:rsidRPr="009C28F7" w:rsidRDefault="009C28F7">
            <w:r w:rsidRPr="009C28F7">
              <w:lastRenderedPageBreak/>
              <w:t>Питання 631</w:t>
            </w:r>
          </w:p>
        </w:tc>
        <w:tc>
          <w:tcPr>
            <w:tcW w:w="4263" w:type="dxa"/>
            <w:hideMark/>
          </w:tcPr>
          <w:p w:rsidR="009C28F7" w:rsidRPr="009C28F7" w:rsidRDefault="009C28F7">
            <w:pPr>
              <w:rPr>
                <w:b/>
                <w:bCs/>
              </w:rPr>
            </w:pPr>
            <w:r w:rsidRPr="009C28F7">
              <w:rPr>
                <w:b/>
                <w:bCs/>
              </w:rPr>
              <w:t>В який спосіб, відповідно до положень Конвенції про відмивання, пошук, арешт та конфіскацію доходів, одержаних злочинним шляхом, здійснюється надання допомоги у  розшуку засобів, доходів та іншої власності, що  підлягають  конфіскації?</w:t>
            </w:r>
          </w:p>
        </w:tc>
        <w:tc>
          <w:tcPr>
            <w:tcW w:w="4263" w:type="dxa"/>
            <w:noWrap/>
            <w:hideMark/>
          </w:tcPr>
          <w:p w:rsidR="009C28F7" w:rsidRPr="009C28F7" w:rsidRDefault="009C28F7" w:rsidP="009C28F7">
            <w:r w:rsidRPr="009C28F7">
              <w:t xml:space="preserve"> відповідно до  внутрішнього  законодавства  запитуваної  Сторони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відповідно до  правил міжнародної співпраці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 підставі принципу взаємності сторін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відповідно до процедур, встановлених Європолом</w:t>
            </w:r>
          </w:p>
        </w:tc>
      </w:tr>
      <w:tr w:rsidR="009C28F7" w:rsidRPr="009C28F7" w:rsidTr="009C28F7">
        <w:trPr>
          <w:trHeight w:val="4125"/>
        </w:trPr>
        <w:tc>
          <w:tcPr>
            <w:tcW w:w="966" w:type="dxa"/>
            <w:hideMark/>
          </w:tcPr>
          <w:p w:rsidR="009C28F7" w:rsidRPr="009C28F7" w:rsidRDefault="009C28F7">
            <w:r w:rsidRPr="009C28F7">
              <w:t>Питання 632</w:t>
            </w:r>
          </w:p>
        </w:tc>
        <w:tc>
          <w:tcPr>
            <w:tcW w:w="4263" w:type="dxa"/>
            <w:hideMark/>
          </w:tcPr>
          <w:p w:rsidR="009C28F7" w:rsidRPr="009C28F7" w:rsidRDefault="009C28F7">
            <w:pPr>
              <w:rPr>
                <w:b/>
                <w:bCs/>
              </w:rPr>
            </w:pPr>
            <w:r w:rsidRPr="009C28F7">
              <w:rPr>
                <w:b/>
                <w:bCs/>
              </w:rPr>
              <w:t>Хто, відповідно до Конвенції про відмивання, пошук, арешт та конфіскацію доходів, одержаних злочинним шляхом, здійснює прелімінарні заходи, такі як заморожування чи накладення арешту, з метою запобігання будь-якому використанню, передачі або розпорядженню власністю, яка пізніше може бути предметом клопотання про конфіскацію?</w:t>
            </w:r>
          </w:p>
        </w:tc>
        <w:tc>
          <w:tcPr>
            <w:tcW w:w="4263" w:type="dxa"/>
            <w:noWrap/>
            <w:hideMark/>
          </w:tcPr>
          <w:p w:rsidR="009C28F7" w:rsidRPr="009C28F7" w:rsidRDefault="009C28F7" w:rsidP="009C28F7">
            <w:r w:rsidRPr="009C28F7">
              <w:t xml:space="preserve"> Європол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Євроюст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Moneyval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Запитувана Сторона.</w:t>
            </w:r>
          </w:p>
        </w:tc>
      </w:tr>
      <w:tr w:rsidR="009C28F7" w:rsidRPr="009C28F7" w:rsidTr="009C28F7">
        <w:trPr>
          <w:trHeight w:val="3000"/>
        </w:trPr>
        <w:tc>
          <w:tcPr>
            <w:tcW w:w="966" w:type="dxa"/>
            <w:hideMark/>
          </w:tcPr>
          <w:p w:rsidR="009C28F7" w:rsidRPr="009C28F7" w:rsidRDefault="009C28F7">
            <w:r w:rsidRPr="009C28F7">
              <w:t>Питання 633</w:t>
            </w:r>
          </w:p>
        </w:tc>
        <w:tc>
          <w:tcPr>
            <w:tcW w:w="4263" w:type="dxa"/>
            <w:hideMark/>
          </w:tcPr>
          <w:p w:rsidR="009C28F7" w:rsidRPr="009C28F7" w:rsidRDefault="009C28F7">
            <w:pPr>
              <w:rPr>
                <w:b/>
                <w:bCs/>
              </w:rPr>
            </w:pPr>
            <w:r w:rsidRPr="009C28F7">
              <w:rPr>
                <w:b/>
                <w:bCs/>
              </w:rPr>
              <w:t>Що НЕ може вчиняти Сторона Конвенції про відмивання, пошук, арешт та конфіскацію доходів, одержаних злочинним шляхом, яка від іншої Сторони цієї Конвенції отримала клопотання  про конфіскацію засобів або доходів, розташованих на її території?</w:t>
            </w:r>
          </w:p>
        </w:tc>
        <w:tc>
          <w:tcPr>
            <w:tcW w:w="4263" w:type="dxa"/>
            <w:noWrap/>
            <w:hideMark/>
          </w:tcPr>
          <w:p w:rsidR="009C28F7" w:rsidRPr="009C28F7" w:rsidRDefault="009C28F7" w:rsidP="009C28F7">
            <w:r w:rsidRPr="009C28F7">
              <w:t xml:space="preserve"> забезпечувати виконання постанови про конфіскацію,  ухваленої судом запитуючої Сторони, без будь-яких додаткових процедур</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передавати  це клопотання  своїм компетентним властям з метою  отримання постанови про конфіскацію</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порушувати  справу  про конфіскацію згідно з її власним законодавством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звертатися до суду апеляційної інстанції  запитуючої Сторони про анулювання постанови про конфіскацію майна</w:t>
            </w:r>
          </w:p>
        </w:tc>
      </w:tr>
      <w:tr w:rsidR="009C28F7" w:rsidRPr="009C28F7" w:rsidTr="009C28F7">
        <w:trPr>
          <w:trHeight w:val="3375"/>
        </w:trPr>
        <w:tc>
          <w:tcPr>
            <w:tcW w:w="966" w:type="dxa"/>
            <w:hideMark/>
          </w:tcPr>
          <w:p w:rsidR="009C28F7" w:rsidRPr="009C28F7" w:rsidRDefault="009C28F7">
            <w:r w:rsidRPr="009C28F7">
              <w:t>Питання 634</w:t>
            </w:r>
          </w:p>
        </w:tc>
        <w:tc>
          <w:tcPr>
            <w:tcW w:w="4263" w:type="dxa"/>
            <w:hideMark/>
          </w:tcPr>
          <w:p w:rsidR="009C28F7" w:rsidRPr="009C28F7" w:rsidRDefault="009C28F7">
            <w:pPr>
              <w:rPr>
                <w:b/>
                <w:bCs/>
              </w:rPr>
            </w:pPr>
            <w:r w:rsidRPr="009C28F7">
              <w:rPr>
                <w:b/>
                <w:bCs/>
              </w:rPr>
              <w:t>Що НЕ відноситься до злочинів, пов'язаних з відмиванням доходів, відповідно до положень Конвенції про відмивання, пошук, арешт та конфіскацію доходів, одержаних злочинним шляхом?</w:t>
            </w:r>
          </w:p>
        </w:tc>
        <w:tc>
          <w:tcPr>
            <w:tcW w:w="4263" w:type="dxa"/>
            <w:hideMark/>
          </w:tcPr>
          <w:p w:rsidR="009C28F7" w:rsidRPr="009C28F7" w:rsidRDefault="009C28F7" w:rsidP="009C28F7">
            <w:pPr>
              <w:spacing w:after="160"/>
            </w:pPr>
            <w:r w:rsidRPr="009C28F7">
              <w:t xml:space="preserve"> перетворення або передача власності з усвідомленням, що така власність є доходом, з метою приховування  або  маскування незаконного походження власності або з  метою  сприяння  будь-якій особі, замішаній у вчинені предикатного злочину, уникнути правових наслідків її дій </w:t>
            </w:r>
          </w:p>
        </w:tc>
      </w:tr>
      <w:tr w:rsidR="009C28F7" w:rsidRPr="009C28F7" w:rsidTr="009C28F7">
        <w:trPr>
          <w:trHeight w:val="1875"/>
        </w:trPr>
        <w:tc>
          <w:tcPr>
            <w:tcW w:w="966" w:type="dxa"/>
            <w:hideMark/>
          </w:tcPr>
          <w:p w:rsidR="009C28F7" w:rsidRPr="009C28F7" w:rsidRDefault="009C28F7" w:rsidP="009C28F7">
            <w:pPr>
              <w:spacing w:after="160"/>
            </w:pPr>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приховування або маскування справжнього характеру, джерела, місцезнаходження, стану, переміщення, прав стосовно власності або володіння нею, усвідомлюючи, що така власність є доходом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набуття, володіння або використання власності, усвідомлюючи під час отримання, що така власність була доходом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дії правопорушника з метою сприяння продовженню злочинної діяльності.</w:t>
            </w:r>
          </w:p>
        </w:tc>
      </w:tr>
      <w:tr w:rsidR="009C28F7" w:rsidRPr="009C28F7" w:rsidTr="009C28F7">
        <w:trPr>
          <w:trHeight w:val="2625"/>
        </w:trPr>
        <w:tc>
          <w:tcPr>
            <w:tcW w:w="966" w:type="dxa"/>
            <w:hideMark/>
          </w:tcPr>
          <w:p w:rsidR="009C28F7" w:rsidRPr="009C28F7" w:rsidRDefault="009C28F7">
            <w:r w:rsidRPr="009C28F7">
              <w:t>Питання 635</w:t>
            </w:r>
          </w:p>
        </w:tc>
        <w:tc>
          <w:tcPr>
            <w:tcW w:w="4263" w:type="dxa"/>
            <w:hideMark/>
          </w:tcPr>
          <w:p w:rsidR="009C28F7" w:rsidRPr="009C28F7" w:rsidRDefault="009C28F7">
            <w:pPr>
              <w:rPr>
                <w:b/>
                <w:bCs/>
              </w:rPr>
            </w:pPr>
            <w:r w:rsidRPr="009C28F7">
              <w:rPr>
                <w:b/>
                <w:bCs/>
              </w:rPr>
              <w:t>Як Запитувана Сторона розпоряджається будь-якою  конфіскованою власністю, згідно положень Конвенції про відмивання, пошук, арешт та конфіскацію доходів, одержаних злочинним шляхом?</w:t>
            </w:r>
          </w:p>
        </w:tc>
        <w:tc>
          <w:tcPr>
            <w:tcW w:w="4263" w:type="dxa"/>
            <w:noWrap/>
            <w:hideMark/>
          </w:tcPr>
          <w:p w:rsidR="009C28F7" w:rsidRPr="009C28F7" w:rsidRDefault="009C28F7">
            <w:r w:rsidRPr="009C28F7">
              <w:t xml:space="preserve"> відповідно до  свого  внутрішнього  законодавства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відповідно до вказівок, що містяться в постанові про конфіскацію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відповідно до законодавства Запитуючої Сторони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відповідно до Рекомендацій Групи з розробки фінансових заходів боротьби з відмиванням коштів, отриманих злочинним шляхом (FATF)</w:t>
            </w:r>
          </w:p>
        </w:tc>
      </w:tr>
      <w:tr w:rsidR="009C28F7" w:rsidRPr="009C28F7" w:rsidTr="009C28F7">
        <w:trPr>
          <w:trHeight w:val="2250"/>
        </w:trPr>
        <w:tc>
          <w:tcPr>
            <w:tcW w:w="966" w:type="dxa"/>
            <w:hideMark/>
          </w:tcPr>
          <w:p w:rsidR="009C28F7" w:rsidRPr="009C28F7" w:rsidRDefault="009C28F7">
            <w:r w:rsidRPr="009C28F7">
              <w:lastRenderedPageBreak/>
              <w:t>Питання 636</w:t>
            </w:r>
          </w:p>
        </w:tc>
        <w:tc>
          <w:tcPr>
            <w:tcW w:w="4263" w:type="dxa"/>
            <w:hideMark/>
          </w:tcPr>
          <w:p w:rsidR="009C28F7" w:rsidRPr="009C28F7" w:rsidRDefault="009C28F7">
            <w:pPr>
              <w:rPr>
                <w:b/>
                <w:bCs/>
              </w:rPr>
            </w:pPr>
            <w:r w:rsidRPr="009C28F7">
              <w:rPr>
                <w:b/>
                <w:bCs/>
              </w:rPr>
              <w:t>Які вимоги  встановлюються до загальної вартості конфіскації відповідно до положень Конвенції про відмивання, пошук, арешт та конфіскацію доходів, одержаних злочинним шляхом?</w:t>
            </w:r>
          </w:p>
        </w:tc>
        <w:tc>
          <w:tcPr>
            <w:tcW w:w="4263" w:type="dxa"/>
            <w:noWrap/>
            <w:hideMark/>
          </w:tcPr>
          <w:p w:rsidR="009C28F7" w:rsidRPr="009C28F7" w:rsidRDefault="009C28F7" w:rsidP="009C28F7">
            <w:r w:rsidRPr="009C28F7">
              <w:t xml:space="preserve">  вона не  може бути такою, що більша розумного мінімуму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вона не  повинна  перевищувати грошову суму,  визначену  в  постанові  про  конфіскацію.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вона має визначатися в міжнародних арбітражних судах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вона визначається спеціальною незалежною групою фінансових експертів</w:t>
            </w:r>
          </w:p>
        </w:tc>
      </w:tr>
      <w:tr w:rsidR="009C28F7" w:rsidRPr="009C28F7" w:rsidTr="009C28F7">
        <w:trPr>
          <w:trHeight w:val="3375"/>
        </w:trPr>
        <w:tc>
          <w:tcPr>
            <w:tcW w:w="966" w:type="dxa"/>
            <w:hideMark/>
          </w:tcPr>
          <w:p w:rsidR="009C28F7" w:rsidRPr="009C28F7" w:rsidRDefault="009C28F7">
            <w:r w:rsidRPr="009C28F7">
              <w:t>Питання 637</w:t>
            </w:r>
          </w:p>
        </w:tc>
        <w:tc>
          <w:tcPr>
            <w:tcW w:w="4263" w:type="dxa"/>
            <w:hideMark/>
          </w:tcPr>
          <w:p w:rsidR="009C28F7" w:rsidRPr="009C28F7" w:rsidRDefault="009C28F7">
            <w:pPr>
              <w:rPr>
                <w:b/>
                <w:bCs/>
              </w:rPr>
            </w:pPr>
            <w:r w:rsidRPr="009C28F7">
              <w:rPr>
                <w:b/>
                <w:bCs/>
              </w:rPr>
              <w:t>Які дії, відповідно до Конвенції про відмивання, пошук, арешт та конфіскацію доходів, одержаних злочинним шляхом, може вчинити Запитувана Сторона, якщо за її  законодавством конфіскація не може більше бути застосована або здійснена  у  зв'язку  із  закінченням строку давності?</w:t>
            </w:r>
          </w:p>
        </w:tc>
        <w:tc>
          <w:tcPr>
            <w:tcW w:w="4263" w:type="dxa"/>
            <w:noWrap/>
            <w:hideMark/>
          </w:tcPr>
          <w:p w:rsidR="009C28F7" w:rsidRPr="009C28F7" w:rsidRDefault="009C28F7" w:rsidP="009C28F7">
            <w:r w:rsidRPr="009C28F7">
              <w:t xml:space="preserve"> ця сторона може відмовити у співробітництві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ця сторона має право відстрочити виконання запиту про конфіскацію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ця сторона анулює постанову про  конфіскацію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ця сторона передає постанову на виконання Європолу</w:t>
            </w:r>
          </w:p>
        </w:tc>
      </w:tr>
      <w:tr w:rsidR="009C28F7" w:rsidRPr="009C28F7" w:rsidTr="009C28F7">
        <w:trPr>
          <w:trHeight w:val="3375"/>
        </w:trPr>
        <w:tc>
          <w:tcPr>
            <w:tcW w:w="966" w:type="dxa"/>
            <w:hideMark/>
          </w:tcPr>
          <w:p w:rsidR="009C28F7" w:rsidRPr="009C28F7" w:rsidRDefault="009C28F7">
            <w:r w:rsidRPr="009C28F7">
              <w:t>Питання 638</w:t>
            </w:r>
          </w:p>
        </w:tc>
        <w:tc>
          <w:tcPr>
            <w:tcW w:w="4263" w:type="dxa"/>
            <w:hideMark/>
          </w:tcPr>
          <w:p w:rsidR="009C28F7" w:rsidRPr="009C28F7" w:rsidRDefault="009C28F7">
            <w:pPr>
              <w:rPr>
                <w:b/>
                <w:bCs/>
              </w:rPr>
            </w:pPr>
            <w:r w:rsidRPr="009C28F7">
              <w:rPr>
                <w:b/>
                <w:bCs/>
              </w:rPr>
              <w:t>За якої умови, відповідно до Конвенції про відмивання, пошук, арешт та конфіскацію доходів, одержаних злочинним шляхом, Запитувана  Сторона  НЕ може відмовити у визнанні  будь-якого судового рішення,  ухваленого  у  запитуючій Стороні, стосовно прав, заявлених третіми особами?</w:t>
            </w:r>
          </w:p>
        </w:tc>
        <w:tc>
          <w:tcPr>
            <w:tcW w:w="4263" w:type="dxa"/>
            <w:noWrap/>
            <w:hideMark/>
          </w:tcPr>
          <w:p w:rsidR="009C28F7" w:rsidRPr="009C28F7" w:rsidRDefault="009C28F7" w:rsidP="009C28F7">
            <w:r w:rsidRPr="009C28F7">
              <w:t xml:space="preserve"> якщо воно  є  несумісним  з  громадським  порядком  запитуваної Сторони </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якщо рішення  було  прийняте  всупереч  положенням про виключну юрисдикцію, передбачену законодавством запитуваної Сторони.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навіть якщо треті сторони не мали відповідної можливості для того, щоб відстояти свої права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якщо в судовому процесі не брав участі представник Запитуваної Сторони.</w:t>
            </w:r>
          </w:p>
        </w:tc>
      </w:tr>
      <w:tr w:rsidR="009C28F7" w:rsidRPr="009C28F7" w:rsidTr="009C28F7">
        <w:trPr>
          <w:trHeight w:val="1875"/>
        </w:trPr>
        <w:tc>
          <w:tcPr>
            <w:tcW w:w="966" w:type="dxa"/>
            <w:hideMark/>
          </w:tcPr>
          <w:p w:rsidR="009C28F7" w:rsidRPr="009C28F7" w:rsidRDefault="009C28F7">
            <w:r w:rsidRPr="009C28F7">
              <w:t>Питання 639</w:t>
            </w:r>
          </w:p>
        </w:tc>
        <w:tc>
          <w:tcPr>
            <w:tcW w:w="4263" w:type="dxa"/>
            <w:hideMark/>
          </w:tcPr>
          <w:p w:rsidR="009C28F7" w:rsidRPr="009C28F7" w:rsidRDefault="009C28F7">
            <w:pPr>
              <w:rPr>
                <w:b/>
                <w:bCs/>
              </w:rPr>
            </w:pPr>
            <w:r w:rsidRPr="009C28F7">
              <w:rPr>
                <w:b/>
                <w:bCs/>
              </w:rPr>
              <w:t>Що означає термін «доходи» для цілей Конвенції про відмивання, пошук, арешт та конфіскацію доходів, одержаних злочинним шляхом?</w:t>
            </w:r>
          </w:p>
        </w:tc>
        <w:tc>
          <w:tcPr>
            <w:tcW w:w="4263" w:type="dxa"/>
            <w:noWrap/>
            <w:hideMark/>
          </w:tcPr>
          <w:p w:rsidR="009C28F7" w:rsidRPr="009C28F7" w:rsidRDefault="009C28F7" w:rsidP="009C28F7">
            <w:r w:rsidRPr="009C28F7">
              <w:t xml:space="preserve"> це сума будь-яких коштів, вартість матеріального і нематеріального майна, інших активів, що мають вартість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грошові кошти, одержані внаслідок інвестицій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збільшення економічних вигод у вигляді надходження активів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це будь-яка економічна  вигода, набута злочинним  шляхом</w:t>
            </w:r>
          </w:p>
        </w:tc>
      </w:tr>
      <w:tr w:rsidR="009C28F7" w:rsidRPr="009C28F7" w:rsidTr="009C28F7">
        <w:trPr>
          <w:trHeight w:val="1875"/>
        </w:trPr>
        <w:tc>
          <w:tcPr>
            <w:tcW w:w="966" w:type="dxa"/>
            <w:hideMark/>
          </w:tcPr>
          <w:p w:rsidR="009C28F7" w:rsidRPr="009C28F7" w:rsidRDefault="009C28F7">
            <w:r w:rsidRPr="009C28F7">
              <w:t>Питання 640</w:t>
            </w:r>
          </w:p>
        </w:tc>
        <w:tc>
          <w:tcPr>
            <w:tcW w:w="4263" w:type="dxa"/>
            <w:hideMark/>
          </w:tcPr>
          <w:p w:rsidR="009C28F7" w:rsidRPr="009C28F7" w:rsidRDefault="009C28F7">
            <w:pPr>
              <w:rPr>
                <w:b/>
                <w:bCs/>
              </w:rPr>
            </w:pPr>
            <w:r w:rsidRPr="009C28F7">
              <w:rPr>
                <w:b/>
                <w:bCs/>
              </w:rPr>
              <w:t>Яке місце Конвенція Організації Об'єднаних Націй проти транснаціональної організованої злочинності займає у системі українського законодавства?</w:t>
            </w:r>
          </w:p>
        </w:tc>
        <w:tc>
          <w:tcPr>
            <w:tcW w:w="4263" w:type="dxa"/>
            <w:noWrap/>
            <w:hideMark/>
          </w:tcPr>
          <w:p w:rsidR="009C28F7" w:rsidRPr="009C28F7" w:rsidRDefault="009C28F7" w:rsidP="009C28F7">
            <w:r w:rsidRPr="009C28F7">
              <w:t xml:space="preserve"> Конвенція є частиною лише кримінального і кримінально-процесуального законодавства України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Конвенція є частиною лише цивільного і цивільного процесуального законодавства України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Конвенція є частиною українського законодавства, із застереженнями і заявами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Конвенція не є частиною українського законодавства.</w:t>
            </w:r>
          </w:p>
        </w:tc>
      </w:tr>
      <w:tr w:rsidR="009C28F7" w:rsidRPr="009C28F7" w:rsidTr="009C28F7">
        <w:trPr>
          <w:trHeight w:val="2250"/>
        </w:trPr>
        <w:tc>
          <w:tcPr>
            <w:tcW w:w="966" w:type="dxa"/>
            <w:hideMark/>
          </w:tcPr>
          <w:p w:rsidR="009C28F7" w:rsidRPr="009C28F7" w:rsidRDefault="009C28F7">
            <w:r w:rsidRPr="009C28F7">
              <w:t>Питання 641</w:t>
            </w:r>
          </w:p>
        </w:tc>
        <w:tc>
          <w:tcPr>
            <w:tcW w:w="4263" w:type="dxa"/>
            <w:hideMark/>
          </w:tcPr>
          <w:p w:rsidR="009C28F7" w:rsidRPr="009C28F7" w:rsidRDefault="009C28F7">
            <w:pPr>
              <w:rPr>
                <w:b/>
                <w:bCs/>
              </w:rPr>
            </w:pPr>
            <w:r w:rsidRPr="009C28F7">
              <w:rPr>
                <w:b/>
                <w:bCs/>
              </w:rPr>
              <w:t>На яких принципах держави-учасниці Конвенції Організації Об'єднаних Націй проти транснаціональної організованої злочинності здійснюють свої зобов’язання?</w:t>
            </w:r>
          </w:p>
        </w:tc>
        <w:tc>
          <w:tcPr>
            <w:tcW w:w="4263" w:type="dxa"/>
            <w:noWrap/>
            <w:hideMark/>
          </w:tcPr>
          <w:p w:rsidR="009C28F7" w:rsidRPr="009C28F7" w:rsidRDefault="009C28F7" w:rsidP="009C28F7">
            <w:r w:rsidRPr="009C28F7">
              <w:t xml:space="preserve"> суверенної рівності та територіальної цілісності держав і невтручання у внутрішні справи інших держав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диспозитивності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демократизму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авторитаризму</w:t>
            </w:r>
          </w:p>
        </w:tc>
      </w:tr>
      <w:tr w:rsidR="009C28F7" w:rsidRPr="009C28F7" w:rsidTr="009C28F7">
        <w:trPr>
          <w:trHeight w:val="3000"/>
        </w:trPr>
        <w:tc>
          <w:tcPr>
            <w:tcW w:w="966" w:type="dxa"/>
            <w:hideMark/>
          </w:tcPr>
          <w:p w:rsidR="009C28F7" w:rsidRPr="009C28F7" w:rsidRDefault="009C28F7">
            <w:r w:rsidRPr="009C28F7">
              <w:t>Питання 642</w:t>
            </w:r>
          </w:p>
        </w:tc>
        <w:tc>
          <w:tcPr>
            <w:tcW w:w="4263" w:type="dxa"/>
            <w:hideMark/>
          </w:tcPr>
          <w:p w:rsidR="009C28F7" w:rsidRPr="009C28F7" w:rsidRDefault="009C28F7">
            <w:pPr>
              <w:rPr>
                <w:b/>
                <w:bCs/>
              </w:rPr>
            </w:pPr>
            <w:r w:rsidRPr="009C28F7">
              <w:rPr>
                <w:b/>
                <w:bCs/>
              </w:rPr>
              <w:t>Чи може держава відповідно до Конвенції Організації Об'єднаних Націй проти транснаціональної організованої злочинності здійснювати на території іншої держави юрисдикцію і функції, які входять виключно до компетенції органів цієї іншої держави?</w:t>
            </w:r>
          </w:p>
        </w:tc>
        <w:tc>
          <w:tcPr>
            <w:tcW w:w="4263" w:type="dxa"/>
            <w:noWrap/>
            <w:hideMark/>
          </w:tcPr>
          <w:p w:rsidR="009C28F7" w:rsidRPr="009C28F7" w:rsidRDefault="009C28F7" w:rsidP="009C28F7">
            <w:r w:rsidRPr="009C28F7">
              <w:t xml:space="preserve"> безумовно може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може, але за наявності дозволу НАТО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може, тільки з урахуванням свого законодавства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не може</w:t>
            </w:r>
          </w:p>
        </w:tc>
      </w:tr>
      <w:tr w:rsidR="009C28F7" w:rsidRPr="009C28F7" w:rsidTr="009C28F7">
        <w:trPr>
          <w:trHeight w:val="3000"/>
        </w:trPr>
        <w:tc>
          <w:tcPr>
            <w:tcW w:w="966" w:type="dxa"/>
            <w:hideMark/>
          </w:tcPr>
          <w:p w:rsidR="009C28F7" w:rsidRPr="009C28F7" w:rsidRDefault="009C28F7">
            <w:r w:rsidRPr="009C28F7">
              <w:t>Питання 643</w:t>
            </w:r>
          </w:p>
        </w:tc>
        <w:tc>
          <w:tcPr>
            <w:tcW w:w="4263" w:type="dxa"/>
            <w:hideMark/>
          </w:tcPr>
          <w:p w:rsidR="009C28F7" w:rsidRPr="009C28F7" w:rsidRDefault="009C28F7">
            <w:pPr>
              <w:rPr>
                <w:b/>
                <w:bCs/>
              </w:rPr>
            </w:pPr>
            <w:r w:rsidRPr="009C28F7">
              <w:rPr>
                <w:b/>
                <w:bCs/>
              </w:rPr>
              <w:t>Що для цілей Конвенції Організації Об'єднаних Націй проти транснаціональної організованої злочинності означає термін «організована злочинна група»?</w:t>
            </w:r>
          </w:p>
        </w:tc>
        <w:tc>
          <w:tcPr>
            <w:tcW w:w="4263" w:type="dxa"/>
            <w:noWrap/>
            <w:hideMark/>
          </w:tcPr>
          <w:p w:rsidR="009C28F7" w:rsidRPr="009C28F7" w:rsidRDefault="009C28F7" w:rsidP="009C28F7">
            <w:r w:rsidRPr="009C28F7">
              <w:t xml:space="preserve"> структурно оформлену групу в складі трьох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
        </w:tc>
      </w:tr>
      <w:tr w:rsidR="009C28F7" w:rsidRPr="009C28F7" w:rsidTr="009C28F7">
        <w:trPr>
          <w:trHeight w:val="30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структурно оформлену групу в складі двох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структурно оформлену групу в складі п’яти або більше осіб, з моменту її утворення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 </w:t>
            </w:r>
          </w:p>
        </w:tc>
      </w:tr>
      <w:tr w:rsidR="009C28F7" w:rsidRPr="009C28F7" w:rsidTr="009C28F7">
        <w:trPr>
          <w:trHeight w:val="22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структурно оформлену групу в складі семи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незалежно від мети існування</w:t>
            </w:r>
          </w:p>
        </w:tc>
      </w:tr>
      <w:tr w:rsidR="009C28F7" w:rsidRPr="009C28F7" w:rsidTr="009C28F7">
        <w:trPr>
          <w:trHeight w:val="2250"/>
        </w:trPr>
        <w:tc>
          <w:tcPr>
            <w:tcW w:w="966" w:type="dxa"/>
            <w:hideMark/>
          </w:tcPr>
          <w:p w:rsidR="009C28F7" w:rsidRPr="009C28F7" w:rsidRDefault="009C28F7">
            <w:r w:rsidRPr="009C28F7">
              <w:t>Питання 644</w:t>
            </w:r>
          </w:p>
        </w:tc>
        <w:tc>
          <w:tcPr>
            <w:tcW w:w="4263" w:type="dxa"/>
            <w:hideMark/>
          </w:tcPr>
          <w:p w:rsidR="009C28F7" w:rsidRPr="009C28F7" w:rsidRDefault="009C28F7">
            <w:pPr>
              <w:rPr>
                <w:b/>
                <w:bCs/>
              </w:rPr>
            </w:pPr>
            <w:r w:rsidRPr="009C28F7">
              <w:rPr>
                <w:b/>
                <w:bCs/>
              </w:rPr>
              <w:t>Що для цілей Конвенції Організації Об'єднаних Націй проти транснаціональної організованої злочинності означає термін «структурно оформлена група»?</w:t>
            </w:r>
          </w:p>
        </w:tc>
        <w:tc>
          <w:tcPr>
            <w:tcW w:w="4263" w:type="dxa"/>
            <w:noWrap/>
            <w:hideMark/>
          </w:tcPr>
          <w:p w:rsidR="009C28F7" w:rsidRPr="009C28F7" w:rsidRDefault="009C28F7" w:rsidP="009C28F7">
            <w:r w:rsidRPr="009C28F7">
              <w:t xml:space="preserve"> групу, яка була випадково утворена для негайного вчинення злочину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групу, яка не була випадково утворена для негайного вчинення злочину і в якій не обов’язково формально визначені ролі її членів, обговорений безперервний характер членства або створена розвинута структура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групу, яка має 7 осіб з визначеними ролями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групу, в якій обов’язково формально визначені ролі її членів, обговорений безперервний характер членства або створена розвинута структура .</w:t>
            </w:r>
          </w:p>
        </w:tc>
      </w:tr>
      <w:tr w:rsidR="009C28F7" w:rsidRPr="009C28F7" w:rsidTr="009C28F7">
        <w:trPr>
          <w:trHeight w:val="1875"/>
        </w:trPr>
        <w:tc>
          <w:tcPr>
            <w:tcW w:w="966" w:type="dxa"/>
            <w:hideMark/>
          </w:tcPr>
          <w:p w:rsidR="009C28F7" w:rsidRPr="009C28F7" w:rsidRDefault="009C28F7">
            <w:r w:rsidRPr="009C28F7">
              <w:t>Питання 645</w:t>
            </w:r>
          </w:p>
        </w:tc>
        <w:tc>
          <w:tcPr>
            <w:tcW w:w="4263" w:type="dxa"/>
            <w:hideMark/>
          </w:tcPr>
          <w:p w:rsidR="009C28F7" w:rsidRPr="009C28F7" w:rsidRDefault="009C28F7">
            <w:pPr>
              <w:rPr>
                <w:b/>
                <w:bCs/>
              </w:rPr>
            </w:pPr>
            <w:r w:rsidRPr="009C28F7">
              <w:rPr>
                <w:b/>
                <w:bCs/>
              </w:rPr>
              <w:t>Що для цілей Конвенції Організації Об'єднаних Націй проти транснаціональної організованої злочинності означає термін «контрольована поставка»?</w:t>
            </w:r>
          </w:p>
        </w:tc>
        <w:tc>
          <w:tcPr>
            <w:tcW w:w="4263" w:type="dxa"/>
            <w:noWrap/>
            <w:hideMark/>
          </w:tcPr>
          <w:p w:rsidR="009C28F7" w:rsidRPr="009C28F7" w:rsidRDefault="009C28F7" w:rsidP="009C28F7">
            <w:r w:rsidRPr="009C28F7">
              <w:t xml:space="preserve">лише поставка наркотичних речовин в межах держави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поставка будь-яких заборонених речовин в межах держави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метод, при якому допускається вивезення, провезення або ввезення наркотичних речовин на митну територію держави незаконних або таких, що викликають підозри, партій вантажу без відому компетентних органів держави</w:t>
            </w:r>
          </w:p>
        </w:tc>
      </w:tr>
      <w:tr w:rsidR="009C28F7" w:rsidRPr="009C28F7" w:rsidTr="009C28F7">
        <w:trPr>
          <w:trHeight w:val="26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метод, при якому допускається вивезення, провезення або ввезення на територію однієї або декількох держав незаконних або таких, що викликають підозри, партій вантажу з відома та під наглядом їхніх компетентних органів з метою розслідування будь-якого злочину і виявлення осіб, які беруть участь у вчиненні цього злочину</w:t>
            </w:r>
          </w:p>
        </w:tc>
      </w:tr>
      <w:tr w:rsidR="009C28F7" w:rsidRPr="009C28F7" w:rsidTr="009C28F7">
        <w:trPr>
          <w:trHeight w:val="2625"/>
        </w:trPr>
        <w:tc>
          <w:tcPr>
            <w:tcW w:w="966" w:type="dxa"/>
            <w:hideMark/>
          </w:tcPr>
          <w:p w:rsidR="009C28F7" w:rsidRPr="009C28F7" w:rsidRDefault="009C28F7">
            <w:r w:rsidRPr="009C28F7">
              <w:t>Питання 646</w:t>
            </w:r>
          </w:p>
        </w:tc>
        <w:tc>
          <w:tcPr>
            <w:tcW w:w="4263" w:type="dxa"/>
            <w:hideMark/>
          </w:tcPr>
          <w:p w:rsidR="009C28F7" w:rsidRPr="009C28F7" w:rsidRDefault="009C28F7">
            <w:pPr>
              <w:rPr>
                <w:b/>
                <w:bCs/>
              </w:rPr>
            </w:pPr>
            <w:r w:rsidRPr="009C28F7">
              <w:rPr>
                <w:b/>
                <w:bCs/>
              </w:rPr>
              <w:t>Які діяння відповідно до Конвенції Організації Об’єднаних Націй проти транснаціональної організованої злочинності вважаються корупційними?</w:t>
            </w:r>
          </w:p>
        </w:tc>
        <w:tc>
          <w:tcPr>
            <w:tcW w:w="4263" w:type="dxa"/>
            <w:noWrap/>
            <w:hideMark/>
          </w:tcPr>
          <w:p w:rsidR="009C28F7" w:rsidRPr="009C28F7" w:rsidRDefault="009C28F7" w:rsidP="009C28F7">
            <w:r w:rsidRPr="009C28F7">
              <w:t xml:space="preserve"> обіцянка, пропозиція або надання публічній посадовій особі, особисто або через посередників, будь-якої неправомірної переваги для самої посадової особи або іншої фізичної чи юридичної особи для того, щоб ця посадова особа вчинила будь-яку дію або бездіяльність при виконанні своїх службових обов’язків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лише застосування дискреційних повноважень посадовою особою під час виконання нею посадових обов’язків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лише порушення обмежень щодо сумісництва та суміщення з іншими видами діяльності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лише порушення вимог щодо запобігання та врегулювання конфлікту інтересів.</w:t>
            </w:r>
          </w:p>
        </w:tc>
      </w:tr>
      <w:tr w:rsidR="009C28F7" w:rsidRPr="009C28F7" w:rsidTr="009C28F7">
        <w:trPr>
          <w:trHeight w:val="2250"/>
        </w:trPr>
        <w:tc>
          <w:tcPr>
            <w:tcW w:w="966" w:type="dxa"/>
            <w:hideMark/>
          </w:tcPr>
          <w:p w:rsidR="009C28F7" w:rsidRPr="009C28F7" w:rsidRDefault="009C28F7">
            <w:r w:rsidRPr="009C28F7">
              <w:t>Питання 647</w:t>
            </w:r>
          </w:p>
        </w:tc>
        <w:tc>
          <w:tcPr>
            <w:tcW w:w="4263" w:type="dxa"/>
            <w:hideMark/>
          </w:tcPr>
          <w:p w:rsidR="009C28F7" w:rsidRPr="009C28F7" w:rsidRDefault="009C28F7">
            <w:pPr>
              <w:rPr>
                <w:b/>
                <w:bCs/>
              </w:rPr>
            </w:pPr>
            <w:r w:rsidRPr="009C28F7">
              <w:rPr>
                <w:b/>
                <w:bCs/>
              </w:rPr>
              <w:t>Що НЕ є ознакою злочину, що носить транснаціональний характер відповідно до Конвенції Організації Об’єднаних Націй проти транснаціональної організованої злочинності?</w:t>
            </w:r>
          </w:p>
        </w:tc>
        <w:tc>
          <w:tcPr>
            <w:tcW w:w="4263" w:type="dxa"/>
            <w:noWrap/>
            <w:hideMark/>
          </w:tcPr>
          <w:p w:rsidR="009C28F7" w:rsidRPr="009C28F7" w:rsidRDefault="009C28F7" w:rsidP="009C28F7">
            <w:r w:rsidRPr="009C28F7">
              <w:t xml:space="preserve"> він вчинений у одній державі або квазідержавному утворенні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він вчинений в одній державі, але істотна частина його підготовки, планування, керівництва або контролю має місце в іншій державі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він вчинений в одній державі, але за участю організованої злочинної групи, яка здійснює злочинну діяльність у більш ніж одній державі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він вчинений в одній державі, але його істотні наслідки мають місце в іншій державі.</w:t>
            </w:r>
          </w:p>
        </w:tc>
      </w:tr>
      <w:tr w:rsidR="009C28F7" w:rsidRPr="009C28F7" w:rsidTr="009C28F7">
        <w:trPr>
          <w:trHeight w:val="1875"/>
        </w:trPr>
        <w:tc>
          <w:tcPr>
            <w:tcW w:w="966" w:type="dxa"/>
            <w:hideMark/>
          </w:tcPr>
          <w:p w:rsidR="009C28F7" w:rsidRPr="009C28F7" w:rsidRDefault="009C28F7">
            <w:r w:rsidRPr="009C28F7">
              <w:lastRenderedPageBreak/>
              <w:t>Питання 648</w:t>
            </w:r>
          </w:p>
        </w:tc>
        <w:tc>
          <w:tcPr>
            <w:tcW w:w="4263" w:type="dxa"/>
            <w:hideMark/>
          </w:tcPr>
          <w:p w:rsidR="009C28F7" w:rsidRPr="009C28F7" w:rsidRDefault="009C28F7">
            <w:pPr>
              <w:rPr>
                <w:b/>
                <w:bCs/>
              </w:rPr>
            </w:pPr>
            <w:r w:rsidRPr="009C28F7">
              <w:rPr>
                <w:b/>
                <w:bCs/>
              </w:rPr>
              <w:t>Що для цілей Конвенції Організації Об'єднаних Націй проти транснаціональної організованої злочинності означає термін «доходи від злочину»?</w:t>
            </w:r>
          </w:p>
        </w:tc>
        <w:tc>
          <w:tcPr>
            <w:tcW w:w="4263" w:type="dxa"/>
            <w:noWrap/>
            <w:hideMark/>
          </w:tcPr>
          <w:p w:rsidR="009C28F7" w:rsidRPr="009C28F7" w:rsidRDefault="009C28F7" w:rsidP="009C28F7">
            <w:r w:rsidRPr="009C28F7">
              <w:t xml:space="preserve"> будь-яке майно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конфісковане майно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будь-яке майно, придбане чи отримане, прямо або посередньо, в результаті вчинення будь-якого злочину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будь-яке майно, придбане чи отримане, прямо або посередньо, в результаті вчинення будь-якого правочину </w:t>
            </w:r>
          </w:p>
        </w:tc>
      </w:tr>
      <w:tr w:rsidR="009C28F7" w:rsidRPr="009C28F7" w:rsidTr="009C28F7">
        <w:trPr>
          <w:trHeight w:val="2250"/>
        </w:trPr>
        <w:tc>
          <w:tcPr>
            <w:tcW w:w="966" w:type="dxa"/>
            <w:hideMark/>
          </w:tcPr>
          <w:p w:rsidR="009C28F7" w:rsidRPr="009C28F7" w:rsidRDefault="009C28F7">
            <w:r w:rsidRPr="009C28F7">
              <w:t>Питання 649</w:t>
            </w:r>
          </w:p>
        </w:tc>
        <w:tc>
          <w:tcPr>
            <w:tcW w:w="4263" w:type="dxa"/>
            <w:hideMark/>
          </w:tcPr>
          <w:p w:rsidR="009C28F7" w:rsidRPr="009C28F7" w:rsidRDefault="009C28F7">
            <w:pPr>
              <w:rPr>
                <w:b/>
                <w:bCs/>
              </w:rPr>
            </w:pPr>
            <w:r w:rsidRPr="009C28F7">
              <w:rPr>
                <w:b/>
                <w:bCs/>
              </w:rPr>
              <w:t>Чи можуть держави відповідно до Конвенції Організації Об'єднаних Націй проти транснаціональної організованої злочинності розглядати питання передачі засуджених осіб?</w:t>
            </w:r>
          </w:p>
        </w:tc>
        <w:tc>
          <w:tcPr>
            <w:tcW w:w="4263" w:type="dxa"/>
            <w:noWrap/>
            <w:hideMark/>
          </w:tcPr>
          <w:p w:rsidR="009C28F7" w:rsidRPr="009C28F7" w:rsidRDefault="009C28F7" w:rsidP="009C28F7">
            <w:r w:rsidRPr="009C28F7">
              <w:t xml:space="preserve"> так, якщо злочин вчинявся на їх території, незалежно від вимог міжнародних договорів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ні, питання передачі засуджених осіб не входить до сфери застосування Конвенції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 за наявності двосторонніх або багатосторонніх договорів про передачу засуджених осіб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ні, за жодних умов</w:t>
            </w:r>
          </w:p>
        </w:tc>
      </w:tr>
      <w:tr w:rsidR="009C28F7" w:rsidRPr="009C28F7" w:rsidTr="009C28F7">
        <w:trPr>
          <w:trHeight w:val="1500"/>
        </w:trPr>
        <w:tc>
          <w:tcPr>
            <w:tcW w:w="966" w:type="dxa"/>
            <w:hideMark/>
          </w:tcPr>
          <w:p w:rsidR="009C28F7" w:rsidRPr="009C28F7" w:rsidRDefault="009C28F7">
            <w:r w:rsidRPr="009C28F7">
              <w:t>Питання 650</w:t>
            </w:r>
          </w:p>
        </w:tc>
        <w:tc>
          <w:tcPr>
            <w:tcW w:w="4263" w:type="dxa"/>
            <w:hideMark/>
          </w:tcPr>
          <w:p w:rsidR="009C28F7" w:rsidRPr="009C28F7" w:rsidRDefault="009C28F7">
            <w:pPr>
              <w:rPr>
                <w:b/>
                <w:bCs/>
              </w:rPr>
            </w:pPr>
            <w:r w:rsidRPr="009C28F7">
              <w:rPr>
                <w:b/>
                <w:bCs/>
              </w:rPr>
              <w:t>Як визначає Конвенція Організації Об'єднаних Націй проти корупції зміст поняття "доходи від злочину"?</w:t>
            </w:r>
          </w:p>
        </w:tc>
        <w:tc>
          <w:tcPr>
            <w:tcW w:w="4263" w:type="dxa"/>
            <w:noWrap/>
            <w:hideMark/>
          </w:tcPr>
          <w:p w:rsidR="009C28F7" w:rsidRPr="009C28F7" w:rsidRDefault="009C28F7" w:rsidP="009C28F7">
            <w:r w:rsidRPr="009C28F7">
              <w:t xml:space="preserve"> будь-яке майно, придбане або отримане  безпосередньо  чи  опосередковано  в результаті вчинення будь-якого злочину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рухоме та нерухоме майно отримане в результаті злочинної діяльності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юридичні документи, що підтверджують право власності на активи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дорогоцінні метали або вироби з них, отримані безпосередньо в результаті вчинення злочину.</w:t>
            </w:r>
          </w:p>
        </w:tc>
      </w:tr>
      <w:tr w:rsidR="009C28F7" w:rsidRPr="009C28F7" w:rsidTr="009C28F7">
        <w:trPr>
          <w:trHeight w:val="1125"/>
        </w:trPr>
        <w:tc>
          <w:tcPr>
            <w:tcW w:w="966" w:type="dxa"/>
            <w:hideMark/>
          </w:tcPr>
          <w:p w:rsidR="009C28F7" w:rsidRPr="009C28F7" w:rsidRDefault="009C28F7">
            <w:r w:rsidRPr="009C28F7">
              <w:t>Питання 651</w:t>
            </w:r>
          </w:p>
        </w:tc>
        <w:tc>
          <w:tcPr>
            <w:tcW w:w="4263" w:type="dxa"/>
            <w:hideMark/>
          </w:tcPr>
          <w:p w:rsidR="009C28F7" w:rsidRPr="009C28F7" w:rsidRDefault="009C28F7">
            <w:pPr>
              <w:rPr>
                <w:b/>
                <w:bCs/>
              </w:rPr>
            </w:pPr>
            <w:r w:rsidRPr="009C28F7">
              <w:rPr>
                <w:b/>
                <w:bCs/>
              </w:rPr>
              <w:t>Як Конвенція Організації Об'єднаних Націй проти корупції визначає зміст поняття "майно"?</w:t>
            </w:r>
          </w:p>
        </w:tc>
        <w:tc>
          <w:tcPr>
            <w:tcW w:w="4263" w:type="dxa"/>
            <w:noWrap/>
            <w:hideMark/>
          </w:tcPr>
          <w:p w:rsidR="009C28F7" w:rsidRPr="009C28F7" w:rsidRDefault="009C28F7" w:rsidP="009C28F7">
            <w:r w:rsidRPr="009C28F7">
              <w:t xml:space="preserve"> будь-яке майно, придбане або отримане  безпосередньо  чи  опосередковано  в результаті вчинення будь-якого злочину  </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лише рухоме та нерухоме майно, отримане в результаті злочинної діяльності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будь-які   активи,   матеріальні   або нематеріальні, рухомі або нерухомі, виражені в речах або в правах, а  також  юридичні  документи або активи,  що підтверджують право власності на такі активи або інтерес у них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лише дорогоцінні метали або вироби з них, отримані безпосередньо в результаті вчинення злочину.</w:t>
            </w:r>
          </w:p>
        </w:tc>
      </w:tr>
      <w:tr w:rsidR="009C28F7" w:rsidRPr="009C28F7" w:rsidTr="009C28F7">
        <w:trPr>
          <w:trHeight w:val="1500"/>
        </w:trPr>
        <w:tc>
          <w:tcPr>
            <w:tcW w:w="966" w:type="dxa"/>
            <w:hideMark/>
          </w:tcPr>
          <w:p w:rsidR="009C28F7" w:rsidRPr="009C28F7" w:rsidRDefault="009C28F7">
            <w:r w:rsidRPr="009C28F7">
              <w:t>Питання 652</w:t>
            </w:r>
          </w:p>
        </w:tc>
        <w:tc>
          <w:tcPr>
            <w:tcW w:w="4263" w:type="dxa"/>
            <w:hideMark/>
          </w:tcPr>
          <w:p w:rsidR="009C28F7" w:rsidRPr="009C28F7" w:rsidRDefault="009C28F7">
            <w:pPr>
              <w:rPr>
                <w:b/>
                <w:bCs/>
              </w:rPr>
            </w:pPr>
            <w:r w:rsidRPr="009C28F7">
              <w:rPr>
                <w:b/>
                <w:bCs/>
              </w:rPr>
              <w:t>Як Конвенція Організації Об'єднаних Націй проти корупції визначає зміст поняття "предикатний злочин"?</w:t>
            </w:r>
          </w:p>
        </w:tc>
        <w:tc>
          <w:tcPr>
            <w:tcW w:w="4263" w:type="dxa"/>
            <w:noWrap/>
            <w:hideMark/>
          </w:tcPr>
          <w:p w:rsidR="009C28F7" w:rsidRPr="009C28F7" w:rsidRDefault="009C28F7" w:rsidP="009C28F7">
            <w:r w:rsidRPr="009C28F7">
              <w:t xml:space="preserve"> кримінальний проступок, у  результаті  якого  виникли доходи,  що  можуть  стати предметом злочину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кримінальний злочин,  у  результаті  якого  виникли доходи,  що  можуть  стати предметом злочину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особливо тяжкий злочин, що може загрожувати національній безпеці країни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тяжкий злочин, у результаті якого виникли доходи, що можуть бути спрямовані на терористичну діяльність.</w:t>
            </w:r>
          </w:p>
        </w:tc>
      </w:tr>
      <w:tr w:rsidR="009C28F7" w:rsidRPr="009C28F7" w:rsidTr="009C28F7">
        <w:trPr>
          <w:trHeight w:val="2250"/>
        </w:trPr>
        <w:tc>
          <w:tcPr>
            <w:tcW w:w="966" w:type="dxa"/>
            <w:hideMark/>
          </w:tcPr>
          <w:p w:rsidR="009C28F7" w:rsidRPr="009C28F7" w:rsidRDefault="009C28F7">
            <w:r w:rsidRPr="009C28F7">
              <w:t>Питання 653</w:t>
            </w:r>
          </w:p>
        </w:tc>
        <w:tc>
          <w:tcPr>
            <w:tcW w:w="4263" w:type="dxa"/>
            <w:hideMark/>
          </w:tcPr>
          <w:p w:rsidR="009C28F7" w:rsidRPr="009C28F7" w:rsidRDefault="009C28F7">
            <w:pPr>
              <w:rPr>
                <w:b/>
                <w:bCs/>
              </w:rPr>
            </w:pPr>
            <w:r w:rsidRPr="009C28F7">
              <w:rPr>
                <w:b/>
                <w:bCs/>
              </w:rPr>
              <w:t>Чим, відповідно до Конвенції Організації Об'єднаних Націй проти корупції, є «контрольована поставка»?</w:t>
            </w:r>
          </w:p>
        </w:tc>
        <w:tc>
          <w:tcPr>
            <w:tcW w:w="4263" w:type="dxa"/>
            <w:noWrap/>
            <w:hideMark/>
          </w:tcPr>
          <w:p w:rsidR="009C28F7" w:rsidRPr="009C28F7" w:rsidRDefault="009C28F7" w:rsidP="009C28F7">
            <w:r w:rsidRPr="009C28F7">
              <w:t xml:space="preserve"> це будь-які   активи,   матеріальні   або нематеріальні, рухомі або нерухомі, виражені в речах або в правах, а  також  юридичні  документи або активи,  що підтверджують право власності на такі активи або інтерес у них, які можуть бути вивезені з території країни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вивезення з території країни будь-якого майна, придбаного або отриманого  безпосередньо  чи  опосередковано  в результаті вчинення будь-якого злочину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метод, який дає можливість провезення через територію лише сусідніх держав активів, матеріальних або нематеріальних речей</w:t>
            </w:r>
          </w:p>
        </w:tc>
      </w:tr>
      <w:tr w:rsidR="009C28F7" w:rsidRPr="009C28F7" w:rsidTr="009C28F7">
        <w:trPr>
          <w:trHeight w:val="30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це метод,  який  уможливлює вивезення  з  території, провезення територією або ввезення на територію однієї або кількох  держав  незаконних або таких, що викликають  підозру, партій вантажу з відома й під наглядом їхніх компетентних органів з метою розслідування будь-якого  злочину  та виявлення осіб, що беруть участь у вчиненні цього злочину. </w:t>
            </w:r>
          </w:p>
        </w:tc>
      </w:tr>
      <w:tr w:rsidR="009C28F7" w:rsidRPr="009C28F7" w:rsidTr="009C28F7">
        <w:trPr>
          <w:trHeight w:val="1875"/>
        </w:trPr>
        <w:tc>
          <w:tcPr>
            <w:tcW w:w="966" w:type="dxa"/>
            <w:hideMark/>
          </w:tcPr>
          <w:p w:rsidR="009C28F7" w:rsidRPr="009C28F7" w:rsidRDefault="009C28F7">
            <w:r w:rsidRPr="009C28F7">
              <w:t>Питання 654</w:t>
            </w:r>
          </w:p>
        </w:tc>
        <w:tc>
          <w:tcPr>
            <w:tcW w:w="4263" w:type="dxa"/>
            <w:hideMark/>
          </w:tcPr>
          <w:p w:rsidR="009C28F7" w:rsidRPr="009C28F7" w:rsidRDefault="009C28F7">
            <w:pPr>
              <w:rPr>
                <w:b/>
                <w:bCs/>
              </w:rPr>
            </w:pPr>
            <w:r w:rsidRPr="009C28F7">
              <w:rPr>
                <w:b/>
                <w:bCs/>
              </w:rPr>
              <w:t xml:space="preserve">В чому повинна відмовляти кожна Держава-учасниця відповідно до Конвенції Організації Об'єднаних Націй проти корупції? </w:t>
            </w:r>
          </w:p>
        </w:tc>
        <w:tc>
          <w:tcPr>
            <w:tcW w:w="4263" w:type="dxa"/>
            <w:noWrap/>
            <w:hideMark/>
          </w:tcPr>
          <w:p w:rsidR="009C28F7" w:rsidRPr="009C28F7" w:rsidRDefault="009C28F7" w:rsidP="009C28F7">
            <w:r w:rsidRPr="009C28F7">
              <w:t xml:space="preserve"> у звільненні від оподаткування стосовно витрат,  що є  хабарями,  які  є  одним  із складових  елементів  складу  злочинів та, у належних випадках, стосовно інших витрат, зроблених з метою сприяння корупційним діянням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 веденні обліку неіснуючих витрат </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 звільненні від оподаткування стосовно будь-яких витрат,  які  є  одним  із складових  елементів  складу  злочинів, зроблених з метою сприяння корупційним діянням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у створенні неофіційної звітності.</w:t>
            </w:r>
          </w:p>
        </w:tc>
      </w:tr>
      <w:tr w:rsidR="009C28F7" w:rsidRPr="009C28F7" w:rsidTr="009C28F7">
        <w:trPr>
          <w:trHeight w:val="3000"/>
        </w:trPr>
        <w:tc>
          <w:tcPr>
            <w:tcW w:w="966" w:type="dxa"/>
            <w:hideMark/>
          </w:tcPr>
          <w:p w:rsidR="009C28F7" w:rsidRPr="009C28F7" w:rsidRDefault="009C28F7">
            <w:r w:rsidRPr="009C28F7">
              <w:t>Питання 655</w:t>
            </w:r>
          </w:p>
        </w:tc>
        <w:tc>
          <w:tcPr>
            <w:tcW w:w="4263" w:type="dxa"/>
            <w:hideMark/>
          </w:tcPr>
          <w:p w:rsidR="009C28F7" w:rsidRPr="009C28F7" w:rsidRDefault="009C28F7">
            <w:pPr>
              <w:rPr>
                <w:b/>
                <w:bCs/>
              </w:rPr>
            </w:pPr>
            <w:r w:rsidRPr="009C28F7">
              <w:rPr>
                <w:b/>
                <w:bCs/>
              </w:rPr>
              <w:t>Яких заходів відповідно до Конвенції Організації Об'єднаних Націй проти корупції кожна Держава-учасниця  вживає для забезпечення того, щоб відповідні органи з протидії корупції, про які йдеться в Конвенції,  були відомі населенню?</w:t>
            </w:r>
          </w:p>
        </w:tc>
        <w:tc>
          <w:tcPr>
            <w:tcW w:w="4263" w:type="dxa"/>
            <w:noWrap/>
            <w:hideMark/>
          </w:tcPr>
          <w:p w:rsidR="009C28F7" w:rsidRPr="009C28F7" w:rsidRDefault="009C28F7" w:rsidP="009C28F7">
            <w:r w:rsidRPr="009C28F7">
              <w:t xml:space="preserve"> забезпечує надання їм виключно анонімних повідомлень про випадки адміністративно караної корупції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забезпечує доступ до таких органів та можливість надання їм повідомлень,  у тому числі анонімно, про будь-які випадки, які можуть розглядатись як злочин відповідно до цієї Конвенції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надає консультації стосовно корупційних ризиків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такі заходи Конвенцією не передбачено</w:t>
            </w:r>
          </w:p>
        </w:tc>
      </w:tr>
      <w:tr w:rsidR="009C28F7" w:rsidRPr="009C28F7" w:rsidTr="009C28F7">
        <w:trPr>
          <w:trHeight w:val="2625"/>
        </w:trPr>
        <w:tc>
          <w:tcPr>
            <w:tcW w:w="966" w:type="dxa"/>
            <w:hideMark/>
          </w:tcPr>
          <w:p w:rsidR="009C28F7" w:rsidRPr="009C28F7" w:rsidRDefault="009C28F7">
            <w:r w:rsidRPr="009C28F7">
              <w:lastRenderedPageBreak/>
              <w:t>Питання 656</w:t>
            </w:r>
          </w:p>
        </w:tc>
        <w:tc>
          <w:tcPr>
            <w:tcW w:w="4263" w:type="dxa"/>
            <w:hideMark/>
          </w:tcPr>
          <w:p w:rsidR="009C28F7" w:rsidRPr="009C28F7" w:rsidRDefault="009C28F7">
            <w:pPr>
              <w:rPr>
                <w:b/>
                <w:bCs/>
              </w:rPr>
            </w:pPr>
            <w:r w:rsidRPr="009C28F7">
              <w:rPr>
                <w:b/>
                <w:bCs/>
              </w:rPr>
              <w:t>Які вимоги можуть встановлювати Держави-учасниці Конвенції Організації Об'єднаних Націй проти корупції до фінансових установ, у тому числі установ з переказу коштів, відповідно до положень цієї Конвенції?</w:t>
            </w:r>
          </w:p>
        </w:tc>
        <w:tc>
          <w:tcPr>
            <w:tcW w:w="4263" w:type="dxa"/>
            <w:noWrap/>
            <w:hideMark/>
          </w:tcPr>
          <w:p w:rsidR="009C28F7" w:rsidRPr="009C28F7" w:rsidRDefault="009C28F7" w:rsidP="009C28F7">
            <w:r w:rsidRPr="009C28F7">
              <w:t xml:space="preserve"> проводити обов’язкову перевірку переказу коштів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створювати різні перешкоди для переміщення незаконного капіталу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не створювати будь-яких перешкод для переміщення законного капіталу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включати до формулярів для електронного переказу коштів і пов'язаних  з  ними  повідомлень точну й змістовну інформацію про відправника </w:t>
            </w:r>
          </w:p>
        </w:tc>
      </w:tr>
      <w:tr w:rsidR="009C28F7" w:rsidRPr="009C28F7" w:rsidTr="009C28F7">
        <w:trPr>
          <w:trHeight w:val="2250"/>
        </w:trPr>
        <w:tc>
          <w:tcPr>
            <w:tcW w:w="966" w:type="dxa"/>
            <w:hideMark/>
          </w:tcPr>
          <w:p w:rsidR="009C28F7" w:rsidRPr="009C28F7" w:rsidRDefault="009C28F7">
            <w:r w:rsidRPr="009C28F7">
              <w:t>Питання 657</w:t>
            </w:r>
          </w:p>
        </w:tc>
        <w:tc>
          <w:tcPr>
            <w:tcW w:w="4263" w:type="dxa"/>
            <w:hideMark/>
          </w:tcPr>
          <w:p w:rsidR="009C28F7" w:rsidRPr="009C28F7" w:rsidRDefault="009C28F7">
            <w:pPr>
              <w:rPr>
                <w:b/>
                <w:bCs/>
              </w:rPr>
            </w:pPr>
            <w:r w:rsidRPr="009C28F7">
              <w:rPr>
                <w:b/>
                <w:bCs/>
              </w:rPr>
              <w:t>Яка власність може бути вилучена та передана на прохання запитуючої Сторони відповідно до норм Європейської конвенції про видачу правопорушників від 13 грудня 1957 року?</w:t>
            </w:r>
          </w:p>
        </w:tc>
        <w:tc>
          <w:tcPr>
            <w:tcW w:w="4263" w:type="dxa"/>
            <w:noWrap/>
            <w:hideMark/>
          </w:tcPr>
          <w:p w:rsidR="009C28F7" w:rsidRPr="009C28F7" w:rsidRDefault="009C28F7" w:rsidP="009C28F7">
            <w:r w:rsidRPr="009C28F7">
              <w:t xml:space="preserve"> яка може бути необхідною як доказ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будь-які власні речі особи-правопорушника, які не пов’язані із правопорушенням, але залишились на території запитуваної Сторони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власність, вказана у додатку до Європейської конвенції про видачу правопорушників від 13 грудня 1957 року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передача власності Європейською конвенцією про видачу правопорушників від 13 грудня 1957 року не передбачена.</w:t>
            </w:r>
          </w:p>
        </w:tc>
      </w:tr>
      <w:tr w:rsidR="009C28F7" w:rsidRPr="009C28F7" w:rsidTr="009C28F7">
        <w:trPr>
          <w:trHeight w:val="2250"/>
        </w:trPr>
        <w:tc>
          <w:tcPr>
            <w:tcW w:w="966" w:type="dxa"/>
            <w:hideMark/>
          </w:tcPr>
          <w:p w:rsidR="009C28F7" w:rsidRPr="009C28F7" w:rsidRDefault="009C28F7">
            <w:r w:rsidRPr="009C28F7">
              <w:t>Питання 658</w:t>
            </w:r>
          </w:p>
        </w:tc>
        <w:tc>
          <w:tcPr>
            <w:tcW w:w="4263" w:type="dxa"/>
            <w:hideMark/>
          </w:tcPr>
          <w:p w:rsidR="009C28F7" w:rsidRPr="009C28F7" w:rsidRDefault="009C28F7">
            <w:pPr>
              <w:rPr>
                <w:b/>
                <w:bCs/>
              </w:rPr>
            </w:pPr>
            <w:r w:rsidRPr="009C28F7">
              <w:rPr>
                <w:b/>
                <w:bCs/>
              </w:rPr>
              <w:t>Що, відповідно до Конвенції Організації Об'єднаних Націй проти корупції, визначається як елемент злочину, що може бути встановлений з об’єктивних фактичних обставин?</w:t>
            </w:r>
          </w:p>
        </w:tc>
        <w:tc>
          <w:tcPr>
            <w:tcW w:w="4263" w:type="dxa"/>
            <w:noWrap/>
            <w:hideMark/>
          </w:tcPr>
          <w:p w:rsidR="009C28F7" w:rsidRPr="009C28F7" w:rsidRDefault="009C28F7" w:rsidP="009C28F7">
            <w:r w:rsidRPr="009C28F7">
              <w:t xml:space="preserve"> мета злочину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мотив злочину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намір</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будь-які дії або бездіяльність</w:t>
            </w:r>
          </w:p>
        </w:tc>
      </w:tr>
      <w:tr w:rsidR="009C28F7" w:rsidRPr="009C28F7" w:rsidTr="009C28F7">
        <w:trPr>
          <w:trHeight w:val="1875"/>
        </w:trPr>
        <w:tc>
          <w:tcPr>
            <w:tcW w:w="966" w:type="dxa"/>
            <w:hideMark/>
          </w:tcPr>
          <w:p w:rsidR="009C28F7" w:rsidRPr="009C28F7" w:rsidRDefault="009C28F7">
            <w:r w:rsidRPr="009C28F7">
              <w:t>Питання 659</w:t>
            </w:r>
          </w:p>
        </w:tc>
        <w:tc>
          <w:tcPr>
            <w:tcW w:w="4263" w:type="dxa"/>
            <w:hideMark/>
          </w:tcPr>
          <w:p w:rsidR="009C28F7" w:rsidRPr="009C28F7" w:rsidRDefault="009C28F7">
            <w:pPr>
              <w:rPr>
                <w:b/>
                <w:bCs/>
              </w:rPr>
            </w:pPr>
            <w:r w:rsidRPr="009C28F7">
              <w:rPr>
                <w:b/>
                <w:bCs/>
              </w:rPr>
              <w:t>Як, відповідно до Конвенції Організації Об'єднаних Націй проти корупції, визначається зміст поняття «умисне незаконне збагачення»?</w:t>
            </w:r>
          </w:p>
        </w:tc>
        <w:tc>
          <w:tcPr>
            <w:tcW w:w="4263" w:type="dxa"/>
            <w:noWrap/>
            <w:hideMark/>
          </w:tcPr>
          <w:p w:rsidR="009C28F7" w:rsidRPr="009C28F7" w:rsidRDefault="009C28F7" w:rsidP="009C28F7">
            <w:r w:rsidRPr="009C28F7">
              <w:t xml:space="preserve"> це значне збільшення доходів державної посадової особи відповідно до декларації, незалежно від обгрунтування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збільшення доходів агента держави, а також його близьких родичів, яке перевищує їх законні доходи, незалежно від обгрунтування</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це значне  збільшення активів державної посадової особи,  яке перевищує  її  законні  доходи  і  які  вона  не  може раціонально обґрунтувати </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це значне зменшення активів державної посадової особи,  яке зменшує  її  законні  доходи  і  які  вона  не  може раціонально обґрунтувати.</w:t>
            </w:r>
          </w:p>
        </w:tc>
      </w:tr>
      <w:tr w:rsidR="009C28F7" w:rsidRPr="009C28F7" w:rsidTr="009C28F7">
        <w:trPr>
          <w:trHeight w:val="1500"/>
        </w:trPr>
        <w:tc>
          <w:tcPr>
            <w:tcW w:w="966" w:type="dxa"/>
            <w:hideMark/>
          </w:tcPr>
          <w:p w:rsidR="009C28F7" w:rsidRPr="009C28F7" w:rsidRDefault="009C28F7">
            <w:r w:rsidRPr="009C28F7">
              <w:t>Питання 660</w:t>
            </w:r>
          </w:p>
        </w:tc>
        <w:tc>
          <w:tcPr>
            <w:tcW w:w="4263" w:type="dxa"/>
            <w:hideMark/>
          </w:tcPr>
          <w:p w:rsidR="009C28F7" w:rsidRPr="009C28F7" w:rsidRDefault="009C28F7">
            <w:pPr>
              <w:rPr>
                <w:b/>
                <w:bCs/>
              </w:rPr>
            </w:pPr>
            <w:r w:rsidRPr="009C28F7">
              <w:rPr>
                <w:b/>
                <w:bCs/>
              </w:rPr>
              <w:t>Чи містить Конвенція Організації Об'єднаних Націй проти корупції норми щодо розкрадання майна в приватному секторі?</w:t>
            </w:r>
          </w:p>
        </w:tc>
        <w:tc>
          <w:tcPr>
            <w:tcW w:w="4263" w:type="dxa"/>
            <w:noWrap/>
            <w:hideMark/>
          </w:tcPr>
          <w:p w:rsidR="009C28F7" w:rsidRPr="009C28F7" w:rsidRDefault="009C28F7" w:rsidP="009C28F7">
            <w:r w:rsidRPr="009C28F7">
              <w:t xml:space="preserve"> ні, не містить, тому що зазначена Конвенція регулює відносини лише в державному секторі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 містить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зазначена Конвенція взагалі не містить норми щодо розкрадання майна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зазначена Конвенція регулює лише відмивання коштів.</w:t>
            </w:r>
          </w:p>
        </w:tc>
      </w:tr>
      <w:tr w:rsidR="009C28F7" w:rsidRPr="009C28F7" w:rsidTr="009C28F7">
        <w:trPr>
          <w:trHeight w:val="2250"/>
        </w:trPr>
        <w:tc>
          <w:tcPr>
            <w:tcW w:w="966" w:type="dxa"/>
            <w:hideMark/>
          </w:tcPr>
          <w:p w:rsidR="009C28F7" w:rsidRPr="009C28F7" w:rsidRDefault="009C28F7">
            <w:r w:rsidRPr="009C28F7">
              <w:t>Питання 661</w:t>
            </w:r>
          </w:p>
        </w:tc>
        <w:tc>
          <w:tcPr>
            <w:tcW w:w="4263" w:type="dxa"/>
            <w:hideMark/>
          </w:tcPr>
          <w:p w:rsidR="009C28F7" w:rsidRPr="009C28F7" w:rsidRDefault="009C28F7">
            <w:pPr>
              <w:rPr>
                <w:b/>
                <w:bCs/>
              </w:rPr>
            </w:pPr>
            <w:r w:rsidRPr="009C28F7">
              <w:rPr>
                <w:b/>
                <w:bCs/>
              </w:rPr>
              <w:t xml:space="preserve">За якої умови, відповідно до Конвенції Організації Об'єднаних Націй проти корупції, злочини, вчинені за межами   юрисдикції  будь-якої  Держави-учасниці,  вважаються  предикатними? </w:t>
            </w:r>
          </w:p>
        </w:tc>
        <w:tc>
          <w:tcPr>
            <w:tcW w:w="4263" w:type="dxa"/>
            <w:noWrap/>
            <w:hideMark/>
          </w:tcPr>
          <w:p w:rsidR="009C28F7" w:rsidRPr="009C28F7" w:rsidRDefault="009C28F7" w:rsidP="009C28F7">
            <w:r w:rsidRPr="009C28F7">
              <w:t xml:space="preserve"> тільки за умови, що відповідне діяння визнається злочином лише відповідно до норм міжнародного права </w:t>
            </w:r>
          </w:p>
        </w:tc>
      </w:tr>
      <w:tr w:rsidR="009C28F7" w:rsidRPr="009C28F7" w:rsidTr="009C28F7">
        <w:trPr>
          <w:trHeight w:val="262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тільки  за  умови,  що  відповідне  діяння   визнається злочином  відповідно  до  внутрішнього права держави,  в якій воно вчинене, і визнавалося б злочином відповідно до внутрішнього права Держави-учасниці,  в  якій  імплементована  або  застосовується ця стаття, якби воно було вчинене в ній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тільки  за  умови,  що  відповідне  діяння   визнається злочином  як відповідно  до  внутрішнього права держави, громадянство якої має винна особа, в якій воно вчинене, так і до міжнародного права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тільки за умови, що відповідне діяння визнається лише як проступок.</w:t>
            </w:r>
          </w:p>
        </w:tc>
      </w:tr>
      <w:tr w:rsidR="009C28F7" w:rsidRPr="009C28F7" w:rsidTr="009C28F7">
        <w:trPr>
          <w:trHeight w:val="2250"/>
        </w:trPr>
        <w:tc>
          <w:tcPr>
            <w:tcW w:w="966" w:type="dxa"/>
            <w:hideMark/>
          </w:tcPr>
          <w:p w:rsidR="009C28F7" w:rsidRPr="009C28F7" w:rsidRDefault="009C28F7">
            <w:r w:rsidRPr="009C28F7">
              <w:t>Питання 662</w:t>
            </w:r>
          </w:p>
        </w:tc>
        <w:tc>
          <w:tcPr>
            <w:tcW w:w="4263" w:type="dxa"/>
            <w:hideMark/>
          </w:tcPr>
          <w:p w:rsidR="009C28F7" w:rsidRPr="009C28F7" w:rsidRDefault="009C28F7">
            <w:pPr>
              <w:rPr>
                <w:b/>
                <w:bCs/>
              </w:rPr>
            </w:pPr>
            <w:r w:rsidRPr="009C28F7">
              <w:rPr>
                <w:b/>
                <w:bCs/>
              </w:rPr>
              <w:t>Що, відповідно до Конвенції Організації Об'єднаних Націй проти корупції, визначається як елемент злочину, що може бути встановлений з об’єктивних фактичних обставин?</w:t>
            </w:r>
          </w:p>
        </w:tc>
        <w:tc>
          <w:tcPr>
            <w:tcW w:w="4263" w:type="dxa"/>
            <w:noWrap/>
            <w:hideMark/>
          </w:tcPr>
          <w:p w:rsidR="009C28F7" w:rsidRPr="009C28F7" w:rsidRDefault="009C28F7" w:rsidP="009C28F7">
            <w:r w:rsidRPr="009C28F7">
              <w:t xml:space="preserve"> мета злочину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мотив злочину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усвідомлення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будь-які дії або бездіяльність</w:t>
            </w:r>
          </w:p>
        </w:tc>
      </w:tr>
      <w:tr w:rsidR="009C28F7" w:rsidRPr="009C28F7" w:rsidTr="009C28F7">
        <w:trPr>
          <w:trHeight w:val="1500"/>
        </w:trPr>
        <w:tc>
          <w:tcPr>
            <w:tcW w:w="966" w:type="dxa"/>
            <w:hideMark/>
          </w:tcPr>
          <w:p w:rsidR="009C28F7" w:rsidRPr="009C28F7" w:rsidRDefault="009C28F7">
            <w:r w:rsidRPr="009C28F7">
              <w:t>Питання 663</w:t>
            </w:r>
          </w:p>
        </w:tc>
        <w:tc>
          <w:tcPr>
            <w:tcW w:w="4263" w:type="dxa"/>
            <w:hideMark/>
          </w:tcPr>
          <w:p w:rsidR="009C28F7" w:rsidRPr="009C28F7" w:rsidRDefault="009C28F7">
            <w:pPr>
              <w:rPr>
                <w:b/>
                <w:bCs/>
              </w:rPr>
            </w:pPr>
            <w:r w:rsidRPr="009C28F7">
              <w:rPr>
                <w:b/>
                <w:bCs/>
              </w:rPr>
              <w:t xml:space="preserve">Чи може бути відмовлено Державі-учасниці Конвенції Організації Об'єднаних Націй проти корупції у взаємній правовій допомозі? </w:t>
            </w:r>
          </w:p>
        </w:tc>
        <w:tc>
          <w:tcPr>
            <w:tcW w:w="4263" w:type="dxa"/>
            <w:noWrap/>
            <w:hideMark/>
          </w:tcPr>
          <w:p w:rsidR="009C28F7" w:rsidRPr="009C28F7" w:rsidRDefault="009C28F7" w:rsidP="009C28F7">
            <w:r w:rsidRPr="009C28F7">
              <w:t xml:space="preserve"> так, може у випадках передбачених Конвенцією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 жодних обставин Держави-учасниці не можуть відмовляти у правовій допомозі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 даній Конвенції правова допомога не передбачена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так, може лише за домовленістю Держав-учасниць</w:t>
            </w:r>
          </w:p>
        </w:tc>
      </w:tr>
      <w:tr w:rsidR="009C28F7" w:rsidRPr="009C28F7" w:rsidTr="009C28F7">
        <w:trPr>
          <w:trHeight w:val="2250"/>
        </w:trPr>
        <w:tc>
          <w:tcPr>
            <w:tcW w:w="966" w:type="dxa"/>
            <w:hideMark/>
          </w:tcPr>
          <w:p w:rsidR="009C28F7" w:rsidRPr="009C28F7" w:rsidRDefault="009C28F7">
            <w:r w:rsidRPr="009C28F7">
              <w:lastRenderedPageBreak/>
              <w:t>Питання 664</w:t>
            </w:r>
          </w:p>
        </w:tc>
        <w:tc>
          <w:tcPr>
            <w:tcW w:w="4263" w:type="dxa"/>
            <w:hideMark/>
          </w:tcPr>
          <w:p w:rsidR="009C28F7" w:rsidRPr="009C28F7" w:rsidRDefault="009C28F7">
            <w:pPr>
              <w:rPr>
                <w:b/>
                <w:bCs/>
              </w:rPr>
            </w:pPr>
            <w:r w:rsidRPr="009C28F7">
              <w:rPr>
                <w:b/>
                <w:bCs/>
              </w:rPr>
              <w:t xml:space="preserve">Чи може, відповідно до Конвенції Організації Об'єднаних Націй проти корупції, бути відстрочена взаємна правова допомога запитуючою    Державою-учасницею? </w:t>
            </w:r>
          </w:p>
        </w:tc>
        <w:tc>
          <w:tcPr>
            <w:tcW w:w="4263" w:type="dxa"/>
            <w:noWrap/>
            <w:hideMark/>
          </w:tcPr>
          <w:p w:rsidR="009C28F7" w:rsidRPr="009C28F7" w:rsidRDefault="009C28F7" w:rsidP="009C28F7">
            <w:r w:rsidRPr="009C28F7">
              <w:t xml:space="preserve"> так, може, на підставі перешкоджання розслідуванню, кримінальному переслідуванню або судовому розгляду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ні, не може, відстрочка правової допомоги не передбачена Конвенцією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взаємна правова допомога в Конвенції не передбачена взагалі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так, може, на підставі рішення уряду країни.</w:t>
            </w:r>
          </w:p>
        </w:tc>
      </w:tr>
      <w:tr w:rsidR="009C28F7" w:rsidRPr="009C28F7" w:rsidTr="009C28F7">
        <w:trPr>
          <w:trHeight w:val="2250"/>
        </w:trPr>
        <w:tc>
          <w:tcPr>
            <w:tcW w:w="966" w:type="dxa"/>
            <w:hideMark/>
          </w:tcPr>
          <w:p w:rsidR="009C28F7" w:rsidRPr="009C28F7" w:rsidRDefault="009C28F7">
            <w:r w:rsidRPr="009C28F7">
              <w:t>Питання 665</w:t>
            </w:r>
          </w:p>
        </w:tc>
        <w:tc>
          <w:tcPr>
            <w:tcW w:w="4263" w:type="dxa"/>
            <w:hideMark/>
          </w:tcPr>
          <w:p w:rsidR="009C28F7" w:rsidRPr="009C28F7" w:rsidRDefault="009C28F7">
            <w:pPr>
              <w:rPr>
                <w:b/>
                <w:bCs/>
              </w:rPr>
            </w:pPr>
            <w:r w:rsidRPr="009C28F7">
              <w:rPr>
                <w:b/>
                <w:bCs/>
              </w:rPr>
              <w:t>Які методи, відповідно до Конвенції Організації Об'єднаних Націй проти корупції, можуть включати рішення про використання контролю  над  міжнародними поставками?</w:t>
            </w:r>
          </w:p>
        </w:tc>
        <w:tc>
          <w:tcPr>
            <w:tcW w:w="4263" w:type="dxa"/>
            <w:noWrap/>
            <w:hideMark/>
          </w:tcPr>
          <w:p w:rsidR="009C28F7" w:rsidRPr="009C28F7" w:rsidRDefault="009C28F7" w:rsidP="009C28F7">
            <w:r w:rsidRPr="009C28F7">
              <w:t xml:space="preserve"> конфіскація вантажів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перехоплення  вантажів  або засобів і зберігання їх недоторканими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перехоплення вантажів виключно з метою їх повернення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знищення вантажів</w:t>
            </w:r>
          </w:p>
        </w:tc>
      </w:tr>
      <w:tr w:rsidR="009C28F7" w:rsidRPr="009C28F7" w:rsidTr="009C28F7">
        <w:trPr>
          <w:trHeight w:val="1875"/>
        </w:trPr>
        <w:tc>
          <w:tcPr>
            <w:tcW w:w="966" w:type="dxa"/>
            <w:hideMark/>
          </w:tcPr>
          <w:p w:rsidR="009C28F7" w:rsidRPr="009C28F7" w:rsidRDefault="009C28F7">
            <w:r w:rsidRPr="009C28F7">
              <w:t>Питання 666</w:t>
            </w:r>
          </w:p>
        </w:tc>
        <w:tc>
          <w:tcPr>
            <w:tcW w:w="4263" w:type="dxa"/>
            <w:hideMark/>
          </w:tcPr>
          <w:p w:rsidR="009C28F7" w:rsidRPr="009C28F7" w:rsidRDefault="009C28F7">
            <w:pPr>
              <w:rPr>
                <w:b/>
                <w:bCs/>
              </w:rPr>
            </w:pPr>
            <w:r w:rsidRPr="009C28F7">
              <w:rPr>
                <w:b/>
                <w:bCs/>
              </w:rPr>
              <w:t>Чи може, відповідно до Конвенції Організації Об'єднаних Націй проти корупції, бути відмовлено запитуючій Державі-учасниці у співробітництві щодо конфіскації?</w:t>
            </w:r>
          </w:p>
        </w:tc>
        <w:tc>
          <w:tcPr>
            <w:tcW w:w="4263" w:type="dxa"/>
            <w:noWrap/>
            <w:hideMark/>
          </w:tcPr>
          <w:p w:rsidR="009C28F7" w:rsidRPr="009C28F7" w:rsidRDefault="009C28F7" w:rsidP="009C28F7">
            <w:r w:rsidRPr="009C28F7">
              <w:t xml:space="preserve"> так, якщо запитувана Держава-учасниця не отримує вигоди з майна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 якщо запитувана Держава-учасниця не одержує своєчасно достатніх доказів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ні, в міжнародному співробітництві жодна Держава-учасниця відмовити не може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так, застережні заходи скасовуються в разі не встановлення винних осіб.</w:t>
            </w:r>
          </w:p>
        </w:tc>
      </w:tr>
      <w:tr w:rsidR="009C28F7" w:rsidRPr="009C28F7" w:rsidTr="009C28F7">
        <w:trPr>
          <w:trHeight w:val="4875"/>
        </w:trPr>
        <w:tc>
          <w:tcPr>
            <w:tcW w:w="966" w:type="dxa"/>
            <w:hideMark/>
          </w:tcPr>
          <w:p w:rsidR="009C28F7" w:rsidRPr="009C28F7" w:rsidRDefault="009C28F7">
            <w:r w:rsidRPr="009C28F7">
              <w:lastRenderedPageBreak/>
              <w:t>Питання 667</w:t>
            </w:r>
          </w:p>
        </w:tc>
        <w:tc>
          <w:tcPr>
            <w:tcW w:w="4263" w:type="dxa"/>
            <w:hideMark/>
          </w:tcPr>
          <w:p w:rsidR="009C28F7" w:rsidRPr="009C28F7" w:rsidRDefault="009C28F7">
            <w:pPr>
              <w:rPr>
                <w:b/>
                <w:bCs/>
              </w:rPr>
            </w:pPr>
            <w:r w:rsidRPr="009C28F7">
              <w:rPr>
                <w:b/>
                <w:bCs/>
              </w:rPr>
              <w:t xml:space="preserve">Які дії, відповідно до Конвенції Організації Об'єднаних Націй проти корупції, має вчинити запитувана Держава-учасниця у  випадку  розкрадання  державних  коштів  або відмивання розкрадених державних коштів, якщо  конфіскацію  було  здійснено відповідно до статті 55 даної Конвенції і на підставі остаточного судового рішення, винесеного в запитуючій  Державі-учасниці? </w:t>
            </w:r>
          </w:p>
        </w:tc>
        <w:tc>
          <w:tcPr>
            <w:tcW w:w="4263" w:type="dxa"/>
            <w:noWrap/>
            <w:hideMark/>
          </w:tcPr>
          <w:p w:rsidR="009C28F7" w:rsidRPr="009C28F7" w:rsidRDefault="009C28F7" w:rsidP="009C28F7">
            <w:r w:rsidRPr="009C28F7">
              <w:t xml:space="preserve">повернути гроші запитуючій Державі-учасниці від реалізації конфіскованого майна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повернути  конфісковане  майно запитуючій Державі-учасниці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залишити конфісковане майно у себе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передати конфісковане майно третій Державі-учасниці.</w:t>
            </w:r>
          </w:p>
        </w:tc>
      </w:tr>
      <w:tr w:rsidR="009C28F7" w:rsidRPr="009C28F7" w:rsidTr="009C28F7">
        <w:trPr>
          <w:trHeight w:val="3375"/>
        </w:trPr>
        <w:tc>
          <w:tcPr>
            <w:tcW w:w="966" w:type="dxa"/>
            <w:hideMark/>
          </w:tcPr>
          <w:p w:rsidR="009C28F7" w:rsidRPr="009C28F7" w:rsidRDefault="009C28F7">
            <w:r w:rsidRPr="009C28F7">
              <w:t>Питання 668</w:t>
            </w:r>
          </w:p>
        </w:tc>
        <w:tc>
          <w:tcPr>
            <w:tcW w:w="4263" w:type="dxa"/>
            <w:hideMark/>
          </w:tcPr>
          <w:p w:rsidR="009C28F7" w:rsidRPr="009C28F7" w:rsidRDefault="009C28F7">
            <w:pPr>
              <w:rPr>
                <w:b/>
                <w:bCs/>
              </w:rPr>
            </w:pPr>
            <w:r w:rsidRPr="009C28F7">
              <w:rPr>
                <w:b/>
                <w:bCs/>
              </w:rPr>
              <w:t>Згідно з Конвенцією Організації Об'єднаних Націй проти корупції, які дії при поверненні конфіскованого майна або розпорядження  ним,  може здійснити запитувана Держава-учасниця, якщо тільки Держави-учасниці  не приймуть   іншого   рішення?</w:t>
            </w:r>
          </w:p>
        </w:tc>
        <w:tc>
          <w:tcPr>
            <w:tcW w:w="4263" w:type="dxa"/>
            <w:noWrap/>
            <w:hideMark/>
          </w:tcPr>
          <w:p w:rsidR="009C28F7" w:rsidRPr="009C28F7" w:rsidRDefault="009C28F7" w:rsidP="009C28F7">
            <w:r w:rsidRPr="009C28F7">
              <w:t xml:space="preserve"> не повертати конфісковане майно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реалізувати конфісковане майно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розпорядитися конфіскованим майном на власний розсуд </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відрахувати обґрунтовані витрати,  понесені в ході  розслідування, кримінального переслідування або судового розгляду, які привели до повернення конфіскованого майна або розпорядження  ним </w:t>
            </w:r>
          </w:p>
        </w:tc>
      </w:tr>
      <w:tr w:rsidR="009C28F7" w:rsidRPr="009C28F7" w:rsidTr="009C28F7">
        <w:trPr>
          <w:trHeight w:val="2250"/>
        </w:trPr>
        <w:tc>
          <w:tcPr>
            <w:tcW w:w="966" w:type="dxa"/>
            <w:hideMark/>
          </w:tcPr>
          <w:p w:rsidR="009C28F7" w:rsidRPr="009C28F7" w:rsidRDefault="009C28F7">
            <w:r w:rsidRPr="009C28F7">
              <w:lastRenderedPageBreak/>
              <w:t>Питання 669</w:t>
            </w:r>
          </w:p>
        </w:tc>
        <w:tc>
          <w:tcPr>
            <w:tcW w:w="4263" w:type="dxa"/>
            <w:hideMark/>
          </w:tcPr>
          <w:p w:rsidR="009C28F7" w:rsidRPr="009C28F7" w:rsidRDefault="009C28F7">
            <w:pPr>
              <w:rPr>
                <w:b/>
                <w:bCs/>
              </w:rPr>
            </w:pPr>
            <w:r w:rsidRPr="009C28F7">
              <w:rPr>
                <w:b/>
                <w:bCs/>
              </w:rPr>
              <w:t>Що, відповідно до Конвенції Організації Об'єднаних Націй проти корупції, визначається як елемент злочину, що може бути встановлений з об’єктивних фактичних обставин?</w:t>
            </w:r>
          </w:p>
        </w:tc>
        <w:tc>
          <w:tcPr>
            <w:tcW w:w="4263" w:type="dxa"/>
            <w:noWrap/>
            <w:hideMark/>
          </w:tcPr>
          <w:p w:rsidR="009C28F7" w:rsidRPr="009C28F7" w:rsidRDefault="009C28F7" w:rsidP="009C28F7">
            <w:r w:rsidRPr="009C28F7">
              <w:t xml:space="preserve"> мета злочину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мотив злочину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умисел</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будь-які дії або бездіяльність</w:t>
            </w:r>
          </w:p>
        </w:tc>
      </w:tr>
      <w:tr w:rsidR="009C28F7" w:rsidRPr="009C28F7" w:rsidTr="009C28F7">
        <w:trPr>
          <w:trHeight w:val="2250"/>
        </w:trPr>
        <w:tc>
          <w:tcPr>
            <w:tcW w:w="966" w:type="dxa"/>
            <w:hideMark/>
          </w:tcPr>
          <w:p w:rsidR="009C28F7" w:rsidRPr="009C28F7" w:rsidRDefault="009C28F7">
            <w:r w:rsidRPr="009C28F7">
              <w:t>Питання 670</w:t>
            </w:r>
          </w:p>
        </w:tc>
        <w:tc>
          <w:tcPr>
            <w:tcW w:w="4263" w:type="dxa"/>
            <w:hideMark/>
          </w:tcPr>
          <w:p w:rsidR="009C28F7" w:rsidRPr="009C28F7" w:rsidRDefault="009C28F7">
            <w:pPr>
              <w:rPr>
                <w:b/>
                <w:bCs/>
              </w:rPr>
            </w:pPr>
            <w:r w:rsidRPr="009C28F7">
              <w:rPr>
                <w:b/>
                <w:bCs/>
              </w:rPr>
              <w:t>Які заходи має вжити Україна як Держава–учасниця Конвенції Організації Об’єднаних Націй проти корупції стосовно судових органів та органів прокуратури відповідно до цієї Конвенції?</w:t>
            </w:r>
          </w:p>
        </w:tc>
        <w:tc>
          <w:tcPr>
            <w:tcW w:w="4263" w:type="dxa"/>
            <w:noWrap/>
            <w:hideMark/>
          </w:tcPr>
          <w:p w:rsidR="009C28F7" w:rsidRPr="009C28F7" w:rsidRDefault="009C28F7" w:rsidP="009C28F7">
            <w:r w:rsidRPr="009C28F7">
              <w:t xml:space="preserve"> заходи стосовно зміцнення чесності й непідкупності представників судової влади та прокуратури, запобігання будь-якій можливості для корупції серед них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обов'язкове залучення населення до процесів прийняття рішень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заходи щодо інформування населення, які сприяють створенню атмосфери неприйняття корупції, а також реалізація програм державної освіти, у тому числі навчальних програм у школах і університетах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заходи, спрямовані на посилення захисту національної безпеки, або публічного порядку, або охорони здоров’я чи моральності населення</w:t>
            </w:r>
          </w:p>
        </w:tc>
      </w:tr>
      <w:tr w:rsidR="009C28F7" w:rsidRPr="009C28F7" w:rsidTr="009C28F7">
        <w:trPr>
          <w:trHeight w:val="1875"/>
        </w:trPr>
        <w:tc>
          <w:tcPr>
            <w:tcW w:w="966" w:type="dxa"/>
            <w:hideMark/>
          </w:tcPr>
          <w:p w:rsidR="009C28F7" w:rsidRPr="009C28F7" w:rsidRDefault="009C28F7">
            <w:r w:rsidRPr="009C28F7">
              <w:t>Питання 671</w:t>
            </w:r>
          </w:p>
        </w:tc>
        <w:tc>
          <w:tcPr>
            <w:tcW w:w="4263" w:type="dxa"/>
            <w:hideMark/>
          </w:tcPr>
          <w:p w:rsidR="009C28F7" w:rsidRPr="009C28F7" w:rsidRDefault="009C28F7">
            <w:pPr>
              <w:rPr>
                <w:b/>
                <w:bCs/>
              </w:rPr>
            </w:pPr>
            <w:r w:rsidRPr="009C28F7">
              <w:rPr>
                <w:b/>
                <w:bCs/>
              </w:rPr>
              <w:t>Які заходи щодо недопущення відмивання коштів має вжити Україна як Держава–учасниця Конвенції Організації Об’єднаних Націй проти корупції?</w:t>
            </w:r>
          </w:p>
        </w:tc>
        <w:tc>
          <w:tcPr>
            <w:tcW w:w="4263" w:type="dxa"/>
            <w:noWrap/>
            <w:hideMark/>
          </w:tcPr>
          <w:p w:rsidR="009C28F7" w:rsidRPr="009C28F7" w:rsidRDefault="009C28F7" w:rsidP="009C28F7">
            <w:r w:rsidRPr="009C28F7">
              <w:t xml:space="preserve"> налагодження співробітництва між правоохоронними органами та відповідними приватними юридичними особами, діяльність яких пов’язана із наданням фінансових послуг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встановлення режиму регулювання й нагляду за діяльністю банків та небанківських фінансових установ, у тому числі фізичних або юридичних осіб, які надають офіційні або неофіційні послуги у зв’язку з переказом коштів або цінностей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виключно націоналізація неблагонадійних банків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 w:rsidRPr="009C28F7">
              <w:t xml:space="preserve"> забезпечення для населення ефективного доступу до інформації </w:t>
            </w:r>
          </w:p>
        </w:tc>
      </w:tr>
      <w:tr w:rsidR="009C28F7" w:rsidRPr="009C28F7" w:rsidTr="009C28F7">
        <w:trPr>
          <w:trHeight w:val="1500"/>
        </w:trPr>
        <w:tc>
          <w:tcPr>
            <w:tcW w:w="966" w:type="dxa"/>
            <w:hideMark/>
          </w:tcPr>
          <w:p w:rsidR="009C28F7" w:rsidRPr="009C28F7" w:rsidRDefault="009C28F7">
            <w:r w:rsidRPr="009C28F7">
              <w:lastRenderedPageBreak/>
              <w:t>Питання 672</w:t>
            </w:r>
          </w:p>
        </w:tc>
        <w:tc>
          <w:tcPr>
            <w:tcW w:w="4263" w:type="dxa"/>
            <w:hideMark/>
          </w:tcPr>
          <w:p w:rsidR="009C28F7" w:rsidRPr="009C28F7" w:rsidRDefault="009C28F7">
            <w:pPr>
              <w:rPr>
                <w:b/>
                <w:bCs/>
              </w:rPr>
            </w:pPr>
            <w:r w:rsidRPr="009C28F7">
              <w:rPr>
                <w:b/>
                <w:bCs/>
              </w:rPr>
              <w:t>У чому полягає взаємна правова допомога Держав–учасниць Конвенції Організації Об’єднаних Націй проти корупції?</w:t>
            </w:r>
          </w:p>
        </w:tc>
        <w:tc>
          <w:tcPr>
            <w:tcW w:w="4263" w:type="dxa"/>
            <w:noWrap/>
            <w:hideMark/>
          </w:tcPr>
          <w:p w:rsidR="009C28F7" w:rsidRPr="009C28F7" w:rsidRDefault="009C28F7" w:rsidP="009C28F7">
            <w:r w:rsidRPr="009C28F7">
              <w:t xml:space="preserve"> у розслідуванні, кримінальному переслідуванні та судовому розгляді справ за злочинами, визначеними цією Конвенцією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 первинній ідентифікації осіб, які можуть бути винними у злочинах, визнаних цією Конвенцією</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 передачі осіб, засуджених до тюремного ув’язнення або інших видів позбавлення волі за злочини, визначені цією Конвенцією</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 передачі осіб, засуджених до тюремного ув’язнення або інших видів позбавлення волі за злочини, визнані національним кримінальним законодавством Держави–учасниці цієї Конвенції</w:t>
            </w:r>
          </w:p>
        </w:tc>
      </w:tr>
      <w:tr w:rsidR="009C28F7" w:rsidRPr="009C28F7" w:rsidTr="009C28F7">
        <w:trPr>
          <w:trHeight w:val="1500"/>
        </w:trPr>
        <w:tc>
          <w:tcPr>
            <w:tcW w:w="966" w:type="dxa"/>
            <w:hideMark/>
          </w:tcPr>
          <w:p w:rsidR="009C28F7" w:rsidRPr="009C28F7" w:rsidRDefault="009C28F7">
            <w:r w:rsidRPr="009C28F7">
              <w:t>Питання 673</w:t>
            </w:r>
          </w:p>
        </w:tc>
        <w:tc>
          <w:tcPr>
            <w:tcW w:w="4263" w:type="dxa"/>
            <w:hideMark/>
          </w:tcPr>
          <w:p w:rsidR="009C28F7" w:rsidRPr="009C28F7" w:rsidRDefault="009C28F7">
            <w:pPr>
              <w:rPr>
                <w:b/>
                <w:bCs/>
              </w:rPr>
            </w:pPr>
            <w:r w:rsidRPr="009C28F7">
              <w:rPr>
                <w:b/>
                <w:bCs/>
              </w:rPr>
              <w:t>Якою може бути відповідальність юридичних осіб згідно з нормами Конвенції Організації Об’єднаних Націй проти корупції?</w:t>
            </w:r>
          </w:p>
        </w:tc>
        <w:tc>
          <w:tcPr>
            <w:tcW w:w="4263" w:type="dxa"/>
            <w:noWrap/>
            <w:hideMark/>
          </w:tcPr>
          <w:p w:rsidR="009C28F7" w:rsidRPr="009C28F7" w:rsidRDefault="009C28F7" w:rsidP="009C28F7">
            <w:r w:rsidRPr="009C28F7">
              <w:t xml:space="preserve"> виключно цивільно-правовою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виключно цивільно-правовою або адміністративною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кримінальною, цивільно-правовою або адміністративною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притягнення до відповідальності юридичних осіб не допускається.</w:t>
            </w:r>
          </w:p>
        </w:tc>
      </w:tr>
      <w:tr w:rsidR="009C28F7" w:rsidRPr="009C28F7" w:rsidTr="009C28F7">
        <w:trPr>
          <w:trHeight w:val="1875"/>
        </w:trPr>
        <w:tc>
          <w:tcPr>
            <w:tcW w:w="966" w:type="dxa"/>
            <w:hideMark/>
          </w:tcPr>
          <w:p w:rsidR="009C28F7" w:rsidRPr="009C28F7" w:rsidRDefault="009C28F7">
            <w:r w:rsidRPr="009C28F7">
              <w:t>Питання 674</w:t>
            </w:r>
          </w:p>
        </w:tc>
        <w:tc>
          <w:tcPr>
            <w:tcW w:w="4263" w:type="dxa"/>
            <w:hideMark/>
          </w:tcPr>
          <w:p w:rsidR="009C28F7" w:rsidRPr="009C28F7" w:rsidRDefault="009C28F7">
            <w:pPr>
              <w:rPr>
                <w:b/>
                <w:bCs/>
              </w:rPr>
            </w:pPr>
            <w:r w:rsidRPr="009C28F7">
              <w:rPr>
                <w:b/>
                <w:bCs/>
              </w:rPr>
              <w:t>Що є метою діяльності Групи держав по боротьбі з корупцією (GRECO) відповідно до статуту цієї організації?</w:t>
            </w:r>
          </w:p>
        </w:tc>
        <w:tc>
          <w:tcPr>
            <w:tcW w:w="4263" w:type="dxa"/>
            <w:noWrap/>
            <w:hideMark/>
          </w:tcPr>
          <w:p w:rsidR="009C28F7" w:rsidRPr="009C28F7" w:rsidRDefault="009C28F7" w:rsidP="009C28F7">
            <w:r w:rsidRPr="009C28F7">
              <w:t xml:space="preserve"> удосконалення компетентності її членів в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надання висновків про відповідність законодавчих актів Цивільній конвенції про боротьбу з корупцією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надання висновків про відповідність законодавчих актів Кримінальній конвенції про боротьбу з корупцією </w:t>
            </w:r>
          </w:p>
        </w:tc>
      </w:tr>
      <w:tr w:rsidR="009C28F7" w:rsidRPr="009C28F7" w:rsidTr="009C28F7">
        <w:trPr>
          <w:trHeight w:val="151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надання офіційного тлумачення щодо застосування Цивільної конвенції про боротьбу з корупцією та Кримінальної конвенції про боротьбу з корупцією.</w:t>
            </w:r>
          </w:p>
        </w:tc>
      </w:tr>
      <w:tr w:rsidR="009C28F7" w:rsidRPr="009C28F7" w:rsidTr="009C28F7">
        <w:trPr>
          <w:trHeight w:val="3375"/>
        </w:trPr>
        <w:tc>
          <w:tcPr>
            <w:tcW w:w="966" w:type="dxa"/>
            <w:hideMark/>
          </w:tcPr>
          <w:p w:rsidR="009C28F7" w:rsidRPr="009C28F7" w:rsidRDefault="009C28F7">
            <w:r w:rsidRPr="009C28F7">
              <w:t>Питання 675</w:t>
            </w:r>
          </w:p>
        </w:tc>
        <w:tc>
          <w:tcPr>
            <w:tcW w:w="4263" w:type="dxa"/>
            <w:hideMark/>
          </w:tcPr>
          <w:p w:rsidR="009C28F7" w:rsidRPr="009C28F7" w:rsidRDefault="009C28F7">
            <w:pPr>
              <w:rPr>
                <w:b/>
                <w:bCs/>
              </w:rPr>
            </w:pPr>
            <w:r w:rsidRPr="009C28F7">
              <w:rPr>
                <w:b/>
                <w:bCs/>
              </w:rPr>
              <w:t>Як називається угода, визнана національним законодавством, відповідно до якої сторони погоджуються передати спір для винесення рішення арбітром, згідно з нормами Додаткового протоколу до Кримінальної конвенції Ради Європи про боротьбу з корупцією?</w:t>
            </w:r>
          </w:p>
        </w:tc>
        <w:tc>
          <w:tcPr>
            <w:tcW w:w="4263" w:type="dxa"/>
            <w:noWrap/>
            <w:hideMark/>
          </w:tcPr>
          <w:p w:rsidR="009C28F7" w:rsidRPr="009C28F7" w:rsidRDefault="009C28F7" w:rsidP="009C28F7">
            <w:r w:rsidRPr="009C28F7">
              <w:t> третейська угода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угода з медіації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арбітражна угода</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комюніке</w:t>
            </w:r>
          </w:p>
        </w:tc>
      </w:tr>
      <w:tr w:rsidR="009C28F7" w:rsidRPr="009C28F7" w:rsidTr="009C28F7">
        <w:trPr>
          <w:trHeight w:val="5625"/>
        </w:trPr>
        <w:tc>
          <w:tcPr>
            <w:tcW w:w="966" w:type="dxa"/>
            <w:hideMark/>
          </w:tcPr>
          <w:p w:rsidR="009C28F7" w:rsidRPr="009C28F7" w:rsidRDefault="009C28F7">
            <w:r w:rsidRPr="009C28F7">
              <w:t>Питання 676</w:t>
            </w:r>
          </w:p>
        </w:tc>
        <w:tc>
          <w:tcPr>
            <w:tcW w:w="4263" w:type="dxa"/>
            <w:hideMark/>
          </w:tcPr>
          <w:p w:rsidR="009C28F7" w:rsidRPr="009C28F7" w:rsidRDefault="009C28F7">
            <w:pPr>
              <w:rPr>
                <w:b/>
                <w:bCs/>
              </w:rPr>
            </w:pPr>
            <w:r w:rsidRPr="009C28F7">
              <w:rPr>
                <w:b/>
                <w:bCs/>
              </w:rPr>
              <w:t>Чим є умисне обіцяння, пропонування чи надання будь-якою особою прямо або опосередковано будь-якої неправомірної переваги арбітру, який здійснює свої функції відповідно до арбітражного законодавства держави, що є Стороною Додаткового протоколу до Кримінальної конвенції Ради Європи про боротьбу з корупцією, з метою заохочення його до виконання чи невиконання своїх функцій, згідно з нормами цього Протоколу?</w:t>
            </w:r>
          </w:p>
        </w:tc>
        <w:tc>
          <w:tcPr>
            <w:tcW w:w="4263" w:type="dxa"/>
            <w:noWrap/>
            <w:hideMark/>
          </w:tcPr>
          <w:p w:rsidR="009C28F7" w:rsidRPr="009C28F7" w:rsidRDefault="009C28F7" w:rsidP="009C28F7">
            <w:r w:rsidRPr="009C28F7">
              <w:t xml:space="preserve"> комерційним підкупом іноземних присяжних засідателів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дачею хабаря іноземним арбітрам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дачею хабаря національним присяжним засідателям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дачею хабаря національним арбітрам</w:t>
            </w:r>
          </w:p>
        </w:tc>
      </w:tr>
      <w:tr w:rsidR="009C28F7" w:rsidRPr="009C28F7" w:rsidTr="009C28F7">
        <w:trPr>
          <w:trHeight w:val="3000"/>
        </w:trPr>
        <w:tc>
          <w:tcPr>
            <w:tcW w:w="966" w:type="dxa"/>
            <w:hideMark/>
          </w:tcPr>
          <w:p w:rsidR="009C28F7" w:rsidRPr="009C28F7" w:rsidRDefault="009C28F7">
            <w:r w:rsidRPr="009C28F7">
              <w:lastRenderedPageBreak/>
              <w:t>Питання 677</w:t>
            </w:r>
          </w:p>
        </w:tc>
        <w:tc>
          <w:tcPr>
            <w:tcW w:w="4263" w:type="dxa"/>
            <w:hideMark/>
          </w:tcPr>
          <w:p w:rsidR="009C28F7" w:rsidRPr="009C28F7" w:rsidRDefault="009C28F7">
            <w:pPr>
              <w:rPr>
                <w:b/>
                <w:bCs/>
              </w:rPr>
            </w:pPr>
            <w:r w:rsidRPr="009C28F7">
              <w:rPr>
                <w:b/>
                <w:bCs/>
              </w:rPr>
              <w:t>Як називається особа, яка діє як член колегіального органу, що має визначити вину обвинуваченої особи у ході судового процесу, згідно з нормами Додаткового протоколу до Кримінальної конвенції Ради Європи про боротьбу з корупцією?</w:t>
            </w:r>
          </w:p>
        </w:tc>
        <w:tc>
          <w:tcPr>
            <w:tcW w:w="4263" w:type="dxa"/>
            <w:noWrap/>
            <w:hideMark/>
          </w:tcPr>
          <w:p w:rsidR="009C28F7" w:rsidRPr="009C28F7" w:rsidRDefault="009C28F7" w:rsidP="009C28F7">
            <w:r w:rsidRPr="009C28F7">
              <w:t xml:space="preserve"> арбітр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народний засідатель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присяжний засідатель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суддя</w:t>
            </w:r>
          </w:p>
        </w:tc>
      </w:tr>
      <w:tr w:rsidR="009C28F7" w:rsidRPr="009C28F7" w:rsidTr="009C28F7">
        <w:trPr>
          <w:trHeight w:val="2625"/>
        </w:trPr>
        <w:tc>
          <w:tcPr>
            <w:tcW w:w="966" w:type="dxa"/>
            <w:hideMark/>
          </w:tcPr>
          <w:p w:rsidR="009C28F7" w:rsidRPr="009C28F7" w:rsidRDefault="009C28F7">
            <w:r w:rsidRPr="009C28F7">
              <w:t>Питання 678</w:t>
            </w:r>
          </w:p>
        </w:tc>
        <w:tc>
          <w:tcPr>
            <w:tcW w:w="4263" w:type="dxa"/>
            <w:hideMark/>
          </w:tcPr>
          <w:p w:rsidR="009C28F7" w:rsidRPr="009C28F7" w:rsidRDefault="009C28F7">
            <w:pPr>
              <w:rPr>
                <w:b/>
                <w:bCs/>
              </w:rPr>
            </w:pPr>
            <w:r w:rsidRPr="009C28F7">
              <w:rPr>
                <w:b/>
                <w:bCs/>
              </w:rPr>
              <w:t>Який термін позовної давності встановлено для компенсації заподіяної шкоди, завданої внаслідок корупційної дії, відповідно до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не менше трьох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не менше п’яти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не менше десяти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Цивільна конвенція про боротьбу з корупцією не регулює питання позовної давності.</w:t>
            </w:r>
          </w:p>
        </w:tc>
      </w:tr>
      <w:tr w:rsidR="009C28F7" w:rsidRPr="009C28F7" w:rsidTr="009C28F7">
        <w:trPr>
          <w:trHeight w:val="2625"/>
        </w:trPr>
        <w:tc>
          <w:tcPr>
            <w:tcW w:w="966" w:type="dxa"/>
            <w:hideMark/>
          </w:tcPr>
          <w:p w:rsidR="009C28F7" w:rsidRPr="009C28F7" w:rsidRDefault="009C28F7">
            <w:r w:rsidRPr="009C28F7">
              <w:t>Питання 679</w:t>
            </w:r>
          </w:p>
        </w:tc>
        <w:tc>
          <w:tcPr>
            <w:tcW w:w="4263" w:type="dxa"/>
            <w:hideMark/>
          </w:tcPr>
          <w:p w:rsidR="009C28F7" w:rsidRPr="009C28F7" w:rsidRDefault="009C28F7">
            <w:pPr>
              <w:rPr>
                <w:b/>
                <w:bCs/>
              </w:rPr>
            </w:pPr>
            <w:r w:rsidRPr="009C28F7">
              <w:rPr>
                <w:b/>
                <w:bCs/>
              </w:rPr>
              <w:t>Яку відповідальність передбачено у випадках, коли у заподіянні шкоди внаслідок однієї і тієї самої корупційної дії винні кілька відповідачів, згідно з положеннями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індивідуальну відповідальність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субсидіарну відповідальність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групову відповідальність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у заподіянні шкоди внаслідок корупційної дії завжди може бути винна тільки одна особа-відповідач</w:t>
            </w:r>
          </w:p>
        </w:tc>
      </w:tr>
      <w:tr w:rsidR="009C28F7" w:rsidRPr="009C28F7" w:rsidTr="009C28F7">
        <w:trPr>
          <w:trHeight w:val="1875"/>
        </w:trPr>
        <w:tc>
          <w:tcPr>
            <w:tcW w:w="966" w:type="dxa"/>
            <w:hideMark/>
          </w:tcPr>
          <w:p w:rsidR="009C28F7" w:rsidRPr="009C28F7" w:rsidRDefault="009C28F7">
            <w:r w:rsidRPr="009C28F7">
              <w:t>Питання 680</w:t>
            </w:r>
          </w:p>
        </w:tc>
        <w:tc>
          <w:tcPr>
            <w:tcW w:w="4263" w:type="dxa"/>
            <w:hideMark/>
          </w:tcPr>
          <w:p w:rsidR="009C28F7" w:rsidRPr="009C28F7" w:rsidRDefault="009C28F7">
            <w:pPr>
              <w:rPr>
                <w:b/>
                <w:bCs/>
              </w:rPr>
            </w:pPr>
            <w:r w:rsidRPr="009C28F7">
              <w:rPr>
                <w:b/>
                <w:bCs/>
              </w:rPr>
              <w:t>Що може охоплювати компенсація за шкоду, заподіяну внаслідок корупційних дій, відповідно до ст. 3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суму неправомірної вигоди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судові витрати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матеріальні збитки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матеріальну допомогу від держави</w:t>
            </w:r>
          </w:p>
        </w:tc>
      </w:tr>
      <w:tr w:rsidR="009C28F7" w:rsidRPr="009C28F7" w:rsidTr="009C28F7">
        <w:trPr>
          <w:trHeight w:val="1875"/>
        </w:trPr>
        <w:tc>
          <w:tcPr>
            <w:tcW w:w="966" w:type="dxa"/>
            <w:hideMark/>
          </w:tcPr>
          <w:p w:rsidR="009C28F7" w:rsidRPr="009C28F7" w:rsidRDefault="009C28F7">
            <w:r w:rsidRPr="009C28F7">
              <w:t>Питання 681</w:t>
            </w:r>
          </w:p>
        </w:tc>
        <w:tc>
          <w:tcPr>
            <w:tcW w:w="4263" w:type="dxa"/>
            <w:hideMark/>
          </w:tcPr>
          <w:p w:rsidR="009C28F7" w:rsidRPr="009C28F7" w:rsidRDefault="009C28F7">
            <w:pPr>
              <w:rPr>
                <w:b/>
                <w:bCs/>
              </w:rPr>
            </w:pPr>
            <w:r w:rsidRPr="009C28F7">
              <w:rPr>
                <w:b/>
                <w:bCs/>
              </w:rPr>
              <w:t>Кого уповноважено відповідно до Цивільної конвенції Ради Європи про боротьбу з корупцією на здійснення контролю за її виконанням сторонами?</w:t>
            </w:r>
          </w:p>
        </w:tc>
        <w:tc>
          <w:tcPr>
            <w:tcW w:w="4263" w:type="dxa"/>
            <w:noWrap/>
            <w:hideMark/>
          </w:tcPr>
          <w:p w:rsidR="009C28F7" w:rsidRPr="009C28F7" w:rsidRDefault="009C28F7" w:rsidP="009C28F7">
            <w:r w:rsidRPr="009C28F7">
              <w:t xml:space="preserve"> Групу держав проти корупції (GRECO)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Комітет міністрів Ради Європи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Європейський комітет з проблем злочинності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Європейську комісію за демократію через право</w:t>
            </w:r>
          </w:p>
        </w:tc>
      </w:tr>
      <w:tr w:rsidR="009C28F7" w:rsidRPr="009C28F7" w:rsidTr="009C28F7">
        <w:trPr>
          <w:trHeight w:val="2250"/>
        </w:trPr>
        <w:tc>
          <w:tcPr>
            <w:tcW w:w="966" w:type="dxa"/>
            <w:hideMark/>
          </w:tcPr>
          <w:p w:rsidR="009C28F7" w:rsidRPr="009C28F7" w:rsidRDefault="009C28F7">
            <w:r w:rsidRPr="009C28F7">
              <w:t>Питання 682</w:t>
            </w:r>
          </w:p>
        </w:tc>
        <w:tc>
          <w:tcPr>
            <w:tcW w:w="4263" w:type="dxa"/>
            <w:hideMark/>
          </w:tcPr>
          <w:p w:rsidR="009C28F7" w:rsidRPr="009C28F7" w:rsidRDefault="009C28F7">
            <w:pPr>
              <w:rPr>
                <w:b/>
                <w:bCs/>
              </w:rPr>
            </w:pPr>
            <w:r w:rsidRPr="009C28F7">
              <w:rPr>
                <w:b/>
                <w:bCs/>
              </w:rPr>
              <w:t>У яких випадках дозволяється зменшення чи відмова у компенсації за заподіяну шкоду відповідно до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у випадку відсутності вини відповідача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 випадку дії непереборної сили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 випадку завдання шкоди у стані крайньої необхідності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якщо позивач через його власну помилку сприяв завданню шкоди чи її посиленню.</w:t>
            </w:r>
          </w:p>
        </w:tc>
      </w:tr>
      <w:tr w:rsidR="009C28F7" w:rsidRPr="009C28F7" w:rsidTr="009C28F7">
        <w:trPr>
          <w:trHeight w:val="2250"/>
        </w:trPr>
        <w:tc>
          <w:tcPr>
            <w:tcW w:w="966" w:type="dxa"/>
            <w:hideMark/>
          </w:tcPr>
          <w:p w:rsidR="009C28F7" w:rsidRPr="009C28F7" w:rsidRDefault="009C28F7">
            <w:r w:rsidRPr="009C28F7">
              <w:t>Питання 683</w:t>
            </w:r>
          </w:p>
        </w:tc>
        <w:tc>
          <w:tcPr>
            <w:tcW w:w="4263" w:type="dxa"/>
            <w:hideMark/>
          </w:tcPr>
          <w:p w:rsidR="009C28F7" w:rsidRPr="009C28F7" w:rsidRDefault="009C28F7">
            <w:pPr>
              <w:rPr>
                <w:b/>
                <w:bCs/>
              </w:rPr>
            </w:pPr>
            <w:r w:rsidRPr="009C28F7">
              <w:rPr>
                <w:b/>
                <w:bCs/>
              </w:rPr>
              <w:t>Якими вважаються угоди чи їхні положення, що передбачають корупцію, за зобов'язаннями Сторін відповідно до Цивільної конвенції Ради Європи про боротьбу з корупцією?</w:t>
            </w:r>
          </w:p>
        </w:tc>
        <w:tc>
          <w:tcPr>
            <w:tcW w:w="4263" w:type="dxa"/>
            <w:noWrap/>
            <w:hideMark/>
          </w:tcPr>
          <w:p w:rsidR="009C28F7" w:rsidRPr="009C28F7" w:rsidRDefault="009C28F7" w:rsidP="009C28F7">
            <w:r w:rsidRPr="009C28F7">
              <w:t xml:space="preserve"> оспорюваними правочинами </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такими, що не мають сили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корупційними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недійсними в тій частині, що передбачає корупцію.</w:t>
            </w:r>
          </w:p>
        </w:tc>
      </w:tr>
      <w:tr w:rsidR="009C28F7" w:rsidRPr="009C28F7" w:rsidTr="009C28F7">
        <w:trPr>
          <w:trHeight w:val="4500"/>
        </w:trPr>
        <w:tc>
          <w:tcPr>
            <w:tcW w:w="966" w:type="dxa"/>
            <w:hideMark/>
          </w:tcPr>
          <w:p w:rsidR="009C28F7" w:rsidRPr="009C28F7" w:rsidRDefault="009C28F7">
            <w:r w:rsidRPr="009C28F7">
              <w:t>Питання 684</w:t>
            </w:r>
          </w:p>
        </w:tc>
        <w:tc>
          <w:tcPr>
            <w:tcW w:w="4263" w:type="dxa"/>
            <w:hideMark/>
          </w:tcPr>
          <w:p w:rsidR="009C28F7" w:rsidRPr="009C28F7" w:rsidRDefault="009C28F7">
            <w:pPr>
              <w:rPr>
                <w:b/>
                <w:bCs/>
              </w:rPr>
            </w:pPr>
            <w:r w:rsidRPr="009C28F7">
              <w:rPr>
                <w:b/>
                <w:bCs/>
              </w:rPr>
              <w:t xml:space="preserve">Чим буде визнаватися умисне одержання під час здійснення підприємницької діяльності особою, яка обіймає керівну посаду в приватному підприємстві, неправомірної переваги для заохочення її до виконання чи невиконання наданих їй повноважень і на порушення її обов’язків, згідно з нормами Кримінальної конвенції Ради Європи про боротьбу з корупцією? </w:t>
            </w:r>
          </w:p>
        </w:tc>
        <w:tc>
          <w:tcPr>
            <w:tcW w:w="4263" w:type="dxa"/>
            <w:noWrap/>
            <w:hideMark/>
          </w:tcPr>
          <w:p w:rsidR="009C28F7" w:rsidRPr="009C28F7" w:rsidRDefault="009C28F7" w:rsidP="009C28F7">
            <w:r w:rsidRPr="009C28F7">
              <w:t xml:space="preserve"> комерційним підкупом іноземних присяжних засідателів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дачею хабаря іноземним арбітрам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одержанням хабара у приватному секторі.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дачею хабаря національним арбітрам</w:t>
            </w:r>
          </w:p>
        </w:tc>
      </w:tr>
      <w:tr w:rsidR="009C28F7" w:rsidRPr="009C28F7" w:rsidTr="009C28F7">
        <w:trPr>
          <w:trHeight w:val="1875"/>
        </w:trPr>
        <w:tc>
          <w:tcPr>
            <w:tcW w:w="966" w:type="dxa"/>
            <w:hideMark/>
          </w:tcPr>
          <w:p w:rsidR="009C28F7" w:rsidRPr="009C28F7" w:rsidRDefault="009C28F7">
            <w:r w:rsidRPr="009C28F7">
              <w:t>Питання 685</w:t>
            </w:r>
          </w:p>
        </w:tc>
        <w:tc>
          <w:tcPr>
            <w:tcW w:w="4263" w:type="dxa"/>
            <w:hideMark/>
          </w:tcPr>
          <w:p w:rsidR="009C28F7" w:rsidRPr="009C28F7" w:rsidRDefault="009C28F7">
            <w:pPr>
              <w:rPr>
                <w:b/>
                <w:bCs/>
              </w:rPr>
            </w:pPr>
            <w:r w:rsidRPr="009C28F7">
              <w:rPr>
                <w:b/>
                <w:bCs/>
              </w:rPr>
              <w:t>В яке із наведених понять включаються прокурори як посадові особи згідно з нормами Кримінальної конвенції Ради Європи про боротьбу з корупцією?</w:t>
            </w:r>
          </w:p>
        </w:tc>
        <w:tc>
          <w:tcPr>
            <w:tcW w:w="4263" w:type="dxa"/>
            <w:noWrap/>
            <w:hideMark/>
          </w:tcPr>
          <w:p w:rsidR="009C28F7" w:rsidRPr="009C28F7" w:rsidRDefault="009C28F7" w:rsidP="009C28F7">
            <w:r w:rsidRPr="009C28F7">
              <w:t xml:space="preserve"> поняття судді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поняття державного службовця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поняття публічної посадової особи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поняття міністра</w:t>
            </w:r>
          </w:p>
        </w:tc>
      </w:tr>
      <w:tr w:rsidR="009C28F7" w:rsidRPr="009C28F7" w:rsidTr="009C28F7">
        <w:trPr>
          <w:trHeight w:val="3000"/>
        </w:trPr>
        <w:tc>
          <w:tcPr>
            <w:tcW w:w="966" w:type="dxa"/>
            <w:hideMark/>
          </w:tcPr>
          <w:p w:rsidR="009C28F7" w:rsidRPr="009C28F7" w:rsidRDefault="009C28F7">
            <w:r w:rsidRPr="009C28F7">
              <w:t>Питання 686</w:t>
            </w:r>
          </w:p>
        </w:tc>
        <w:tc>
          <w:tcPr>
            <w:tcW w:w="4263" w:type="dxa"/>
            <w:hideMark/>
          </w:tcPr>
          <w:p w:rsidR="009C28F7" w:rsidRPr="009C28F7" w:rsidRDefault="009C28F7">
            <w:pPr>
              <w:rPr>
                <w:b/>
                <w:bCs/>
              </w:rPr>
            </w:pPr>
            <w:r w:rsidRPr="009C28F7">
              <w:rPr>
                <w:b/>
                <w:bCs/>
              </w:rPr>
              <w:t>Що НЕ є перешкодою для здійснення заходів зі збирання доказів, ідентифікації та арешту засобів та доходів, отриманих від корупції, з метою їх подальшої конфіскації, згідно з нормами Кримінальної конвенції Ради Європи про боротьбу з корупцією?</w:t>
            </w:r>
          </w:p>
        </w:tc>
        <w:tc>
          <w:tcPr>
            <w:tcW w:w="4263" w:type="dxa"/>
            <w:noWrap/>
            <w:hideMark/>
          </w:tcPr>
          <w:p w:rsidR="009C28F7" w:rsidRPr="009C28F7" w:rsidRDefault="009C28F7" w:rsidP="009C28F7">
            <w:r w:rsidRPr="009C28F7">
              <w:t xml:space="preserve"> банківська таємниця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державна таємниця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конфіденційна інформація </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військова таємниця.</w:t>
            </w:r>
          </w:p>
        </w:tc>
      </w:tr>
      <w:tr w:rsidR="009C28F7" w:rsidRPr="009C28F7" w:rsidTr="009C28F7">
        <w:trPr>
          <w:trHeight w:val="1500"/>
        </w:trPr>
        <w:tc>
          <w:tcPr>
            <w:tcW w:w="966" w:type="dxa"/>
            <w:hideMark/>
          </w:tcPr>
          <w:p w:rsidR="009C28F7" w:rsidRPr="009C28F7" w:rsidRDefault="009C28F7">
            <w:r w:rsidRPr="009C28F7">
              <w:t>Питання 687</w:t>
            </w:r>
          </w:p>
        </w:tc>
        <w:tc>
          <w:tcPr>
            <w:tcW w:w="4263" w:type="dxa"/>
            <w:hideMark/>
          </w:tcPr>
          <w:p w:rsidR="009C28F7" w:rsidRPr="009C28F7" w:rsidRDefault="009C28F7">
            <w:pPr>
              <w:rPr>
                <w:b/>
                <w:bCs/>
              </w:rPr>
            </w:pPr>
            <w:r w:rsidRPr="009C28F7">
              <w:rPr>
                <w:b/>
                <w:bCs/>
              </w:rPr>
              <w:t>Хто здійснює контроль за виконанням Кримінальної конвенції Ради Європи про боротьбу з корупцією?</w:t>
            </w:r>
          </w:p>
        </w:tc>
        <w:tc>
          <w:tcPr>
            <w:tcW w:w="4263" w:type="dxa"/>
            <w:noWrap/>
            <w:hideMark/>
          </w:tcPr>
          <w:p w:rsidR="009C28F7" w:rsidRPr="009C28F7" w:rsidRDefault="009C28F7" w:rsidP="009C28F7">
            <w:r w:rsidRPr="009C28F7">
              <w:t xml:space="preserve"> Міжнародне антикорупційне бюро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Всесвітня організація з протидії корупції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Група держав проти корупції (GRECO)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Міжнародна антикорупційна група.</w:t>
            </w:r>
          </w:p>
        </w:tc>
      </w:tr>
      <w:tr w:rsidR="009C28F7" w:rsidRPr="009C28F7" w:rsidTr="009C28F7">
        <w:trPr>
          <w:trHeight w:val="1500"/>
        </w:trPr>
        <w:tc>
          <w:tcPr>
            <w:tcW w:w="966" w:type="dxa"/>
            <w:hideMark/>
          </w:tcPr>
          <w:p w:rsidR="009C28F7" w:rsidRPr="009C28F7" w:rsidRDefault="009C28F7">
            <w:r w:rsidRPr="009C28F7">
              <w:t>Питання 688</w:t>
            </w:r>
          </w:p>
        </w:tc>
        <w:tc>
          <w:tcPr>
            <w:tcW w:w="4263" w:type="dxa"/>
            <w:noWrap/>
            <w:hideMark/>
          </w:tcPr>
          <w:p w:rsidR="009C28F7" w:rsidRPr="009C28F7" w:rsidRDefault="009C28F7" w:rsidP="009C28F7">
            <w:pPr>
              <w:rPr>
                <w:b/>
                <w:bCs/>
              </w:rPr>
            </w:pPr>
            <w:r w:rsidRPr="009C28F7">
              <w:rPr>
                <w:b/>
                <w:bCs/>
              </w:rPr>
              <w:t>Що означає  «постанова про утримання під вартою» для цілей Європейської конвенції про видачу правопорушників?</w:t>
            </w:r>
          </w:p>
        </w:tc>
        <w:tc>
          <w:tcPr>
            <w:tcW w:w="4263" w:type="dxa"/>
            <w:noWrap/>
            <w:hideMark/>
          </w:tcPr>
          <w:p w:rsidR="009C28F7" w:rsidRPr="009C28F7" w:rsidRDefault="009C28F7" w:rsidP="009C28F7">
            <w:r w:rsidRPr="009C28F7">
              <w:t xml:space="preserve">  Конвенцією не передбачено вимоги до відповідної постанови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лише поліцейське рішення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будь-яке розпорядження, яке передбачає позбавлення волі  і яке буде проголошено судом на додаток до вироку або замість нього</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санкцію прокурора</w:t>
            </w:r>
          </w:p>
        </w:tc>
      </w:tr>
      <w:tr w:rsidR="009C28F7" w:rsidRPr="009C28F7" w:rsidTr="009C28F7">
        <w:trPr>
          <w:trHeight w:val="3375"/>
        </w:trPr>
        <w:tc>
          <w:tcPr>
            <w:tcW w:w="966" w:type="dxa"/>
            <w:hideMark/>
          </w:tcPr>
          <w:p w:rsidR="009C28F7" w:rsidRPr="009C28F7" w:rsidRDefault="009C28F7">
            <w:r w:rsidRPr="009C28F7">
              <w:t>Питання 689</w:t>
            </w:r>
          </w:p>
        </w:tc>
        <w:tc>
          <w:tcPr>
            <w:tcW w:w="4263" w:type="dxa"/>
            <w:hideMark/>
          </w:tcPr>
          <w:p w:rsidR="009C28F7" w:rsidRPr="009C28F7" w:rsidRDefault="009C28F7">
            <w:pPr>
              <w:rPr>
                <w:b/>
                <w:bCs/>
              </w:rPr>
            </w:pPr>
            <w:r w:rsidRPr="009C28F7">
              <w:rPr>
                <w:b/>
                <w:bCs/>
              </w:rPr>
              <w:t>У зв’язку із якими правопорушеннями, що караються за законами запитуючої Сторони та запитуваної Сторони здійснюється видача правопорушників відповідно до норм Європейської конвенції про видачу правопорушників від 13 грудня 1957 року?</w:t>
            </w:r>
          </w:p>
        </w:tc>
        <w:tc>
          <w:tcPr>
            <w:tcW w:w="4263" w:type="dxa"/>
            <w:noWrap/>
            <w:hideMark/>
          </w:tcPr>
          <w:p w:rsidR="009C28F7" w:rsidRPr="009C28F7" w:rsidRDefault="009C28F7" w:rsidP="009C28F7">
            <w:r w:rsidRPr="009C28F7">
              <w:t xml:space="preserve">правопорушеннями, що караються будь-яким видом примусу, що застосовується від Імені держави за вироком суду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правопорушеннями, що караються будь-яким видом примусу, що не пов’язаний з позбавленням волі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правопорушеннями, що караються обмеженням волі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правопорушеннями, що караються позбавленням волі.</w:t>
            </w:r>
          </w:p>
        </w:tc>
      </w:tr>
      <w:tr w:rsidR="009C28F7" w:rsidRPr="009C28F7" w:rsidTr="009C28F7">
        <w:trPr>
          <w:trHeight w:val="2250"/>
        </w:trPr>
        <w:tc>
          <w:tcPr>
            <w:tcW w:w="966" w:type="dxa"/>
            <w:hideMark/>
          </w:tcPr>
          <w:p w:rsidR="009C28F7" w:rsidRPr="009C28F7" w:rsidRDefault="009C28F7">
            <w:r w:rsidRPr="009C28F7">
              <w:lastRenderedPageBreak/>
              <w:t>Питання 690</w:t>
            </w:r>
          </w:p>
        </w:tc>
        <w:tc>
          <w:tcPr>
            <w:tcW w:w="4263" w:type="dxa"/>
            <w:hideMark/>
          </w:tcPr>
          <w:p w:rsidR="009C28F7" w:rsidRPr="009C28F7" w:rsidRDefault="009C28F7">
            <w:pPr>
              <w:rPr>
                <w:b/>
                <w:bCs/>
              </w:rPr>
            </w:pPr>
            <w:r w:rsidRPr="009C28F7">
              <w:rPr>
                <w:b/>
                <w:bCs/>
              </w:rPr>
              <w:t>Яка власність може бути вилучена та передана на прохання запитуючої Сторони відповідно до норм Європейської конвенції про видачу правопорушників від 13 грудня 1957 року?</w:t>
            </w:r>
          </w:p>
        </w:tc>
        <w:tc>
          <w:tcPr>
            <w:tcW w:w="4263" w:type="dxa"/>
            <w:noWrap/>
            <w:hideMark/>
          </w:tcPr>
          <w:p w:rsidR="009C28F7" w:rsidRPr="009C28F7" w:rsidRDefault="009C28F7" w:rsidP="009C28F7">
            <w:r w:rsidRPr="009C28F7">
              <w:t xml:space="preserve"> яка була здобута внаслідок правопорушення і яка на час арешту знаходилася у володінні відповідної особи або була виявлена пізніше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будь-які власні речі особи-правопорушника, які не пов’язані із правопорушенням, але залишились на території запитуваної Сторони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власність, вказана у додатку до Європейської конвенції про видачу правопорушників від 13 грудня 1957 року </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передача власності Європейською конвенцією про видачу правопорушників від 13 грудня 1957 року не передбачена.</w:t>
            </w:r>
          </w:p>
        </w:tc>
      </w:tr>
      <w:tr w:rsidR="009C28F7" w:rsidRPr="009C28F7" w:rsidTr="009C28F7">
        <w:trPr>
          <w:trHeight w:val="2625"/>
        </w:trPr>
        <w:tc>
          <w:tcPr>
            <w:tcW w:w="966" w:type="dxa"/>
            <w:hideMark/>
          </w:tcPr>
          <w:p w:rsidR="009C28F7" w:rsidRPr="009C28F7" w:rsidRDefault="009C28F7">
            <w:r w:rsidRPr="009C28F7">
              <w:t>Питання 691</w:t>
            </w:r>
          </w:p>
        </w:tc>
        <w:tc>
          <w:tcPr>
            <w:tcW w:w="4263" w:type="dxa"/>
            <w:hideMark/>
          </w:tcPr>
          <w:p w:rsidR="009C28F7" w:rsidRPr="009C28F7" w:rsidRDefault="009C28F7">
            <w:pPr>
              <w:rPr>
                <w:b/>
                <w:bCs/>
              </w:rPr>
            </w:pPr>
            <w:r w:rsidRPr="009C28F7">
              <w:rPr>
                <w:b/>
                <w:bCs/>
              </w:rPr>
              <w:t>Який термін НЕ може перевищувати тимчасовий арешт правопорушника за запитом Сторони відповідно до норм Європейської конвенції про видачу правопорушників від 13 грудня 1957 року?</w:t>
            </w:r>
          </w:p>
        </w:tc>
        <w:tc>
          <w:tcPr>
            <w:tcW w:w="4263" w:type="dxa"/>
            <w:noWrap/>
            <w:hideMark/>
          </w:tcPr>
          <w:p w:rsidR="009C28F7" w:rsidRPr="009C28F7" w:rsidRDefault="009C28F7" w:rsidP="009C28F7">
            <w:r w:rsidRPr="009C28F7">
              <w:t xml:space="preserve"> 24 години з моменту здійснення такого арешту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72 години з моменту здійснення такого арешту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5 днів від дати здійснення такого арешту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40 днів від дати здійснення такого арешту.</w:t>
            </w:r>
          </w:p>
        </w:tc>
      </w:tr>
      <w:tr w:rsidR="009C28F7" w:rsidRPr="009C28F7" w:rsidTr="009C28F7">
        <w:trPr>
          <w:trHeight w:val="3375"/>
        </w:trPr>
        <w:tc>
          <w:tcPr>
            <w:tcW w:w="966" w:type="dxa"/>
            <w:hideMark/>
          </w:tcPr>
          <w:p w:rsidR="009C28F7" w:rsidRPr="009C28F7" w:rsidRDefault="009C28F7">
            <w:r w:rsidRPr="009C28F7">
              <w:t>Питання 692</w:t>
            </w:r>
          </w:p>
        </w:tc>
        <w:tc>
          <w:tcPr>
            <w:tcW w:w="4263" w:type="dxa"/>
            <w:hideMark/>
          </w:tcPr>
          <w:p w:rsidR="009C28F7" w:rsidRPr="009C28F7" w:rsidRDefault="009C28F7">
            <w:pPr>
              <w:rPr>
                <w:b/>
                <w:bCs/>
              </w:rPr>
            </w:pPr>
            <w:r w:rsidRPr="009C28F7">
              <w:rPr>
                <w:b/>
                <w:bCs/>
              </w:rPr>
              <w:t xml:space="preserve"> Чи може Україна, як Сторона Європейської конвенції про видачу правопорушників у разі, якщо законодавство передбачатиме заборону видачі правопорушників за певну категорію правопорушень, вилучити такі правопорушення зі сфери застосування такої Конвенції?</w:t>
            </w:r>
          </w:p>
        </w:tc>
        <w:tc>
          <w:tcPr>
            <w:tcW w:w="4263" w:type="dxa"/>
            <w:noWrap/>
            <w:hideMark/>
          </w:tcPr>
          <w:p w:rsidR="009C28F7" w:rsidRPr="009C28F7" w:rsidRDefault="009C28F7" w:rsidP="009C28F7">
            <w:r w:rsidRPr="009C28F7">
              <w:t xml:space="preserve">  ні, не може</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так, може</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дане питання не врегульовано на конвенційному рівні</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так, але виключно щодо осіб, які переслідуються за особливо тяжкі військові злочини</w:t>
            </w:r>
          </w:p>
        </w:tc>
      </w:tr>
      <w:tr w:rsidR="009C28F7" w:rsidRPr="009C28F7" w:rsidTr="009C28F7">
        <w:trPr>
          <w:trHeight w:val="1875"/>
        </w:trPr>
        <w:tc>
          <w:tcPr>
            <w:tcW w:w="966" w:type="dxa"/>
            <w:hideMark/>
          </w:tcPr>
          <w:p w:rsidR="009C28F7" w:rsidRPr="009C28F7" w:rsidRDefault="009C28F7">
            <w:r w:rsidRPr="009C28F7">
              <w:t>Питання 693</w:t>
            </w:r>
          </w:p>
        </w:tc>
        <w:tc>
          <w:tcPr>
            <w:tcW w:w="4263" w:type="dxa"/>
            <w:hideMark/>
          </w:tcPr>
          <w:p w:rsidR="009C28F7" w:rsidRPr="009C28F7" w:rsidRDefault="009C28F7">
            <w:pPr>
              <w:rPr>
                <w:b/>
                <w:bCs/>
              </w:rPr>
            </w:pPr>
            <w:r w:rsidRPr="009C28F7">
              <w:rPr>
                <w:b/>
                <w:bCs/>
              </w:rPr>
              <w:t>У який спосіб має надсилатись запит про видачу правопорушника відповідно до Європейської конвенції про видачу правопорушників?</w:t>
            </w:r>
          </w:p>
        </w:tc>
        <w:tc>
          <w:tcPr>
            <w:tcW w:w="4263" w:type="dxa"/>
            <w:noWrap/>
            <w:hideMark/>
          </w:tcPr>
          <w:p w:rsidR="009C28F7" w:rsidRPr="009C28F7" w:rsidRDefault="009C28F7" w:rsidP="009C28F7">
            <w:r w:rsidRPr="009C28F7">
              <w:t xml:space="preserve">  виключно відповідно до законодавства Запитуючої сторони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у загальному порядку міжнародних поштових відправлень, спеціальні порядки Конвенцією не передбачені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виключно рекомендованим листом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по дипломатичних каналах</w:t>
            </w:r>
          </w:p>
        </w:tc>
      </w:tr>
      <w:tr w:rsidR="009C28F7" w:rsidRPr="009C28F7" w:rsidTr="009C28F7">
        <w:trPr>
          <w:trHeight w:val="1875"/>
        </w:trPr>
        <w:tc>
          <w:tcPr>
            <w:tcW w:w="966" w:type="dxa"/>
            <w:hideMark/>
          </w:tcPr>
          <w:p w:rsidR="009C28F7" w:rsidRPr="009C28F7" w:rsidRDefault="009C28F7">
            <w:r w:rsidRPr="009C28F7">
              <w:t>Питання 694</w:t>
            </w:r>
          </w:p>
        </w:tc>
        <w:tc>
          <w:tcPr>
            <w:tcW w:w="4263" w:type="dxa"/>
            <w:hideMark/>
          </w:tcPr>
          <w:p w:rsidR="009C28F7" w:rsidRPr="009C28F7" w:rsidRDefault="009C28F7">
            <w:pPr>
              <w:rPr>
                <w:b/>
                <w:bCs/>
              </w:rPr>
            </w:pPr>
            <w:r w:rsidRPr="009C28F7">
              <w:rPr>
                <w:b/>
                <w:bCs/>
              </w:rPr>
              <w:t>Запит про видачу правопорушника відповідно до Європейської конвенції про видачу правопорушників НЕ повинен супроводжуватись:</w:t>
            </w:r>
          </w:p>
        </w:tc>
        <w:tc>
          <w:tcPr>
            <w:tcW w:w="4263" w:type="dxa"/>
            <w:noWrap/>
            <w:hideMark/>
          </w:tcPr>
          <w:p w:rsidR="009C28F7" w:rsidRPr="009C28F7" w:rsidRDefault="009C28F7" w:rsidP="009C28F7">
            <w:r w:rsidRPr="009C28F7">
              <w:t xml:space="preserve">   ратифікаційними та/або денонсаційними грамотами</w:t>
            </w:r>
          </w:p>
        </w:tc>
      </w:tr>
      <w:tr w:rsidR="009C28F7" w:rsidRPr="009C28F7" w:rsidTr="009C28F7">
        <w:trPr>
          <w:trHeight w:val="22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завіреною копією або оригіналом обвинувального вироку та постанови суду або постанови про негайне затримання чи ордера на арешт або іншого розпорядження, яке має таку ж силу і видане відповідно до процедури, передбаченої законодавством запитуючої сторони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викладом правопорушень, за які вимагається видача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копією відповідних законодавчих актів або викладом відповідного закону </w:t>
            </w:r>
          </w:p>
        </w:tc>
      </w:tr>
      <w:tr w:rsidR="009C28F7" w:rsidRPr="009C28F7" w:rsidTr="009C28F7">
        <w:trPr>
          <w:trHeight w:val="1875"/>
        </w:trPr>
        <w:tc>
          <w:tcPr>
            <w:tcW w:w="966" w:type="dxa"/>
            <w:hideMark/>
          </w:tcPr>
          <w:p w:rsidR="009C28F7" w:rsidRPr="009C28F7" w:rsidRDefault="009C28F7">
            <w:r w:rsidRPr="009C28F7">
              <w:t>Питання 695</w:t>
            </w:r>
          </w:p>
        </w:tc>
        <w:tc>
          <w:tcPr>
            <w:tcW w:w="4263" w:type="dxa"/>
            <w:hideMark/>
          </w:tcPr>
          <w:p w:rsidR="009C28F7" w:rsidRPr="009C28F7" w:rsidRDefault="009C28F7">
            <w:pPr>
              <w:rPr>
                <w:b/>
                <w:bCs/>
              </w:rPr>
            </w:pPr>
            <w:r w:rsidRPr="009C28F7">
              <w:rPr>
                <w:b/>
                <w:bCs/>
              </w:rPr>
              <w:t>Що з перерахованого має бути враховано при надходженні  одночасних запитів про видачу в порядку Європейської конвенції про видачу правопорушників?</w:t>
            </w:r>
          </w:p>
        </w:tc>
        <w:tc>
          <w:tcPr>
            <w:tcW w:w="4263" w:type="dxa"/>
            <w:noWrap/>
            <w:hideMark/>
          </w:tcPr>
          <w:p w:rsidR="009C28F7" w:rsidRPr="009C28F7" w:rsidRDefault="009C28F7" w:rsidP="009C28F7">
            <w:r w:rsidRPr="009C28F7">
              <w:t xml:space="preserve">  Конвенцією не передбачено відповідні вимоги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лише дати надходження запитів – задоволеним має бути перший з них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tc>
        <w:tc>
          <w:tcPr>
            <w:tcW w:w="4263" w:type="dxa"/>
            <w:noWrap/>
            <w:hideMark/>
          </w:tcPr>
          <w:p w:rsidR="009C28F7" w:rsidRPr="009C28F7" w:rsidRDefault="009C28F7" w:rsidP="009C28F7">
            <w:r w:rsidRPr="009C28F7">
              <w:t xml:space="preserve">  місце вчинення правопорушень і дати надходження запитів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noWrap/>
            <w:hideMark/>
          </w:tcPr>
          <w:p w:rsidR="009C28F7" w:rsidRPr="009C28F7" w:rsidRDefault="009C28F7" w:rsidP="009C28F7">
            <w:r w:rsidRPr="009C28F7">
              <w:t xml:space="preserve">  власний  вибір особи, щодо якої надійшли одночасні запити</w:t>
            </w:r>
          </w:p>
        </w:tc>
      </w:tr>
      <w:tr w:rsidR="009C28F7" w:rsidRPr="009C28F7" w:rsidTr="009C28F7">
        <w:trPr>
          <w:trHeight w:val="1125"/>
        </w:trPr>
        <w:tc>
          <w:tcPr>
            <w:tcW w:w="966" w:type="dxa"/>
            <w:hideMark/>
          </w:tcPr>
          <w:p w:rsidR="009C28F7" w:rsidRPr="009C28F7" w:rsidRDefault="009C28F7">
            <w:r w:rsidRPr="009C28F7">
              <w:lastRenderedPageBreak/>
              <w:t>Питання 696</w:t>
            </w:r>
          </w:p>
        </w:tc>
        <w:tc>
          <w:tcPr>
            <w:tcW w:w="4263" w:type="dxa"/>
            <w:hideMark/>
          </w:tcPr>
          <w:p w:rsidR="009C28F7" w:rsidRPr="009C28F7" w:rsidRDefault="009C28F7">
            <w:pPr>
              <w:rPr>
                <w:b/>
                <w:bCs/>
              </w:rPr>
            </w:pPr>
            <w:r w:rsidRPr="009C28F7">
              <w:rPr>
                <w:b/>
                <w:bCs/>
              </w:rPr>
              <w:t>Якою державою є Україна відповідно до статті 1 Конституції України?</w:t>
            </w:r>
          </w:p>
        </w:tc>
        <w:tc>
          <w:tcPr>
            <w:tcW w:w="4263" w:type="dxa"/>
            <w:hideMark/>
          </w:tcPr>
          <w:p w:rsidR="009C28F7" w:rsidRPr="009C28F7" w:rsidRDefault="009C28F7">
            <w:r w:rsidRPr="009C28F7">
              <w:t xml:space="preserve"> демократичною державою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авторитарною державою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тоталітарною державою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плутократичною державою</w:t>
            </w:r>
          </w:p>
        </w:tc>
      </w:tr>
      <w:tr w:rsidR="009C28F7" w:rsidRPr="009C28F7" w:rsidTr="009C28F7">
        <w:trPr>
          <w:trHeight w:val="750"/>
        </w:trPr>
        <w:tc>
          <w:tcPr>
            <w:tcW w:w="966" w:type="dxa"/>
            <w:hideMark/>
          </w:tcPr>
          <w:p w:rsidR="009C28F7" w:rsidRPr="009C28F7" w:rsidRDefault="009C28F7">
            <w:r w:rsidRPr="009C28F7">
              <w:t>Питання 697</w:t>
            </w:r>
          </w:p>
        </w:tc>
        <w:tc>
          <w:tcPr>
            <w:tcW w:w="4263" w:type="dxa"/>
            <w:hideMark/>
          </w:tcPr>
          <w:p w:rsidR="009C28F7" w:rsidRPr="009C28F7" w:rsidRDefault="009C28F7">
            <w:pPr>
              <w:rPr>
                <w:b/>
                <w:bCs/>
              </w:rPr>
            </w:pPr>
            <w:r w:rsidRPr="009C28F7">
              <w:rPr>
                <w:b/>
                <w:bCs/>
              </w:rPr>
              <w:t>Якою є форма державного устрою України?</w:t>
            </w:r>
          </w:p>
        </w:tc>
        <w:tc>
          <w:tcPr>
            <w:tcW w:w="4263" w:type="dxa"/>
            <w:hideMark/>
          </w:tcPr>
          <w:p w:rsidR="009C28F7" w:rsidRPr="009C28F7" w:rsidRDefault="009C28F7">
            <w:r w:rsidRPr="009C28F7">
              <w:t xml:space="preserve"> Україна є конфедеративною державою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Україна є федеративною державою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Україна є унітарною державою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Україна є суб’єктом федерації</w:t>
            </w:r>
          </w:p>
        </w:tc>
      </w:tr>
      <w:tr w:rsidR="009C28F7" w:rsidRPr="009C28F7" w:rsidTr="009C28F7">
        <w:trPr>
          <w:trHeight w:val="750"/>
        </w:trPr>
        <w:tc>
          <w:tcPr>
            <w:tcW w:w="966" w:type="dxa"/>
            <w:hideMark/>
          </w:tcPr>
          <w:p w:rsidR="009C28F7" w:rsidRPr="009C28F7" w:rsidRDefault="009C28F7">
            <w:r w:rsidRPr="009C28F7">
              <w:t>Питання 698</w:t>
            </w:r>
          </w:p>
        </w:tc>
        <w:tc>
          <w:tcPr>
            <w:tcW w:w="4263" w:type="dxa"/>
            <w:hideMark/>
          </w:tcPr>
          <w:p w:rsidR="009C28F7" w:rsidRPr="009C28F7" w:rsidRDefault="009C28F7">
            <w:pPr>
              <w:rPr>
                <w:b/>
                <w:bCs/>
              </w:rPr>
            </w:pPr>
            <w:r w:rsidRPr="009C28F7">
              <w:rPr>
                <w:b/>
                <w:bCs/>
              </w:rPr>
              <w:t>На яку територію поширюється суверенітет України?</w:t>
            </w:r>
          </w:p>
        </w:tc>
        <w:tc>
          <w:tcPr>
            <w:tcW w:w="4263" w:type="dxa"/>
            <w:hideMark/>
          </w:tcPr>
          <w:p w:rsidR="009C28F7" w:rsidRPr="009C28F7" w:rsidRDefault="009C28F7">
            <w:r w:rsidRPr="009C28F7">
              <w:t xml:space="preserve"> на територію, визначену міжнародними договорами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всю територію Ради Європи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всю територію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територію, визначену законами України</w:t>
            </w:r>
          </w:p>
        </w:tc>
      </w:tr>
      <w:tr w:rsidR="009C28F7" w:rsidRPr="009C28F7" w:rsidTr="009C28F7">
        <w:trPr>
          <w:trHeight w:val="375"/>
        </w:trPr>
        <w:tc>
          <w:tcPr>
            <w:tcW w:w="966" w:type="dxa"/>
            <w:hideMark/>
          </w:tcPr>
          <w:p w:rsidR="009C28F7" w:rsidRPr="009C28F7" w:rsidRDefault="009C28F7">
            <w:r w:rsidRPr="009C28F7">
              <w:t>Питання 699</w:t>
            </w:r>
          </w:p>
        </w:tc>
        <w:tc>
          <w:tcPr>
            <w:tcW w:w="4263" w:type="dxa"/>
            <w:hideMark/>
          </w:tcPr>
          <w:p w:rsidR="009C28F7" w:rsidRPr="009C28F7" w:rsidRDefault="009C28F7">
            <w:pPr>
              <w:rPr>
                <w:b/>
                <w:bCs/>
              </w:rPr>
            </w:pPr>
            <w:r w:rsidRPr="009C28F7">
              <w:rPr>
                <w:b/>
                <w:bCs/>
              </w:rPr>
              <w:t>Яка форма правління в Україні?</w:t>
            </w:r>
          </w:p>
        </w:tc>
        <w:tc>
          <w:tcPr>
            <w:tcW w:w="4263" w:type="dxa"/>
            <w:hideMark/>
          </w:tcPr>
          <w:p w:rsidR="009C28F7" w:rsidRPr="009C28F7" w:rsidRDefault="009C28F7">
            <w:r w:rsidRPr="009C28F7">
              <w:t xml:space="preserve"> абсолютна монархія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дуалістична монархія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парламентська монархія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республіка</w:t>
            </w:r>
          </w:p>
        </w:tc>
      </w:tr>
      <w:tr w:rsidR="009C28F7" w:rsidRPr="009C28F7" w:rsidTr="009C28F7">
        <w:trPr>
          <w:trHeight w:val="375"/>
        </w:trPr>
        <w:tc>
          <w:tcPr>
            <w:tcW w:w="966" w:type="dxa"/>
            <w:hideMark/>
          </w:tcPr>
          <w:p w:rsidR="009C28F7" w:rsidRPr="009C28F7" w:rsidRDefault="009C28F7">
            <w:r w:rsidRPr="009C28F7">
              <w:t>Питання 700</w:t>
            </w:r>
          </w:p>
        </w:tc>
        <w:tc>
          <w:tcPr>
            <w:tcW w:w="4263" w:type="dxa"/>
            <w:hideMark/>
          </w:tcPr>
          <w:p w:rsidR="009C28F7" w:rsidRPr="009C28F7" w:rsidRDefault="009C28F7">
            <w:pPr>
              <w:rPr>
                <w:b/>
                <w:bCs/>
              </w:rPr>
            </w:pPr>
            <w:r w:rsidRPr="009C28F7">
              <w:rPr>
                <w:b/>
                <w:bCs/>
              </w:rPr>
              <w:t>Хто є носієм суверенітету в Україні?</w:t>
            </w:r>
          </w:p>
        </w:tc>
        <w:tc>
          <w:tcPr>
            <w:tcW w:w="4263" w:type="dxa"/>
            <w:hideMark/>
          </w:tcPr>
          <w:p w:rsidR="009C28F7" w:rsidRPr="009C28F7" w:rsidRDefault="009C28F7">
            <w:r w:rsidRPr="009C28F7">
              <w:t xml:space="preserve"> народ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територіальні громади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Конституція України</w:t>
            </w:r>
          </w:p>
        </w:tc>
      </w:tr>
      <w:tr w:rsidR="009C28F7" w:rsidRPr="009C28F7" w:rsidTr="009C28F7">
        <w:trPr>
          <w:trHeight w:val="750"/>
        </w:trPr>
        <w:tc>
          <w:tcPr>
            <w:tcW w:w="966" w:type="dxa"/>
            <w:hideMark/>
          </w:tcPr>
          <w:p w:rsidR="009C28F7" w:rsidRPr="009C28F7" w:rsidRDefault="009C28F7">
            <w:r w:rsidRPr="009C28F7">
              <w:t>Питання 701</w:t>
            </w:r>
          </w:p>
        </w:tc>
        <w:tc>
          <w:tcPr>
            <w:tcW w:w="4263" w:type="dxa"/>
            <w:hideMark/>
          </w:tcPr>
          <w:p w:rsidR="009C28F7" w:rsidRPr="009C28F7" w:rsidRDefault="009C28F7">
            <w:pPr>
              <w:rPr>
                <w:b/>
                <w:bCs/>
              </w:rPr>
            </w:pPr>
            <w:r w:rsidRPr="009C28F7">
              <w:rPr>
                <w:b/>
                <w:bCs/>
              </w:rPr>
              <w:t>Хто є єдиним джерелом влади в Україні?</w:t>
            </w:r>
          </w:p>
        </w:tc>
        <w:tc>
          <w:tcPr>
            <w:tcW w:w="4263" w:type="dxa"/>
            <w:hideMark/>
          </w:tcPr>
          <w:p w:rsidR="009C28F7" w:rsidRPr="009C28F7" w:rsidRDefault="009C28F7">
            <w:r w:rsidRPr="009C28F7">
              <w:t xml:space="preserve"> народ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територіальна громада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Конституція України</w:t>
            </w:r>
          </w:p>
        </w:tc>
      </w:tr>
      <w:tr w:rsidR="009C28F7" w:rsidRPr="009C28F7" w:rsidTr="009C28F7">
        <w:trPr>
          <w:trHeight w:val="1125"/>
        </w:trPr>
        <w:tc>
          <w:tcPr>
            <w:tcW w:w="966" w:type="dxa"/>
            <w:hideMark/>
          </w:tcPr>
          <w:p w:rsidR="009C28F7" w:rsidRPr="009C28F7" w:rsidRDefault="009C28F7">
            <w:r w:rsidRPr="009C28F7">
              <w:t>Питання 702</w:t>
            </w:r>
          </w:p>
        </w:tc>
        <w:tc>
          <w:tcPr>
            <w:tcW w:w="4263" w:type="dxa"/>
            <w:hideMark/>
          </w:tcPr>
          <w:p w:rsidR="009C28F7" w:rsidRPr="009C28F7" w:rsidRDefault="009C28F7">
            <w:pPr>
              <w:rPr>
                <w:b/>
                <w:bCs/>
              </w:rPr>
            </w:pPr>
            <w:r w:rsidRPr="009C28F7">
              <w:rPr>
                <w:b/>
                <w:bCs/>
              </w:rPr>
              <w:t>Кому належить право визначати і змінювати конституційний лад в Україні?</w:t>
            </w:r>
          </w:p>
        </w:tc>
        <w:tc>
          <w:tcPr>
            <w:tcW w:w="4263" w:type="dxa"/>
            <w:hideMark/>
          </w:tcPr>
          <w:p w:rsidR="009C28F7" w:rsidRPr="009C28F7" w:rsidRDefault="009C28F7">
            <w:r w:rsidRPr="009C28F7">
              <w:t xml:space="preserve"> виключно Президентові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народові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Конституційному Суду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Конституційній асамблеї</w:t>
            </w:r>
          </w:p>
        </w:tc>
      </w:tr>
      <w:tr w:rsidR="009C28F7" w:rsidRPr="009C28F7" w:rsidTr="009C28F7">
        <w:trPr>
          <w:trHeight w:val="750"/>
        </w:trPr>
        <w:tc>
          <w:tcPr>
            <w:tcW w:w="966" w:type="dxa"/>
            <w:hideMark/>
          </w:tcPr>
          <w:p w:rsidR="009C28F7" w:rsidRPr="009C28F7" w:rsidRDefault="009C28F7">
            <w:r w:rsidRPr="009C28F7">
              <w:lastRenderedPageBreak/>
              <w:t>Питання 703</w:t>
            </w:r>
          </w:p>
        </w:tc>
        <w:tc>
          <w:tcPr>
            <w:tcW w:w="4263" w:type="dxa"/>
            <w:hideMark/>
          </w:tcPr>
          <w:p w:rsidR="009C28F7" w:rsidRPr="009C28F7" w:rsidRDefault="009C28F7">
            <w:pPr>
              <w:rPr>
                <w:b/>
                <w:bCs/>
              </w:rPr>
            </w:pPr>
            <w:r w:rsidRPr="009C28F7">
              <w:rPr>
                <w:b/>
                <w:bCs/>
              </w:rPr>
              <w:t>В який спосіб народ може здійснювати владу в Україні?</w:t>
            </w:r>
          </w:p>
        </w:tc>
        <w:tc>
          <w:tcPr>
            <w:tcW w:w="4263" w:type="dxa"/>
            <w:hideMark/>
          </w:tcPr>
          <w:p w:rsidR="009C28F7" w:rsidRPr="009C28F7" w:rsidRDefault="009C28F7">
            <w:r w:rsidRPr="009C28F7">
              <w:t xml:space="preserve"> тільки безпосередньо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через органи державної влади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через органи державної влади та органи місцевого самоврядування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безпосередньо і через органи державної влади та органи місцевого самоврядування</w:t>
            </w:r>
          </w:p>
        </w:tc>
      </w:tr>
      <w:tr w:rsidR="009C28F7" w:rsidRPr="009C28F7" w:rsidTr="009C28F7">
        <w:trPr>
          <w:trHeight w:val="1125"/>
        </w:trPr>
        <w:tc>
          <w:tcPr>
            <w:tcW w:w="966" w:type="dxa"/>
            <w:hideMark/>
          </w:tcPr>
          <w:p w:rsidR="009C28F7" w:rsidRPr="009C28F7" w:rsidRDefault="009C28F7">
            <w:r w:rsidRPr="009C28F7">
              <w:t>Питання 704</w:t>
            </w:r>
          </w:p>
        </w:tc>
        <w:tc>
          <w:tcPr>
            <w:tcW w:w="4263" w:type="dxa"/>
            <w:hideMark/>
          </w:tcPr>
          <w:p w:rsidR="009C28F7" w:rsidRPr="009C28F7" w:rsidRDefault="009C28F7">
            <w:pPr>
              <w:rPr>
                <w:b/>
                <w:bCs/>
              </w:rPr>
            </w:pPr>
            <w:r w:rsidRPr="009C28F7">
              <w:rPr>
                <w:b/>
                <w:bCs/>
              </w:rPr>
              <w:t>Що є головним обов’язком держави відповідно до Конституції України?</w:t>
            </w:r>
          </w:p>
        </w:tc>
        <w:tc>
          <w:tcPr>
            <w:tcW w:w="4263" w:type="dxa"/>
            <w:hideMark/>
          </w:tcPr>
          <w:p w:rsidR="009C28F7" w:rsidRPr="009C28F7" w:rsidRDefault="009C28F7">
            <w:r w:rsidRPr="009C28F7">
              <w:t xml:space="preserve"> боротьба зі злочинністю в усіх її проявах та видах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побудова дійового та ефективного громадянського суспільства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утвердження і забезпечення прав і свобод людини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інтеграція Української держави в європейський правовий простір та вступ до Європейського Союзу</w:t>
            </w:r>
          </w:p>
        </w:tc>
      </w:tr>
      <w:tr w:rsidR="009C28F7" w:rsidRPr="009C28F7" w:rsidTr="009C28F7">
        <w:trPr>
          <w:trHeight w:val="1125"/>
        </w:trPr>
        <w:tc>
          <w:tcPr>
            <w:tcW w:w="966" w:type="dxa"/>
            <w:hideMark/>
          </w:tcPr>
          <w:p w:rsidR="009C28F7" w:rsidRPr="009C28F7" w:rsidRDefault="009C28F7">
            <w:r w:rsidRPr="009C28F7">
              <w:t>Питання 705</w:t>
            </w:r>
          </w:p>
        </w:tc>
        <w:tc>
          <w:tcPr>
            <w:tcW w:w="4263" w:type="dxa"/>
            <w:hideMark/>
          </w:tcPr>
          <w:p w:rsidR="009C28F7" w:rsidRPr="009C28F7" w:rsidRDefault="009C28F7">
            <w:pPr>
              <w:rPr>
                <w:b/>
                <w:bCs/>
              </w:rPr>
            </w:pPr>
            <w:r w:rsidRPr="009C28F7">
              <w:rPr>
                <w:b/>
                <w:bCs/>
              </w:rPr>
              <w:t>Що відповідно до Конституції України визнається найвищою соціальною цінністю в Україні?</w:t>
            </w:r>
          </w:p>
        </w:tc>
        <w:tc>
          <w:tcPr>
            <w:tcW w:w="4263" w:type="dxa"/>
            <w:hideMark/>
          </w:tcPr>
          <w:p w:rsidR="009C28F7" w:rsidRPr="009C28F7" w:rsidRDefault="009C28F7">
            <w:r w:rsidRPr="009C28F7">
              <w:t xml:space="preserve"> Українська держава, суспільна безпека та Конституція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влада українського народу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людина, її життя і здоров’я, честь і гідність, недоторканність і безпека</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суспільна мораль, національна гідність</w:t>
            </w:r>
          </w:p>
        </w:tc>
      </w:tr>
      <w:tr w:rsidR="009C28F7" w:rsidRPr="009C28F7" w:rsidTr="009C28F7">
        <w:trPr>
          <w:trHeight w:val="750"/>
        </w:trPr>
        <w:tc>
          <w:tcPr>
            <w:tcW w:w="966" w:type="dxa"/>
            <w:hideMark/>
          </w:tcPr>
          <w:p w:rsidR="009C28F7" w:rsidRPr="009C28F7" w:rsidRDefault="009C28F7">
            <w:r w:rsidRPr="009C28F7">
              <w:t>Питання 706</w:t>
            </w:r>
          </w:p>
        </w:tc>
        <w:tc>
          <w:tcPr>
            <w:tcW w:w="4263" w:type="dxa"/>
            <w:hideMark/>
          </w:tcPr>
          <w:p w:rsidR="009C28F7" w:rsidRPr="009C28F7" w:rsidRDefault="009C28F7">
            <w:pPr>
              <w:rPr>
                <w:b/>
                <w:bCs/>
              </w:rPr>
            </w:pPr>
            <w:r w:rsidRPr="009C28F7">
              <w:rPr>
                <w:b/>
                <w:bCs/>
              </w:rPr>
              <w:t>Яка мова є державною мовою в Україні?</w:t>
            </w:r>
          </w:p>
        </w:tc>
        <w:tc>
          <w:tcPr>
            <w:tcW w:w="4263" w:type="dxa"/>
            <w:hideMark/>
          </w:tcPr>
          <w:p w:rsidR="009C28F7" w:rsidRPr="009C28F7" w:rsidRDefault="009C28F7">
            <w:r w:rsidRPr="009C28F7">
              <w:t xml:space="preserve"> українська мова та мова національних меншин</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регіональна мова, визначена відповідно до рішень органів місцевого самоврядування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українська мова, та мова визначена відповідно до рішень місцевих судів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українська мова</w:t>
            </w:r>
          </w:p>
        </w:tc>
      </w:tr>
      <w:tr w:rsidR="009C28F7" w:rsidRPr="009C28F7" w:rsidTr="009C28F7">
        <w:trPr>
          <w:trHeight w:val="1500"/>
        </w:trPr>
        <w:tc>
          <w:tcPr>
            <w:tcW w:w="966" w:type="dxa"/>
            <w:hideMark/>
          </w:tcPr>
          <w:p w:rsidR="009C28F7" w:rsidRPr="009C28F7" w:rsidRDefault="009C28F7">
            <w:r w:rsidRPr="009C28F7">
              <w:t>Питання 707</w:t>
            </w:r>
          </w:p>
        </w:tc>
        <w:tc>
          <w:tcPr>
            <w:tcW w:w="4263" w:type="dxa"/>
            <w:hideMark/>
          </w:tcPr>
          <w:p w:rsidR="009C28F7" w:rsidRPr="009C28F7" w:rsidRDefault="009C28F7">
            <w:pPr>
              <w:rPr>
                <w:b/>
                <w:bCs/>
              </w:rPr>
            </w:pPr>
            <w:r w:rsidRPr="009C28F7">
              <w:rPr>
                <w:b/>
                <w:bCs/>
              </w:rPr>
              <w:t>Які із зазначених питань вирішує Конституційний Суд України?</w:t>
            </w:r>
          </w:p>
        </w:tc>
        <w:tc>
          <w:tcPr>
            <w:tcW w:w="4263" w:type="dxa"/>
            <w:hideMark/>
          </w:tcPr>
          <w:p w:rsidR="009C28F7" w:rsidRPr="009C28F7" w:rsidRDefault="009C28F7">
            <w:r w:rsidRPr="009C28F7">
              <w:t xml:space="preserve"> про відповідність актів застосування права Конституції України і приймає рішення про усунення правових колізій в актах українського законодавства</w:t>
            </w:r>
          </w:p>
        </w:tc>
      </w:tr>
      <w:tr w:rsidR="009C28F7" w:rsidRPr="009C28F7" w:rsidTr="009C28F7">
        <w:trPr>
          <w:trHeight w:val="18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Конституції</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відповідність законам України інших актів законодавства України і скасовує їх в разі невідповідності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відповідність актів органів місцевого самоврядування Конституції України та законам України і скасовує їх в разі невідповідності</w:t>
            </w:r>
          </w:p>
        </w:tc>
      </w:tr>
      <w:tr w:rsidR="009C28F7" w:rsidRPr="009C28F7" w:rsidTr="009C28F7">
        <w:trPr>
          <w:trHeight w:val="1125"/>
        </w:trPr>
        <w:tc>
          <w:tcPr>
            <w:tcW w:w="966" w:type="dxa"/>
            <w:hideMark/>
          </w:tcPr>
          <w:p w:rsidR="009C28F7" w:rsidRPr="009C28F7" w:rsidRDefault="009C28F7">
            <w:r w:rsidRPr="009C28F7">
              <w:t>Питання 708</w:t>
            </w:r>
          </w:p>
        </w:tc>
        <w:tc>
          <w:tcPr>
            <w:tcW w:w="4263" w:type="dxa"/>
            <w:hideMark/>
          </w:tcPr>
          <w:p w:rsidR="009C28F7" w:rsidRPr="009C28F7" w:rsidRDefault="009C28F7">
            <w:pPr>
              <w:rPr>
                <w:b/>
                <w:bCs/>
              </w:rPr>
            </w:pPr>
            <w:r w:rsidRPr="009C28F7">
              <w:rPr>
                <w:b/>
                <w:bCs/>
              </w:rPr>
              <w:t>Чи визначає Конституція України межі права людини на розвиток своєї особистості?</w:t>
            </w:r>
          </w:p>
        </w:tc>
        <w:tc>
          <w:tcPr>
            <w:tcW w:w="4263" w:type="dxa"/>
            <w:hideMark/>
          </w:tcPr>
          <w:p w:rsidR="009C28F7" w:rsidRPr="009C28F7" w:rsidRDefault="009C28F7">
            <w:r w:rsidRPr="009C28F7">
              <w:t xml:space="preserve"> меж реалізації цього права не встановлено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межами реалізації цього права є недопустимість порушення прав і свобод інших громадян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межами реалізації цього права є недопустимість порушення прав і свобод інших людей</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межами реалізації цього права є недопустимість порушення інтересів держави і суспільства</w:t>
            </w:r>
          </w:p>
        </w:tc>
      </w:tr>
      <w:tr w:rsidR="009C28F7" w:rsidRPr="009C28F7" w:rsidTr="009C28F7">
        <w:trPr>
          <w:trHeight w:val="3750"/>
        </w:trPr>
        <w:tc>
          <w:tcPr>
            <w:tcW w:w="966" w:type="dxa"/>
            <w:hideMark/>
          </w:tcPr>
          <w:p w:rsidR="009C28F7" w:rsidRPr="009C28F7" w:rsidRDefault="009C28F7">
            <w:r w:rsidRPr="009C28F7">
              <w:t>Питання 709</w:t>
            </w:r>
          </w:p>
        </w:tc>
        <w:tc>
          <w:tcPr>
            <w:tcW w:w="4263" w:type="dxa"/>
            <w:hideMark/>
          </w:tcPr>
          <w:p w:rsidR="009C28F7" w:rsidRPr="009C28F7" w:rsidRDefault="009C28F7">
            <w:pPr>
              <w:rPr>
                <w:b/>
                <w:bCs/>
              </w:rPr>
            </w:pPr>
            <w:r w:rsidRPr="009C28F7">
              <w:rPr>
                <w:b/>
                <w:bCs/>
              </w:rPr>
              <w:t>Хто, відповідно до Конституції України, здійснює від імені народу право власника на землю,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w:t>
            </w:r>
          </w:p>
        </w:tc>
        <w:tc>
          <w:tcPr>
            <w:tcW w:w="4263" w:type="dxa"/>
            <w:hideMark/>
          </w:tcPr>
          <w:p w:rsidR="009C28F7" w:rsidRPr="009C28F7" w:rsidRDefault="009C28F7">
            <w:r w:rsidRPr="009C28F7">
              <w:t xml:space="preserve"> органи державної влади України в особі обласних та районних державних адміністрацій в межах, визначених законами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органи місцевого самоврядування в межах, визначених Конституцією</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органи державної влади та органи місцевого самоврядування в межах, визначених Конституцією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 в межах, визначених Конституцією та законами України</w:t>
            </w:r>
          </w:p>
        </w:tc>
      </w:tr>
      <w:tr w:rsidR="009C28F7" w:rsidRPr="009C28F7" w:rsidTr="009C28F7">
        <w:trPr>
          <w:trHeight w:val="1500"/>
        </w:trPr>
        <w:tc>
          <w:tcPr>
            <w:tcW w:w="966" w:type="dxa"/>
            <w:hideMark/>
          </w:tcPr>
          <w:p w:rsidR="009C28F7" w:rsidRPr="009C28F7" w:rsidRDefault="009C28F7">
            <w:r w:rsidRPr="009C28F7">
              <w:lastRenderedPageBreak/>
              <w:t>Питання 710</w:t>
            </w:r>
          </w:p>
        </w:tc>
        <w:tc>
          <w:tcPr>
            <w:tcW w:w="4263" w:type="dxa"/>
            <w:hideMark/>
          </w:tcPr>
          <w:p w:rsidR="009C28F7" w:rsidRPr="009C28F7" w:rsidRDefault="009C28F7">
            <w:pPr>
              <w:rPr>
                <w:b/>
                <w:bCs/>
              </w:rPr>
            </w:pPr>
            <w:r w:rsidRPr="009C28F7">
              <w:rPr>
                <w:b/>
                <w:bCs/>
              </w:rPr>
              <w:t>Створення і функціонування яких збройних формувань на території України заборонено Конституцією України?</w:t>
            </w:r>
          </w:p>
        </w:tc>
        <w:tc>
          <w:tcPr>
            <w:tcW w:w="4263" w:type="dxa"/>
            <w:hideMark/>
          </w:tcPr>
          <w:p w:rsidR="009C28F7" w:rsidRPr="009C28F7" w:rsidRDefault="009C28F7">
            <w:r w:rsidRPr="009C28F7">
              <w:t xml:space="preserve"> не передбачених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передбачених міжнародними договорами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утворених рішеннями Ради національної безпеки і оборони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утворених Указом Президента України</w:t>
            </w:r>
          </w:p>
        </w:tc>
      </w:tr>
      <w:tr w:rsidR="009C28F7" w:rsidRPr="009C28F7" w:rsidTr="009C28F7">
        <w:trPr>
          <w:trHeight w:val="1125"/>
        </w:trPr>
        <w:tc>
          <w:tcPr>
            <w:tcW w:w="966" w:type="dxa"/>
            <w:hideMark/>
          </w:tcPr>
          <w:p w:rsidR="009C28F7" w:rsidRPr="009C28F7" w:rsidRDefault="009C28F7">
            <w:r w:rsidRPr="009C28F7">
              <w:t>Питання 711</w:t>
            </w:r>
          </w:p>
        </w:tc>
        <w:tc>
          <w:tcPr>
            <w:tcW w:w="4263" w:type="dxa"/>
            <w:hideMark/>
          </w:tcPr>
          <w:p w:rsidR="009C28F7" w:rsidRPr="009C28F7" w:rsidRDefault="009C28F7">
            <w:pPr>
              <w:rPr>
                <w:b/>
                <w:bCs/>
              </w:rPr>
            </w:pPr>
            <w:r w:rsidRPr="009C28F7">
              <w:rPr>
                <w:b/>
                <w:bCs/>
              </w:rPr>
              <w:t xml:space="preserve">Що із зазначеного належить до державних символів України? </w:t>
            </w:r>
          </w:p>
        </w:tc>
        <w:tc>
          <w:tcPr>
            <w:tcW w:w="4263" w:type="dxa"/>
            <w:hideMark/>
          </w:tcPr>
          <w:p w:rsidR="009C28F7" w:rsidRPr="009C28F7" w:rsidRDefault="009C28F7">
            <w:r w:rsidRPr="009C28F7">
              <w:t xml:space="preserve"> Державний Прапор України, Державний Герб України, Державний Гімн України, столиця України – місто-герой Київ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Державний Прапор України, Державний Герб України, Державний Гімн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Державний Прапор України, Державний Герб України, Президент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Конституція України, Державний Прапор, України, Державний Герб України, Державний Гімн України</w:t>
            </w:r>
          </w:p>
        </w:tc>
      </w:tr>
      <w:tr w:rsidR="009C28F7" w:rsidRPr="009C28F7" w:rsidTr="009C28F7">
        <w:trPr>
          <w:trHeight w:val="1125"/>
        </w:trPr>
        <w:tc>
          <w:tcPr>
            <w:tcW w:w="966" w:type="dxa"/>
            <w:hideMark/>
          </w:tcPr>
          <w:p w:rsidR="009C28F7" w:rsidRPr="009C28F7" w:rsidRDefault="009C28F7">
            <w:r w:rsidRPr="009C28F7">
              <w:t>Питання 712</w:t>
            </w:r>
          </w:p>
        </w:tc>
        <w:tc>
          <w:tcPr>
            <w:tcW w:w="4263" w:type="dxa"/>
            <w:hideMark/>
          </w:tcPr>
          <w:p w:rsidR="009C28F7" w:rsidRPr="009C28F7" w:rsidRDefault="009C28F7">
            <w:pPr>
              <w:rPr>
                <w:b/>
                <w:bCs/>
              </w:rPr>
            </w:pPr>
            <w:r w:rsidRPr="009C28F7">
              <w:rPr>
                <w:b/>
                <w:bCs/>
              </w:rPr>
              <w:t>Чи забороняє Конституція України використання в Україні примусової праці?</w:t>
            </w:r>
          </w:p>
        </w:tc>
        <w:tc>
          <w:tcPr>
            <w:tcW w:w="4263" w:type="dxa"/>
            <w:hideMark/>
          </w:tcPr>
          <w:p w:rsidR="009C28F7" w:rsidRPr="009C28F7" w:rsidRDefault="009C28F7">
            <w:r w:rsidRPr="009C28F7">
              <w:t xml:space="preserve"> забороняє</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дозволяє – у місцях позбавлення волі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містить норм щодо використання примусової праці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відносить це питання до сфери компетенції Кабінету Міністрів України</w:t>
            </w:r>
          </w:p>
        </w:tc>
      </w:tr>
      <w:tr w:rsidR="009C28F7" w:rsidRPr="009C28F7" w:rsidTr="009C28F7">
        <w:trPr>
          <w:trHeight w:val="1125"/>
        </w:trPr>
        <w:tc>
          <w:tcPr>
            <w:tcW w:w="966" w:type="dxa"/>
            <w:hideMark/>
          </w:tcPr>
          <w:p w:rsidR="009C28F7" w:rsidRPr="009C28F7" w:rsidRDefault="009C28F7">
            <w:r w:rsidRPr="009C28F7">
              <w:t>Питання 713</w:t>
            </w:r>
          </w:p>
        </w:tc>
        <w:tc>
          <w:tcPr>
            <w:tcW w:w="4263" w:type="dxa"/>
            <w:hideMark/>
          </w:tcPr>
          <w:p w:rsidR="009C28F7" w:rsidRPr="009C28F7" w:rsidRDefault="009C28F7">
            <w:pPr>
              <w:rPr>
                <w:b/>
                <w:bCs/>
              </w:rPr>
            </w:pPr>
            <w:r w:rsidRPr="009C28F7">
              <w:rPr>
                <w:b/>
                <w:bCs/>
              </w:rPr>
              <w:t>Яка освіта є в Україні обов’язковою згідно з Конституцією України?</w:t>
            </w:r>
          </w:p>
        </w:tc>
        <w:tc>
          <w:tcPr>
            <w:tcW w:w="4263" w:type="dxa"/>
            <w:hideMark/>
          </w:tcPr>
          <w:p w:rsidR="009C28F7" w:rsidRPr="009C28F7" w:rsidRDefault="009C28F7">
            <w:r w:rsidRPr="009C28F7">
              <w:t xml:space="preserve"> початкова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повна загальна середня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основна середня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загальна</w:t>
            </w:r>
          </w:p>
        </w:tc>
      </w:tr>
      <w:tr w:rsidR="009C28F7" w:rsidRPr="009C28F7" w:rsidTr="009C28F7">
        <w:trPr>
          <w:trHeight w:val="2250"/>
        </w:trPr>
        <w:tc>
          <w:tcPr>
            <w:tcW w:w="966" w:type="dxa"/>
            <w:hideMark/>
          </w:tcPr>
          <w:p w:rsidR="009C28F7" w:rsidRPr="009C28F7" w:rsidRDefault="009C28F7">
            <w:r w:rsidRPr="009C28F7">
              <w:lastRenderedPageBreak/>
              <w:t>Питання 714</w:t>
            </w:r>
          </w:p>
        </w:tc>
        <w:tc>
          <w:tcPr>
            <w:tcW w:w="4263" w:type="dxa"/>
            <w:hideMark/>
          </w:tcPr>
          <w:p w:rsidR="009C28F7" w:rsidRPr="009C28F7" w:rsidRDefault="009C28F7">
            <w:pPr>
              <w:rPr>
                <w:b/>
                <w:bCs/>
              </w:rPr>
            </w:pPr>
            <w:r w:rsidRPr="009C28F7">
              <w:rPr>
                <w:b/>
                <w:bCs/>
              </w:rPr>
              <w:t>Який рівень життя повинні забезпечити пенсії і інші види соціальних виплат та допомоги, що є основним джерелом існування, відповідно до Конституції України?</w:t>
            </w:r>
          </w:p>
        </w:tc>
        <w:tc>
          <w:tcPr>
            <w:tcW w:w="4263" w:type="dxa"/>
            <w:hideMark/>
          </w:tcPr>
          <w:p w:rsidR="009C28F7" w:rsidRPr="009C28F7" w:rsidRDefault="009C28F7">
            <w:r w:rsidRPr="009C28F7">
              <w:t xml:space="preserve"> не нижчий від прожиткового мінімуму, встановленого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нижчий від мінімальної заробітної плати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нижчий від середньої заробітної плати в Україні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нижчий від середньої заробітної плати в регіоні України</w:t>
            </w:r>
          </w:p>
        </w:tc>
      </w:tr>
      <w:tr w:rsidR="009C28F7" w:rsidRPr="009C28F7" w:rsidTr="009C28F7">
        <w:trPr>
          <w:trHeight w:val="1875"/>
        </w:trPr>
        <w:tc>
          <w:tcPr>
            <w:tcW w:w="966" w:type="dxa"/>
            <w:hideMark/>
          </w:tcPr>
          <w:p w:rsidR="009C28F7" w:rsidRPr="009C28F7" w:rsidRDefault="009C28F7">
            <w:r w:rsidRPr="009C28F7">
              <w:t>Питання 715</w:t>
            </w:r>
          </w:p>
        </w:tc>
        <w:tc>
          <w:tcPr>
            <w:tcW w:w="4263" w:type="dxa"/>
            <w:hideMark/>
          </w:tcPr>
          <w:p w:rsidR="009C28F7" w:rsidRPr="009C28F7" w:rsidRDefault="009C28F7">
            <w:pPr>
              <w:rPr>
                <w:b/>
                <w:bCs/>
              </w:rPr>
            </w:pPr>
            <w:r w:rsidRPr="009C28F7">
              <w:rPr>
                <w:b/>
                <w:bCs/>
              </w:rPr>
              <w:t>Чи дозволяє Конституція України надання оплатної медичної допомоги в державних і комунальних закладах охорони здоров’я?</w:t>
            </w:r>
          </w:p>
        </w:tc>
        <w:tc>
          <w:tcPr>
            <w:tcW w:w="4263" w:type="dxa"/>
            <w:hideMark/>
          </w:tcPr>
          <w:p w:rsidR="009C28F7" w:rsidRPr="009C28F7" w:rsidRDefault="009C28F7">
            <w:r w:rsidRPr="009C28F7">
              <w:t xml:space="preserve"> дозволяє</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дозволяє</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регулює цього питання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відносить питання до компетенції Кабінету Міністрів України</w:t>
            </w:r>
          </w:p>
        </w:tc>
      </w:tr>
      <w:tr w:rsidR="009C28F7" w:rsidRPr="009C28F7" w:rsidTr="009C28F7">
        <w:trPr>
          <w:trHeight w:val="1500"/>
        </w:trPr>
        <w:tc>
          <w:tcPr>
            <w:tcW w:w="966" w:type="dxa"/>
            <w:hideMark/>
          </w:tcPr>
          <w:p w:rsidR="009C28F7" w:rsidRPr="009C28F7" w:rsidRDefault="009C28F7">
            <w:r w:rsidRPr="009C28F7">
              <w:t>Питання 716</w:t>
            </w:r>
          </w:p>
        </w:tc>
        <w:tc>
          <w:tcPr>
            <w:tcW w:w="4263" w:type="dxa"/>
            <w:hideMark/>
          </w:tcPr>
          <w:p w:rsidR="009C28F7" w:rsidRPr="009C28F7" w:rsidRDefault="009C28F7">
            <w:pPr>
              <w:rPr>
                <w:b/>
                <w:bCs/>
              </w:rPr>
            </w:pPr>
            <w:r w:rsidRPr="009C28F7">
              <w:rPr>
                <w:b/>
                <w:bCs/>
              </w:rPr>
              <w:t>Чи забороняє Конституція України скорочення мережі державних і комунальних закладів охорони здоров’я?</w:t>
            </w:r>
          </w:p>
        </w:tc>
        <w:tc>
          <w:tcPr>
            <w:tcW w:w="4263" w:type="dxa"/>
            <w:hideMark/>
          </w:tcPr>
          <w:p w:rsidR="009C28F7" w:rsidRPr="009C28F7" w:rsidRDefault="009C28F7">
            <w:r w:rsidRPr="009C28F7">
              <w:t xml:space="preserve"> забороняє</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забороняє</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регулює цього питання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відносить питання до компетенції Кабінету Міністрів України</w:t>
            </w:r>
          </w:p>
        </w:tc>
      </w:tr>
      <w:tr w:rsidR="009C28F7" w:rsidRPr="009C28F7" w:rsidTr="009C28F7">
        <w:trPr>
          <w:trHeight w:val="1125"/>
        </w:trPr>
        <w:tc>
          <w:tcPr>
            <w:tcW w:w="966" w:type="dxa"/>
            <w:hideMark/>
          </w:tcPr>
          <w:p w:rsidR="009C28F7" w:rsidRPr="009C28F7" w:rsidRDefault="009C28F7">
            <w:r w:rsidRPr="009C28F7">
              <w:t>Питання 717</w:t>
            </w:r>
          </w:p>
        </w:tc>
        <w:tc>
          <w:tcPr>
            <w:tcW w:w="4263" w:type="dxa"/>
            <w:hideMark/>
          </w:tcPr>
          <w:p w:rsidR="009C28F7" w:rsidRPr="009C28F7" w:rsidRDefault="009C28F7">
            <w:pPr>
              <w:rPr>
                <w:b/>
                <w:bCs/>
              </w:rPr>
            </w:pPr>
            <w:r w:rsidRPr="009C28F7">
              <w:rPr>
                <w:b/>
                <w:bCs/>
              </w:rPr>
              <w:t>Які правові наслідки має незнання законів відповідно до Конституції України?</w:t>
            </w:r>
          </w:p>
        </w:tc>
        <w:tc>
          <w:tcPr>
            <w:tcW w:w="4263" w:type="dxa"/>
            <w:hideMark/>
          </w:tcPr>
          <w:p w:rsidR="009C28F7" w:rsidRPr="009C28F7" w:rsidRDefault="009C28F7">
            <w:r w:rsidRPr="009C28F7">
              <w:t xml:space="preserve"> полегшує юридичну відповідальність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звільняє від юридичної відповідальності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залишається на розсуд суду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звільняє від юридичної відповідальності</w:t>
            </w:r>
          </w:p>
        </w:tc>
      </w:tr>
      <w:tr w:rsidR="009C28F7" w:rsidRPr="009C28F7" w:rsidTr="009C28F7">
        <w:trPr>
          <w:trHeight w:val="1500"/>
        </w:trPr>
        <w:tc>
          <w:tcPr>
            <w:tcW w:w="966" w:type="dxa"/>
            <w:hideMark/>
          </w:tcPr>
          <w:p w:rsidR="009C28F7" w:rsidRPr="009C28F7" w:rsidRDefault="009C28F7">
            <w:r w:rsidRPr="009C28F7">
              <w:lastRenderedPageBreak/>
              <w:t>Питання 718</w:t>
            </w:r>
          </w:p>
        </w:tc>
        <w:tc>
          <w:tcPr>
            <w:tcW w:w="4263" w:type="dxa"/>
            <w:hideMark/>
          </w:tcPr>
          <w:p w:rsidR="009C28F7" w:rsidRPr="009C28F7" w:rsidRDefault="009C28F7">
            <w:pPr>
              <w:rPr>
                <w:b/>
                <w:bCs/>
              </w:rPr>
            </w:pPr>
            <w:r w:rsidRPr="009C28F7">
              <w:rPr>
                <w:b/>
                <w:bCs/>
              </w:rPr>
              <w:t>В якому порядку і розмірах, відповідно до Конституції України, кожен зобов’язаний сплачувати податки і збори?</w:t>
            </w:r>
          </w:p>
        </w:tc>
        <w:tc>
          <w:tcPr>
            <w:tcW w:w="4263" w:type="dxa"/>
            <w:hideMark/>
          </w:tcPr>
          <w:p w:rsidR="009C28F7" w:rsidRPr="009C28F7" w:rsidRDefault="009C28F7">
            <w:r w:rsidRPr="009C28F7">
              <w:t xml:space="preserve"> в порядку і розмірах, встановлених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розмірах, визначених уповноваженими податковими органами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порядку, встановленому компетентним судом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порядку встановленому законом – щодо державних податків і зборів та місцевими громадами – щодо місцевих податків і зборів</w:t>
            </w:r>
          </w:p>
        </w:tc>
      </w:tr>
      <w:tr w:rsidR="009C28F7" w:rsidRPr="009C28F7" w:rsidTr="009C28F7">
        <w:trPr>
          <w:trHeight w:val="1125"/>
        </w:trPr>
        <w:tc>
          <w:tcPr>
            <w:tcW w:w="966" w:type="dxa"/>
            <w:hideMark/>
          </w:tcPr>
          <w:p w:rsidR="009C28F7" w:rsidRPr="009C28F7" w:rsidRDefault="009C28F7">
            <w:r w:rsidRPr="009C28F7">
              <w:t>Питання 719</w:t>
            </w:r>
          </w:p>
        </w:tc>
        <w:tc>
          <w:tcPr>
            <w:tcW w:w="4263" w:type="dxa"/>
            <w:hideMark/>
          </w:tcPr>
          <w:p w:rsidR="009C28F7" w:rsidRPr="009C28F7" w:rsidRDefault="009C28F7">
            <w:pPr>
              <w:rPr>
                <w:b/>
                <w:bCs/>
              </w:rPr>
            </w:pPr>
            <w:r w:rsidRPr="009C28F7">
              <w:rPr>
                <w:b/>
                <w:bCs/>
              </w:rPr>
              <w:t>Хто має право голосу на виборах і референдумах в Україні?</w:t>
            </w:r>
          </w:p>
        </w:tc>
        <w:tc>
          <w:tcPr>
            <w:tcW w:w="4263" w:type="dxa"/>
            <w:hideMark/>
          </w:tcPr>
          <w:p w:rsidR="009C28F7" w:rsidRPr="009C28F7" w:rsidRDefault="009C28F7">
            <w:r w:rsidRPr="009C28F7">
              <w:t xml:space="preserve"> усі особи, які досягли на день їх проведення вісімнадцяти років і постійно проживають в Україні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 України, які досягли на день їх проведення вісімнадцяти років</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 України, які досягли на день їх проведення вісімнадцяти років і не перебувають за рішенням суду в місцях позбавлення волі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 України, які досягли на день їх проведення вісімнадцяти років і не перебувають у відрядженні за кордоном</w:t>
            </w:r>
          </w:p>
        </w:tc>
      </w:tr>
      <w:tr w:rsidR="009C28F7" w:rsidRPr="009C28F7" w:rsidTr="009C28F7">
        <w:trPr>
          <w:trHeight w:val="1500"/>
        </w:trPr>
        <w:tc>
          <w:tcPr>
            <w:tcW w:w="966" w:type="dxa"/>
            <w:hideMark/>
          </w:tcPr>
          <w:p w:rsidR="009C28F7" w:rsidRPr="009C28F7" w:rsidRDefault="009C28F7">
            <w:r w:rsidRPr="009C28F7">
              <w:t>Питання 720</w:t>
            </w:r>
          </w:p>
        </w:tc>
        <w:tc>
          <w:tcPr>
            <w:tcW w:w="4263" w:type="dxa"/>
            <w:hideMark/>
          </w:tcPr>
          <w:p w:rsidR="009C28F7" w:rsidRPr="009C28F7" w:rsidRDefault="009C28F7">
            <w:pPr>
              <w:rPr>
                <w:b/>
                <w:bCs/>
              </w:rPr>
            </w:pPr>
            <w:r w:rsidRPr="009C28F7">
              <w:rPr>
                <w:b/>
                <w:bCs/>
              </w:rPr>
              <w:t>Чи допускається делегування функцій судів, а також привласнення цих функцій іншими органами чи посадовими особами?</w:t>
            </w:r>
          </w:p>
        </w:tc>
        <w:tc>
          <w:tcPr>
            <w:tcW w:w="4263" w:type="dxa"/>
            <w:hideMark/>
          </w:tcPr>
          <w:p w:rsidR="009C28F7" w:rsidRPr="009C28F7" w:rsidRDefault="009C28F7">
            <w:r w:rsidRPr="009C28F7">
              <w:t xml:space="preserve"> так допускається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допускається у визначених законом випадках</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окрім умов воєнного стану</w:t>
            </w:r>
          </w:p>
        </w:tc>
      </w:tr>
      <w:tr w:rsidR="009C28F7" w:rsidRPr="009C28F7" w:rsidTr="009C28F7">
        <w:trPr>
          <w:trHeight w:val="1500"/>
        </w:trPr>
        <w:tc>
          <w:tcPr>
            <w:tcW w:w="966" w:type="dxa"/>
            <w:hideMark/>
          </w:tcPr>
          <w:p w:rsidR="009C28F7" w:rsidRPr="009C28F7" w:rsidRDefault="009C28F7">
            <w:r w:rsidRPr="009C28F7">
              <w:t>Питання 721</w:t>
            </w:r>
          </w:p>
        </w:tc>
        <w:tc>
          <w:tcPr>
            <w:tcW w:w="4263" w:type="dxa"/>
            <w:hideMark/>
          </w:tcPr>
          <w:p w:rsidR="009C28F7" w:rsidRPr="009C28F7" w:rsidRDefault="009C28F7">
            <w:pPr>
              <w:rPr>
                <w:b/>
                <w:bCs/>
              </w:rPr>
            </w:pPr>
            <w:r w:rsidRPr="009C28F7">
              <w:rPr>
                <w:b/>
                <w:bCs/>
              </w:rPr>
              <w:t>Якими нормативно-правовими актами України визначається порядок застосування мов в Україні?</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Указами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рішеннями місцевих державних адміністрацій</w:t>
            </w:r>
          </w:p>
        </w:tc>
      </w:tr>
      <w:tr w:rsidR="009C28F7" w:rsidRPr="009C28F7" w:rsidTr="009C28F7">
        <w:trPr>
          <w:trHeight w:val="1500"/>
        </w:trPr>
        <w:tc>
          <w:tcPr>
            <w:tcW w:w="966" w:type="dxa"/>
            <w:hideMark/>
          </w:tcPr>
          <w:p w:rsidR="009C28F7" w:rsidRPr="009C28F7" w:rsidRDefault="009C28F7">
            <w:r w:rsidRPr="009C28F7">
              <w:lastRenderedPageBreak/>
              <w:t>Питання 722</w:t>
            </w:r>
          </w:p>
        </w:tc>
        <w:tc>
          <w:tcPr>
            <w:tcW w:w="4263" w:type="dxa"/>
            <w:hideMark/>
          </w:tcPr>
          <w:p w:rsidR="009C28F7" w:rsidRPr="009C28F7" w:rsidRDefault="009C28F7">
            <w:pPr>
              <w:rPr>
                <w:b/>
                <w:bCs/>
              </w:rPr>
            </w:pPr>
            <w:r w:rsidRPr="009C28F7">
              <w:rPr>
                <w:b/>
                <w:bCs/>
              </w:rPr>
              <w:t>Якими нормативно-правовими актами України визначається правовий режим власності в Україні?</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Указами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Постановами Верховної Ради України</w:t>
            </w:r>
          </w:p>
        </w:tc>
      </w:tr>
      <w:tr w:rsidR="009C28F7" w:rsidRPr="009C28F7" w:rsidTr="009C28F7">
        <w:trPr>
          <w:trHeight w:val="2250"/>
        </w:trPr>
        <w:tc>
          <w:tcPr>
            <w:tcW w:w="966" w:type="dxa"/>
            <w:hideMark/>
          </w:tcPr>
          <w:p w:rsidR="009C28F7" w:rsidRPr="009C28F7" w:rsidRDefault="009C28F7">
            <w:r w:rsidRPr="009C28F7">
              <w:t>Питання 723</w:t>
            </w:r>
          </w:p>
        </w:tc>
        <w:tc>
          <w:tcPr>
            <w:tcW w:w="4263" w:type="dxa"/>
            <w:hideMark/>
          </w:tcPr>
          <w:p w:rsidR="009C28F7" w:rsidRPr="009C28F7" w:rsidRDefault="009C28F7">
            <w:pPr>
              <w:rPr>
                <w:b/>
                <w:bCs/>
              </w:rPr>
            </w:pPr>
            <w:r w:rsidRPr="009C28F7">
              <w:rPr>
                <w:b/>
                <w:bCs/>
              </w:rPr>
              <w:t>Якими нормативно-правовими актами України визначаються правові засади і гарантії підприємництва правила конкуренції та норми антимонопольного регулювання?</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Указами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рішеннями місцевих державних адміністрацій</w:t>
            </w:r>
          </w:p>
        </w:tc>
      </w:tr>
      <w:tr w:rsidR="009C28F7" w:rsidRPr="009C28F7" w:rsidTr="009C28F7">
        <w:trPr>
          <w:trHeight w:val="750"/>
        </w:trPr>
        <w:tc>
          <w:tcPr>
            <w:tcW w:w="966" w:type="dxa"/>
            <w:hideMark/>
          </w:tcPr>
          <w:p w:rsidR="009C28F7" w:rsidRPr="009C28F7" w:rsidRDefault="009C28F7">
            <w:r w:rsidRPr="009C28F7">
              <w:t>Питання 724</w:t>
            </w:r>
          </w:p>
        </w:tc>
        <w:tc>
          <w:tcPr>
            <w:tcW w:w="4263" w:type="dxa"/>
            <w:hideMark/>
          </w:tcPr>
          <w:p w:rsidR="009C28F7" w:rsidRPr="009C28F7" w:rsidRDefault="009C28F7">
            <w:pPr>
              <w:rPr>
                <w:b/>
                <w:bCs/>
              </w:rPr>
            </w:pPr>
            <w:r w:rsidRPr="009C28F7">
              <w:rPr>
                <w:b/>
                <w:bCs/>
              </w:rPr>
              <w:t>Який орган затверджує Державний бюджет України?</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Національний банк України</w:t>
            </w:r>
          </w:p>
        </w:tc>
      </w:tr>
      <w:tr w:rsidR="009C28F7" w:rsidRPr="009C28F7" w:rsidTr="009C28F7">
        <w:trPr>
          <w:trHeight w:val="1125"/>
        </w:trPr>
        <w:tc>
          <w:tcPr>
            <w:tcW w:w="966" w:type="dxa"/>
            <w:hideMark/>
          </w:tcPr>
          <w:p w:rsidR="009C28F7" w:rsidRPr="009C28F7" w:rsidRDefault="009C28F7">
            <w:r w:rsidRPr="009C28F7">
              <w:t>Питання 725</w:t>
            </w:r>
          </w:p>
        </w:tc>
        <w:tc>
          <w:tcPr>
            <w:tcW w:w="4263" w:type="dxa"/>
            <w:hideMark/>
          </w:tcPr>
          <w:p w:rsidR="009C28F7" w:rsidRPr="009C28F7" w:rsidRDefault="009C28F7">
            <w:pPr>
              <w:rPr>
                <w:b/>
                <w:bCs/>
              </w:rPr>
            </w:pPr>
            <w:r w:rsidRPr="009C28F7">
              <w:rPr>
                <w:b/>
                <w:bCs/>
              </w:rPr>
              <w:t>Скільки строків одна й та сама особа може бути Президентом України?</w:t>
            </w:r>
          </w:p>
        </w:tc>
        <w:tc>
          <w:tcPr>
            <w:tcW w:w="4263" w:type="dxa"/>
            <w:hideMark/>
          </w:tcPr>
          <w:p w:rsidR="009C28F7" w:rsidRPr="009C28F7" w:rsidRDefault="009C28F7">
            <w:r w:rsidRPr="009C28F7">
              <w:t xml:space="preserve"> не більше трьох строків підряд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більше одного строку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більше двох строків підряд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обмеження щодо строків відсутні</w:t>
            </w:r>
          </w:p>
        </w:tc>
      </w:tr>
      <w:tr w:rsidR="009C28F7" w:rsidRPr="009C28F7" w:rsidTr="009C28F7">
        <w:trPr>
          <w:trHeight w:val="1500"/>
        </w:trPr>
        <w:tc>
          <w:tcPr>
            <w:tcW w:w="966" w:type="dxa"/>
            <w:hideMark/>
          </w:tcPr>
          <w:p w:rsidR="009C28F7" w:rsidRPr="009C28F7" w:rsidRDefault="009C28F7">
            <w:r w:rsidRPr="009C28F7">
              <w:t>Питання 726</w:t>
            </w:r>
          </w:p>
        </w:tc>
        <w:tc>
          <w:tcPr>
            <w:tcW w:w="4263" w:type="dxa"/>
            <w:hideMark/>
          </w:tcPr>
          <w:p w:rsidR="009C28F7" w:rsidRPr="009C28F7" w:rsidRDefault="009C28F7">
            <w:pPr>
              <w:rPr>
                <w:b/>
                <w:bCs/>
              </w:rPr>
            </w:pPr>
            <w:r w:rsidRPr="009C28F7">
              <w:rPr>
                <w:b/>
                <w:bCs/>
              </w:rPr>
              <w:t>На що уповноважений Президент України стосовно актів Кабінету Міністрів?</w:t>
            </w:r>
          </w:p>
        </w:tc>
        <w:tc>
          <w:tcPr>
            <w:tcW w:w="4263" w:type="dxa"/>
            <w:hideMark/>
          </w:tcPr>
          <w:p w:rsidR="009C28F7" w:rsidRPr="009C28F7" w:rsidRDefault="009C28F7">
            <w:r w:rsidRPr="009C28F7">
              <w:t xml:space="preserve"> зупиняти їх дію з мотивів невідповідності законодавству України з одночасним зверненням до Верховного Суду України щодо їх відповідності законодавству України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зупиняти їх дію з мотивів невідповідності Конституції України з одночасним зверненням до Конституційного Суду України щодо їх конституційності</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скасовувати їх дію з мотивів невідповідності законодавству України з одночасним зверненням до Конституційного Суду України щодо їх конституційності</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скасовувати їх дію з мотивів невідповідності законодавству України з одночасним зверненням до Вищого адміністративного суду України щодо їх відповідності законодавству України</w:t>
            </w:r>
          </w:p>
        </w:tc>
      </w:tr>
      <w:tr w:rsidR="009C28F7" w:rsidRPr="009C28F7" w:rsidTr="009C28F7">
        <w:trPr>
          <w:trHeight w:val="1500"/>
        </w:trPr>
        <w:tc>
          <w:tcPr>
            <w:tcW w:w="966" w:type="dxa"/>
            <w:hideMark/>
          </w:tcPr>
          <w:p w:rsidR="009C28F7" w:rsidRPr="009C28F7" w:rsidRDefault="009C28F7">
            <w:r w:rsidRPr="009C28F7">
              <w:t>Питання 727</w:t>
            </w:r>
          </w:p>
        </w:tc>
        <w:tc>
          <w:tcPr>
            <w:tcW w:w="4263" w:type="dxa"/>
            <w:hideMark/>
          </w:tcPr>
          <w:p w:rsidR="009C28F7" w:rsidRPr="009C28F7" w:rsidRDefault="009C28F7">
            <w:pPr>
              <w:rPr>
                <w:b/>
                <w:bCs/>
              </w:rPr>
            </w:pPr>
            <w:r w:rsidRPr="009C28F7">
              <w:rPr>
                <w:b/>
                <w:bCs/>
              </w:rPr>
              <w:t>Які нормативно-правові акти видає Президент України на основі та на виконання Конституції і законів України?</w:t>
            </w:r>
          </w:p>
        </w:tc>
        <w:tc>
          <w:tcPr>
            <w:tcW w:w="4263" w:type="dxa"/>
            <w:hideMark/>
          </w:tcPr>
          <w:p w:rsidR="009C28F7" w:rsidRPr="009C28F7" w:rsidRDefault="009C28F7">
            <w:r w:rsidRPr="009C28F7">
              <w:t xml:space="preserve"> накази і укази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закони і постанови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укази і розпорядження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накази і постанови</w:t>
            </w:r>
          </w:p>
        </w:tc>
      </w:tr>
      <w:tr w:rsidR="009C28F7" w:rsidRPr="009C28F7" w:rsidTr="009C28F7">
        <w:trPr>
          <w:trHeight w:val="1875"/>
        </w:trPr>
        <w:tc>
          <w:tcPr>
            <w:tcW w:w="966" w:type="dxa"/>
            <w:hideMark/>
          </w:tcPr>
          <w:p w:rsidR="009C28F7" w:rsidRPr="009C28F7" w:rsidRDefault="009C28F7">
            <w:r w:rsidRPr="009C28F7">
              <w:t>Питання 728</w:t>
            </w:r>
          </w:p>
        </w:tc>
        <w:tc>
          <w:tcPr>
            <w:tcW w:w="4263" w:type="dxa"/>
            <w:hideMark/>
          </w:tcPr>
          <w:p w:rsidR="009C28F7" w:rsidRPr="009C28F7" w:rsidRDefault="009C28F7">
            <w:pPr>
              <w:rPr>
                <w:b/>
                <w:bCs/>
              </w:rPr>
            </w:pPr>
            <w:r w:rsidRPr="009C28F7">
              <w:rPr>
                <w:b/>
                <w:bCs/>
              </w:rPr>
              <w:t xml:space="preserve"> Рада національної безпеки і оборони України як координаційний орган з питань національної безпеки і оборони діє при:</w:t>
            </w:r>
          </w:p>
        </w:tc>
        <w:tc>
          <w:tcPr>
            <w:tcW w:w="4263" w:type="dxa"/>
            <w:hideMark/>
          </w:tcPr>
          <w:p w:rsidR="009C28F7" w:rsidRPr="009C28F7" w:rsidRDefault="009C28F7">
            <w:r w:rsidRPr="009C28F7">
              <w:t xml:space="preserve"> Президентові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Прем’єр-міністрові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Голові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Офісі Президента України</w:t>
            </w:r>
          </w:p>
        </w:tc>
      </w:tr>
      <w:tr w:rsidR="009C28F7" w:rsidRPr="009C28F7" w:rsidTr="009C28F7">
        <w:trPr>
          <w:trHeight w:val="1500"/>
        </w:trPr>
        <w:tc>
          <w:tcPr>
            <w:tcW w:w="966" w:type="dxa"/>
            <w:hideMark/>
          </w:tcPr>
          <w:p w:rsidR="009C28F7" w:rsidRPr="009C28F7" w:rsidRDefault="009C28F7">
            <w:r w:rsidRPr="009C28F7">
              <w:t>Питання 729</w:t>
            </w:r>
          </w:p>
        </w:tc>
        <w:tc>
          <w:tcPr>
            <w:tcW w:w="4263" w:type="dxa"/>
            <w:hideMark/>
          </w:tcPr>
          <w:p w:rsidR="009C28F7" w:rsidRPr="009C28F7" w:rsidRDefault="009C28F7">
            <w:pPr>
              <w:rPr>
                <w:b/>
                <w:bCs/>
              </w:rPr>
            </w:pPr>
            <w:r w:rsidRPr="009C28F7">
              <w:rPr>
                <w:b/>
                <w:bCs/>
              </w:rPr>
              <w:t>Якими нормативно-правовими актами вводяться в дію Рішення Ради національної безпеки і оборони України?</w:t>
            </w:r>
          </w:p>
        </w:tc>
        <w:tc>
          <w:tcPr>
            <w:tcW w:w="4263" w:type="dxa"/>
            <w:hideMark/>
          </w:tcPr>
          <w:p w:rsidR="009C28F7" w:rsidRPr="009C28F7" w:rsidRDefault="009C28F7">
            <w:r w:rsidRPr="009C28F7">
              <w:t xml:space="preserve"> указами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розпорядженнями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730</w:t>
            </w:r>
          </w:p>
        </w:tc>
        <w:tc>
          <w:tcPr>
            <w:tcW w:w="4263" w:type="dxa"/>
            <w:hideMark/>
          </w:tcPr>
          <w:p w:rsidR="009C28F7" w:rsidRPr="009C28F7" w:rsidRDefault="009C28F7">
            <w:pPr>
              <w:rPr>
                <w:b/>
                <w:bCs/>
              </w:rPr>
            </w:pPr>
            <w:r w:rsidRPr="009C28F7">
              <w:rPr>
                <w:b/>
                <w:bCs/>
              </w:rPr>
              <w:t>Ким і в якому порядку призначається на посаду Прем’єр-міністр України?</w:t>
            </w:r>
          </w:p>
        </w:tc>
        <w:tc>
          <w:tcPr>
            <w:tcW w:w="4263" w:type="dxa"/>
            <w:hideMark/>
          </w:tcPr>
          <w:p w:rsidR="009C28F7" w:rsidRPr="009C28F7" w:rsidRDefault="009C28F7">
            <w:r w:rsidRPr="009C28F7">
              <w:t xml:space="preserve"> Президентом України за поданням Голови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Президентом України за згоди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 за поданням Голови Верховної Ради України</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 за поданням Президента України</w:t>
            </w:r>
          </w:p>
        </w:tc>
      </w:tr>
      <w:tr w:rsidR="009C28F7" w:rsidRPr="009C28F7" w:rsidTr="009C28F7">
        <w:trPr>
          <w:trHeight w:val="1875"/>
        </w:trPr>
        <w:tc>
          <w:tcPr>
            <w:tcW w:w="966" w:type="dxa"/>
            <w:hideMark/>
          </w:tcPr>
          <w:p w:rsidR="009C28F7" w:rsidRPr="009C28F7" w:rsidRDefault="009C28F7">
            <w:r w:rsidRPr="009C28F7">
              <w:t>Питання 731</w:t>
            </w:r>
          </w:p>
        </w:tc>
        <w:tc>
          <w:tcPr>
            <w:tcW w:w="4263" w:type="dxa"/>
            <w:hideMark/>
          </w:tcPr>
          <w:p w:rsidR="009C28F7" w:rsidRPr="009C28F7" w:rsidRDefault="009C28F7">
            <w:pPr>
              <w:rPr>
                <w:b/>
                <w:bCs/>
              </w:rPr>
            </w:pPr>
            <w:r w:rsidRPr="009C28F7">
              <w:rPr>
                <w:b/>
                <w:bCs/>
              </w:rPr>
              <w:t xml:space="preserve">Яким (якими) актом (актами) визначається (визначаються) повноваження Кабінету Міністрів України згідно з Конституцією України? </w:t>
            </w:r>
          </w:p>
        </w:tc>
        <w:tc>
          <w:tcPr>
            <w:tcW w:w="4263" w:type="dxa"/>
            <w:hideMark/>
          </w:tcPr>
          <w:p w:rsidR="009C28F7" w:rsidRPr="009C28F7" w:rsidRDefault="009C28F7">
            <w:r w:rsidRPr="009C28F7">
              <w:t xml:space="preserve"> Конституцією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та законами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розпорядженнями Президента України</w:t>
            </w:r>
          </w:p>
        </w:tc>
      </w:tr>
      <w:tr w:rsidR="009C28F7" w:rsidRPr="009C28F7" w:rsidTr="009C28F7">
        <w:trPr>
          <w:trHeight w:val="1125"/>
        </w:trPr>
        <w:tc>
          <w:tcPr>
            <w:tcW w:w="966" w:type="dxa"/>
            <w:hideMark/>
          </w:tcPr>
          <w:p w:rsidR="009C28F7" w:rsidRPr="009C28F7" w:rsidRDefault="009C28F7">
            <w:r w:rsidRPr="009C28F7">
              <w:t>Питання 732</w:t>
            </w:r>
          </w:p>
        </w:tc>
        <w:tc>
          <w:tcPr>
            <w:tcW w:w="4263" w:type="dxa"/>
            <w:hideMark/>
          </w:tcPr>
          <w:p w:rsidR="009C28F7" w:rsidRPr="009C28F7" w:rsidRDefault="009C28F7">
            <w:pPr>
              <w:rPr>
                <w:b/>
                <w:bCs/>
              </w:rPr>
            </w:pPr>
            <w:r w:rsidRPr="009C28F7">
              <w:rPr>
                <w:b/>
                <w:bCs/>
              </w:rPr>
              <w:t>Які нормативно-правові акти видає Кабінет Міністрів України в межах своєї компетенції?</w:t>
            </w:r>
          </w:p>
        </w:tc>
        <w:tc>
          <w:tcPr>
            <w:tcW w:w="4263" w:type="dxa"/>
            <w:hideMark/>
          </w:tcPr>
          <w:p w:rsidR="009C28F7" w:rsidRPr="009C28F7" w:rsidRDefault="009C28F7">
            <w:r w:rsidRPr="009C28F7">
              <w:t xml:space="preserve"> декрети, укази і розпорядження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постанови і розпорядження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постанови і укази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постанови і накази</w:t>
            </w:r>
          </w:p>
        </w:tc>
      </w:tr>
      <w:tr w:rsidR="009C28F7" w:rsidRPr="009C28F7" w:rsidTr="009C28F7">
        <w:trPr>
          <w:trHeight w:val="1125"/>
        </w:trPr>
        <w:tc>
          <w:tcPr>
            <w:tcW w:w="966" w:type="dxa"/>
            <w:hideMark/>
          </w:tcPr>
          <w:p w:rsidR="009C28F7" w:rsidRPr="009C28F7" w:rsidRDefault="009C28F7">
            <w:r w:rsidRPr="009C28F7">
              <w:t>Питання 733</w:t>
            </w:r>
          </w:p>
        </w:tc>
        <w:tc>
          <w:tcPr>
            <w:tcW w:w="4263" w:type="dxa"/>
            <w:hideMark/>
          </w:tcPr>
          <w:p w:rsidR="009C28F7" w:rsidRPr="009C28F7" w:rsidRDefault="009C28F7">
            <w:pPr>
              <w:rPr>
                <w:b/>
                <w:bCs/>
              </w:rPr>
            </w:pPr>
            <w:r w:rsidRPr="009C28F7">
              <w:rPr>
                <w:b/>
                <w:bCs/>
              </w:rPr>
              <w:t>Відповідно до Конституції України, постанови і розпорядження Кабінету Міністрів України є:</w:t>
            </w:r>
          </w:p>
        </w:tc>
        <w:tc>
          <w:tcPr>
            <w:tcW w:w="4263" w:type="dxa"/>
            <w:hideMark/>
          </w:tcPr>
          <w:p w:rsidR="009C28F7" w:rsidRPr="009C28F7" w:rsidRDefault="009C28F7">
            <w:r w:rsidRPr="009C28F7">
              <w:t xml:space="preserve"> обов’язковими до виконання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обов’язковими до виконання, якщо про це зазначено в постанові чи розпорядженні Кабінету Міністрів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обов’язковими до виконання, якщо про це зазначено в Указі Президента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не обов’язковими до виконання</w:t>
            </w:r>
          </w:p>
        </w:tc>
      </w:tr>
      <w:tr w:rsidR="009C28F7" w:rsidRPr="009C28F7" w:rsidTr="009C28F7">
        <w:trPr>
          <w:trHeight w:val="1500"/>
        </w:trPr>
        <w:tc>
          <w:tcPr>
            <w:tcW w:w="966" w:type="dxa"/>
            <w:hideMark/>
          </w:tcPr>
          <w:p w:rsidR="009C28F7" w:rsidRPr="009C28F7" w:rsidRDefault="009C28F7">
            <w:r w:rsidRPr="009C28F7">
              <w:t>Питання 734</w:t>
            </w:r>
          </w:p>
        </w:tc>
        <w:tc>
          <w:tcPr>
            <w:tcW w:w="4263" w:type="dxa"/>
            <w:hideMark/>
          </w:tcPr>
          <w:p w:rsidR="009C28F7" w:rsidRPr="009C28F7" w:rsidRDefault="009C28F7">
            <w:pPr>
              <w:rPr>
                <w:b/>
                <w:bCs/>
              </w:rPr>
            </w:pPr>
            <w:r w:rsidRPr="009C28F7">
              <w:rPr>
                <w:b/>
                <w:bCs/>
              </w:rPr>
              <w:t>Що із зазначеного забезпечують місцеві державні адміністрації на відповідній території, відповідно до Конституції України?</w:t>
            </w:r>
          </w:p>
        </w:tc>
        <w:tc>
          <w:tcPr>
            <w:tcW w:w="4263" w:type="dxa"/>
            <w:hideMark/>
          </w:tcPr>
          <w:p w:rsidR="009C28F7" w:rsidRPr="009C28F7" w:rsidRDefault="009C28F7">
            <w:r w:rsidRPr="009C28F7">
              <w:t xml:space="preserve"> управління майном, що є в комунальній власності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підготовку та виконання відповідних обласних і районних бюджетів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затвердження програм соціально-економічного та культурного розвитку і контроль їх виконання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встановлення місцевих податків і зборів</w:t>
            </w:r>
          </w:p>
        </w:tc>
      </w:tr>
      <w:tr w:rsidR="009C28F7" w:rsidRPr="009C28F7" w:rsidTr="009C28F7">
        <w:trPr>
          <w:trHeight w:val="1875"/>
        </w:trPr>
        <w:tc>
          <w:tcPr>
            <w:tcW w:w="966" w:type="dxa"/>
            <w:hideMark/>
          </w:tcPr>
          <w:p w:rsidR="009C28F7" w:rsidRPr="009C28F7" w:rsidRDefault="009C28F7">
            <w:r w:rsidRPr="009C28F7">
              <w:lastRenderedPageBreak/>
              <w:t>Питання 735</w:t>
            </w:r>
          </w:p>
        </w:tc>
        <w:tc>
          <w:tcPr>
            <w:tcW w:w="4263" w:type="dxa"/>
            <w:hideMark/>
          </w:tcPr>
          <w:p w:rsidR="009C28F7" w:rsidRPr="009C28F7" w:rsidRDefault="009C28F7">
            <w:pPr>
              <w:rPr>
                <w:b/>
                <w:bCs/>
              </w:rPr>
            </w:pPr>
            <w:r w:rsidRPr="009C28F7">
              <w:rPr>
                <w:b/>
                <w:bCs/>
              </w:rPr>
              <w:t>Який орган, відповідно до Конституції України, здійснює нагляд за негласними та іншими слідчими і розшуковими діями органів правопорядку?</w:t>
            </w:r>
          </w:p>
        </w:tc>
        <w:tc>
          <w:tcPr>
            <w:tcW w:w="4263" w:type="dxa"/>
            <w:hideMark/>
          </w:tcPr>
          <w:p w:rsidR="009C28F7" w:rsidRPr="009C28F7" w:rsidRDefault="009C28F7">
            <w:r w:rsidRPr="009C28F7">
              <w:t xml:space="preserve"> Міністерство внутрішніх справ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Міністерство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прокуратура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Служба безпеки України</w:t>
            </w:r>
          </w:p>
        </w:tc>
      </w:tr>
      <w:tr w:rsidR="009C28F7" w:rsidRPr="009C28F7" w:rsidTr="009C28F7">
        <w:trPr>
          <w:trHeight w:val="1500"/>
        </w:trPr>
        <w:tc>
          <w:tcPr>
            <w:tcW w:w="966" w:type="dxa"/>
            <w:hideMark/>
          </w:tcPr>
          <w:p w:rsidR="009C28F7" w:rsidRPr="009C28F7" w:rsidRDefault="009C28F7">
            <w:r w:rsidRPr="009C28F7">
              <w:t>Питання 736</w:t>
            </w:r>
          </w:p>
        </w:tc>
        <w:tc>
          <w:tcPr>
            <w:tcW w:w="4263" w:type="dxa"/>
            <w:hideMark/>
          </w:tcPr>
          <w:p w:rsidR="009C28F7" w:rsidRPr="009C28F7" w:rsidRDefault="009C28F7">
            <w:pPr>
              <w:rPr>
                <w:b/>
                <w:bCs/>
              </w:rPr>
            </w:pPr>
            <w:r w:rsidRPr="009C28F7">
              <w:rPr>
                <w:b/>
                <w:bCs/>
              </w:rPr>
              <w:t>Який орган, відповідно до Конституції України, здійснює процесуальне керівництво досудовим розслідуванням?</w:t>
            </w:r>
          </w:p>
        </w:tc>
        <w:tc>
          <w:tcPr>
            <w:tcW w:w="4263" w:type="dxa"/>
            <w:hideMark/>
          </w:tcPr>
          <w:p w:rsidR="009C28F7" w:rsidRPr="009C28F7" w:rsidRDefault="009C28F7">
            <w:r w:rsidRPr="009C28F7">
              <w:t xml:space="preserve"> Міністерство внутрішніх справ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Міністерство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прокуратура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Уповноважений Верховної Ради України з прав людини</w:t>
            </w:r>
          </w:p>
        </w:tc>
      </w:tr>
      <w:tr w:rsidR="009C28F7" w:rsidRPr="009C28F7" w:rsidTr="009C28F7">
        <w:trPr>
          <w:trHeight w:val="1500"/>
        </w:trPr>
        <w:tc>
          <w:tcPr>
            <w:tcW w:w="966" w:type="dxa"/>
            <w:hideMark/>
          </w:tcPr>
          <w:p w:rsidR="009C28F7" w:rsidRPr="009C28F7" w:rsidRDefault="009C28F7">
            <w:r w:rsidRPr="009C28F7">
              <w:t>Питання 737</w:t>
            </w:r>
          </w:p>
        </w:tc>
        <w:tc>
          <w:tcPr>
            <w:tcW w:w="4263" w:type="dxa"/>
            <w:hideMark/>
          </w:tcPr>
          <w:p w:rsidR="009C28F7" w:rsidRPr="009C28F7" w:rsidRDefault="009C28F7">
            <w:pPr>
              <w:rPr>
                <w:b/>
                <w:bCs/>
              </w:rPr>
            </w:pPr>
            <w:r w:rsidRPr="009C28F7">
              <w:rPr>
                <w:b/>
                <w:bCs/>
              </w:rPr>
              <w:t>Який орган, відповідно до Конституції України, здійснює підтримання публічного обвинувачення в суді?</w:t>
            </w:r>
          </w:p>
        </w:tc>
        <w:tc>
          <w:tcPr>
            <w:tcW w:w="4263" w:type="dxa"/>
            <w:hideMark/>
          </w:tcPr>
          <w:p w:rsidR="009C28F7" w:rsidRPr="009C28F7" w:rsidRDefault="009C28F7">
            <w:r w:rsidRPr="009C28F7">
              <w:t xml:space="preserve"> Міністерство внутрішніх справ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Міністерство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прокуратура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адвокатура</w:t>
            </w:r>
          </w:p>
        </w:tc>
      </w:tr>
      <w:tr w:rsidR="009C28F7" w:rsidRPr="009C28F7" w:rsidTr="009C28F7">
        <w:trPr>
          <w:trHeight w:val="1125"/>
        </w:trPr>
        <w:tc>
          <w:tcPr>
            <w:tcW w:w="966" w:type="dxa"/>
            <w:hideMark/>
          </w:tcPr>
          <w:p w:rsidR="009C28F7" w:rsidRPr="009C28F7" w:rsidRDefault="009C28F7">
            <w:r w:rsidRPr="009C28F7">
              <w:t>Питання 738</w:t>
            </w:r>
          </w:p>
        </w:tc>
        <w:tc>
          <w:tcPr>
            <w:tcW w:w="4263" w:type="dxa"/>
            <w:hideMark/>
          </w:tcPr>
          <w:p w:rsidR="009C28F7" w:rsidRPr="009C28F7" w:rsidRDefault="009C28F7">
            <w:pPr>
              <w:rPr>
                <w:b/>
                <w:bCs/>
              </w:rPr>
            </w:pPr>
            <w:r w:rsidRPr="009C28F7">
              <w:rPr>
                <w:b/>
                <w:bCs/>
              </w:rPr>
              <w:t>Чи можуть в Україні діяти спеціалізовані суди відповідно до Конституції України?</w:t>
            </w:r>
          </w:p>
        </w:tc>
        <w:tc>
          <w:tcPr>
            <w:tcW w:w="4263" w:type="dxa"/>
            <w:hideMark/>
          </w:tcPr>
          <w:p w:rsidR="009C28F7" w:rsidRPr="009C28F7" w:rsidRDefault="009C28F7">
            <w:r w:rsidRPr="009C28F7">
              <w:t xml:space="preserve"> ні, не можуть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але відповідно до закону можуть діяти лише вищі спеціалізовані суди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Верховна Рада України може створити будь-які спеціалізовані суди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Президентом України можуть бути створені будь-які спеціалізовані суди</w:t>
            </w:r>
          </w:p>
        </w:tc>
      </w:tr>
      <w:tr w:rsidR="009C28F7" w:rsidRPr="009C28F7" w:rsidTr="009C28F7">
        <w:trPr>
          <w:trHeight w:val="1500"/>
        </w:trPr>
        <w:tc>
          <w:tcPr>
            <w:tcW w:w="966" w:type="dxa"/>
            <w:hideMark/>
          </w:tcPr>
          <w:p w:rsidR="009C28F7" w:rsidRPr="009C28F7" w:rsidRDefault="009C28F7">
            <w:r w:rsidRPr="009C28F7">
              <w:t>Питання 739</w:t>
            </w:r>
          </w:p>
        </w:tc>
        <w:tc>
          <w:tcPr>
            <w:tcW w:w="4263" w:type="dxa"/>
            <w:hideMark/>
          </w:tcPr>
          <w:p w:rsidR="009C28F7" w:rsidRPr="009C28F7" w:rsidRDefault="009C28F7" w:rsidP="009C28F7">
            <w:pPr>
              <w:spacing w:after="160"/>
              <w:rPr>
                <w:b/>
                <w:bCs/>
              </w:rPr>
            </w:pPr>
            <w:r w:rsidRPr="009C28F7">
              <w:rPr>
                <w:b/>
                <w:bCs/>
              </w:rPr>
              <w:t>Чи існує у системі судоустрою України найвищий суд?</w:t>
            </w:r>
          </w:p>
        </w:tc>
        <w:tc>
          <w:tcPr>
            <w:tcW w:w="4263" w:type="dxa"/>
            <w:hideMark/>
          </w:tcPr>
          <w:p w:rsidR="009C28F7" w:rsidRPr="009C28F7" w:rsidRDefault="009C28F7" w:rsidP="009C28F7">
            <w:pPr>
              <w:spacing w:after="160"/>
            </w:pPr>
            <w:r w:rsidRPr="009C28F7">
              <w:t xml:space="preserve"> ні, найвищою судовою інстанцією визнається Європейський суд з прав людини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Верховний Суд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вищі спеціалізовані суди</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Конституційний Суд України</w:t>
            </w:r>
          </w:p>
        </w:tc>
      </w:tr>
      <w:tr w:rsidR="009C28F7" w:rsidRPr="009C28F7" w:rsidTr="009C28F7">
        <w:trPr>
          <w:trHeight w:val="1125"/>
        </w:trPr>
        <w:tc>
          <w:tcPr>
            <w:tcW w:w="966" w:type="dxa"/>
            <w:hideMark/>
          </w:tcPr>
          <w:p w:rsidR="009C28F7" w:rsidRPr="009C28F7" w:rsidRDefault="009C28F7">
            <w:r w:rsidRPr="009C28F7">
              <w:t>Питання 740</w:t>
            </w:r>
          </w:p>
        </w:tc>
        <w:tc>
          <w:tcPr>
            <w:tcW w:w="4263" w:type="dxa"/>
            <w:hideMark/>
          </w:tcPr>
          <w:p w:rsidR="009C28F7" w:rsidRPr="009C28F7" w:rsidRDefault="009C28F7">
            <w:pPr>
              <w:rPr>
                <w:b/>
                <w:bCs/>
              </w:rPr>
            </w:pPr>
            <w:r w:rsidRPr="009C28F7">
              <w:rPr>
                <w:b/>
                <w:bCs/>
              </w:rPr>
              <w:t>Чи допускається в Україні створення особливих судів, відповідно до Конституції України?</w:t>
            </w:r>
          </w:p>
        </w:tc>
        <w:tc>
          <w:tcPr>
            <w:tcW w:w="4263" w:type="dxa"/>
            <w:hideMark/>
          </w:tcPr>
          <w:p w:rsidR="009C28F7" w:rsidRPr="009C28F7" w:rsidRDefault="009C28F7">
            <w:r w:rsidRPr="009C28F7">
              <w:t xml:space="preserve"> допускається відповідно до міжнародних договорів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в умовах оголошення військового стану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але тільки вищих особливих судів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 не допускається</w:t>
            </w:r>
          </w:p>
        </w:tc>
      </w:tr>
      <w:tr w:rsidR="009C28F7" w:rsidRPr="009C28F7" w:rsidTr="009C28F7">
        <w:trPr>
          <w:trHeight w:val="750"/>
        </w:trPr>
        <w:tc>
          <w:tcPr>
            <w:tcW w:w="966" w:type="dxa"/>
            <w:hideMark/>
          </w:tcPr>
          <w:p w:rsidR="009C28F7" w:rsidRPr="009C28F7" w:rsidRDefault="009C28F7">
            <w:r w:rsidRPr="009C28F7">
              <w:t>Питання 741</w:t>
            </w:r>
          </w:p>
        </w:tc>
        <w:tc>
          <w:tcPr>
            <w:tcW w:w="4263" w:type="dxa"/>
            <w:hideMark/>
          </w:tcPr>
          <w:p w:rsidR="009C28F7" w:rsidRPr="009C28F7" w:rsidRDefault="009C28F7">
            <w:pPr>
              <w:rPr>
                <w:b/>
                <w:bCs/>
              </w:rPr>
            </w:pPr>
            <w:r w:rsidRPr="009C28F7">
              <w:rPr>
                <w:b/>
                <w:bCs/>
              </w:rPr>
              <w:t>Відповідно до Конституції України прокуратура здійснює:</w:t>
            </w:r>
          </w:p>
        </w:tc>
        <w:tc>
          <w:tcPr>
            <w:tcW w:w="4263" w:type="dxa"/>
            <w:hideMark/>
          </w:tcPr>
          <w:p w:rsidR="009C28F7" w:rsidRPr="009C28F7" w:rsidRDefault="009C28F7">
            <w:r w:rsidRPr="009C28F7">
              <w:t xml:space="preserve"> підтримання публічного обвинувачення в суді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підтримання державного обвинувачення в суді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підтримання інтересів громадянина в суді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підтримання інтересів держави в суді</w:t>
            </w:r>
          </w:p>
        </w:tc>
      </w:tr>
      <w:tr w:rsidR="009C28F7" w:rsidRPr="009C28F7" w:rsidTr="009C28F7">
        <w:trPr>
          <w:trHeight w:val="1125"/>
        </w:trPr>
        <w:tc>
          <w:tcPr>
            <w:tcW w:w="966" w:type="dxa"/>
            <w:hideMark/>
          </w:tcPr>
          <w:p w:rsidR="009C28F7" w:rsidRPr="009C28F7" w:rsidRDefault="009C28F7">
            <w:r w:rsidRPr="009C28F7">
              <w:t>Питання 742</w:t>
            </w:r>
          </w:p>
        </w:tc>
        <w:tc>
          <w:tcPr>
            <w:tcW w:w="4263" w:type="dxa"/>
            <w:hideMark/>
          </w:tcPr>
          <w:p w:rsidR="009C28F7" w:rsidRPr="009C28F7" w:rsidRDefault="009C28F7">
            <w:pPr>
              <w:rPr>
                <w:b/>
                <w:bCs/>
              </w:rPr>
            </w:pPr>
            <w:r w:rsidRPr="009C28F7">
              <w:rPr>
                <w:b/>
                <w:bCs/>
              </w:rPr>
              <w:t>Що з переліченого відноситься до конституційних засад судочинства в Україні?</w:t>
            </w:r>
          </w:p>
        </w:tc>
        <w:tc>
          <w:tcPr>
            <w:tcW w:w="4263" w:type="dxa"/>
            <w:hideMark/>
          </w:tcPr>
          <w:p w:rsidR="009C28F7" w:rsidRPr="009C28F7" w:rsidRDefault="009C28F7">
            <w:r w:rsidRPr="009C28F7">
              <w:t xml:space="preserve"> забезпечення обвинуваченому права на захист</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забезпечення в процесі участі прокурора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підтримання кожною зі сторін публічного обвинувачення в суді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строки розгляду справи визначаються судом</w:t>
            </w:r>
          </w:p>
        </w:tc>
      </w:tr>
      <w:tr w:rsidR="009C28F7" w:rsidRPr="009C28F7" w:rsidTr="009C28F7">
        <w:trPr>
          <w:trHeight w:val="1125"/>
        </w:trPr>
        <w:tc>
          <w:tcPr>
            <w:tcW w:w="966" w:type="dxa"/>
            <w:hideMark/>
          </w:tcPr>
          <w:p w:rsidR="009C28F7" w:rsidRPr="009C28F7" w:rsidRDefault="009C28F7">
            <w:r w:rsidRPr="009C28F7">
              <w:t>Питання 743</w:t>
            </w:r>
          </w:p>
        </w:tc>
        <w:tc>
          <w:tcPr>
            <w:tcW w:w="4263" w:type="dxa"/>
            <w:hideMark/>
          </w:tcPr>
          <w:p w:rsidR="009C28F7" w:rsidRPr="009C28F7" w:rsidRDefault="009C28F7">
            <w:pPr>
              <w:rPr>
                <w:b/>
                <w:bCs/>
              </w:rPr>
            </w:pPr>
            <w:r w:rsidRPr="009C28F7">
              <w:rPr>
                <w:b/>
                <w:bCs/>
              </w:rPr>
              <w:t>Що з переліченого відноситься до конституційних засад судочинства в Україні?</w:t>
            </w:r>
          </w:p>
        </w:tc>
        <w:tc>
          <w:tcPr>
            <w:tcW w:w="4263" w:type="dxa"/>
            <w:hideMark/>
          </w:tcPr>
          <w:p w:rsidR="009C28F7" w:rsidRPr="009C28F7" w:rsidRDefault="009C28F7">
            <w:r w:rsidRPr="009C28F7">
              <w:t xml:space="preserve"> підтримання кожною зі сторін публічного обвинувачення в суді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забезпечення права на апеляційний перегляд справи і на касаційне оскарження судового рішення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обов’язковість судового рішення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забезпечення участі експертів, свідків на всіх стадіях процесу</w:t>
            </w:r>
          </w:p>
        </w:tc>
      </w:tr>
      <w:tr w:rsidR="009C28F7" w:rsidRPr="009C28F7" w:rsidTr="009C28F7">
        <w:trPr>
          <w:trHeight w:val="1125"/>
        </w:trPr>
        <w:tc>
          <w:tcPr>
            <w:tcW w:w="966" w:type="dxa"/>
            <w:hideMark/>
          </w:tcPr>
          <w:p w:rsidR="009C28F7" w:rsidRPr="009C28F7" w:rsidRDefault="009C28F7">
            <w:r w:rsidRPr="009C28F7">
              <w:t>Питання 744</w:t>
            </w:r>
          </w:p>
        </w:tc>
        <w:tc>
          <w:tcPr>
            <w:tcW w:w="4263" w:type="dxa"/>
            <w:hideMark/>
          </w:tcPr>
          <w:p w:rsidR="009C28F7" w:rsidRPr="009C28F7" w:rsidRDefault="009C28F7">
            <w:pPr>
              <w:rPr>
                <w:b/>
                <w:bCs/>
              </w:rPr>
            </w:pPr>
            <w:r w:rsidRPr="009C28F7">
              <w:rPr>
                <w:b/>
                <w:bCs/>
              </w:rPr>
              <w:t xml:space="preserve">Чим керуються судді при здійсненні правосуддя відповідно до Конституції України? </w:t>
            </w:r>
          </w:p>
        </w:tc>
        <w:tc>
          <w:tcPr>
            <w:tcW w:w="4263" w:type="dxa"/>
            <w:hideMark/>
          </w:tcPr>
          <w:p w:rsidR="009C28F7" w:rsidRPr="009C28F7" w:rsidRDefault="009C28F7">
            <w:r w:rsidRPr="009C28F7">
              <w:t xml:space="preserve"> лише правилами суддівської етики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наказами Державної судової адміністрації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верховенством права</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законом</w:t>
            </w:r>
          </w:p>
        </w:tc>
      </w:tr>
      <w:tr w:rsidR="009C28F7" w:rsidRPr="009C28F7" w:rsidTr="009C28F7">
        <w:trPr>
          <w:trHeight w:val="2250"/>
        </w:trPr>
        <w:tc>
          <w:tcPr>
            <w:tcW w:w="966" w:type="dxa"/>
            <w:hideMark/>
          </w:tcPr>
          <w:p w:rsidR="009C28F7" w:rsidRPr="009C28F7" w:rsidRDefault="009C28F7">
            <w:r w:rsidRPr="009C28F7">
              <w:lastRenderedPageBreak/>
              <w:t>Питання 745</w:t>
            </w:r>
          </w:p>
        </w:tc>
        <w:tc>
          <w:tcPr>
            <w:tcW w:w="4263" w:type="dxa"/>
            <w:hideMark/>
          </w:tcPr>
          <w:p w:rsidR="009C28F7" w:rsidRPr="009C28F7" w:rsidRDefault="009C28F7">
            <w:pPr>
              <w:rPr>
                <w:b/>
                <w:bCs/>
              </w:rPr>
            </w:pPr>
            <w:r w:rsidRPr="009C28F7">
              <w:rPr>
                <w:b/>
                <w:bCs/>
              </w:rPr>
              <w:t>Хто із названих суб’єктів здійснює підтримання публічного обвинувачення в суді відповідно до основних засад судочинства, встановлених Конституцією України?</w:t>
            </w:r>
          </w:p>
        </w:tc>
        <w:tc>
          <w:tcPr>
            <w:tcW w:w="4263" w:type="dxa"/>
            <w:hideMark/>
          </w:tcPr>
          <w:p w:rsidR="009C28F7" w:rsidRPr="009C28F7" w:rsidRDefault="009C28F7">
            <w:r w:rsidRPr="009C28F7">
              <w:t xml:space="preserve"> слідчий суддя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адвокат потерпілої сторони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прокурор</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громадський обвинувач</w:t>
            </w:r>
          </w:p>
        </w:tc>
      </w:tr>
      <w:tr w:rsidR="009C28F7" w:rsidRPr="009C28F7" w:rsidTr="009C28F7">
        <w:trPr>
          <w:trHeight w:val="1500"/>
        </w:trPr>
        <w:tc>
          <w:tcPr>
            <w:tcW w:w="966" w:type="dxa"/>
            <w:hideMark/>
          </w:tcPr>
          <w:p w:rsidR="009C28F7" w:rsidRPr="009C28F7" w:rsidRDefault="009C28F7">
            <w:r w:rsidRPr="009C28F7">
              <w:t>Питання 746</w:t>
            </w:r>
          </w:p>
        </w:tc>
        <w:tc>
          <w:tcPr>
            <w:tcW w:w="4263" w:type="dxa"/>
            <w:hideMark/>
          </w:tcPr>
          <w:p w:rsidR="009C28F7" w:rsidRPr="009C28F7" w:rsidRDefault="009C28F7">
            <w:pPr>
              <w:rPr>
                <w:b/>
                <w:bCs/>
              </w:rPr>
            </w:pPr>
            <w:r w:rsidRPr="009C28F7">
              <w:rPr>
                <w:b/>
                <w:bCs/>
              </w:rPr>
              <w:t>Відповідно до Конституції України, підстави набуття і припинення громадянства України визначаються:</w:t>
            </w:r>
          </w:p>
        </w:tc>
        <w:tc>
          <w:tcPr>
            <w:tcW w:w="4263" w:type="dxa"/>
            <w:hideMark/>
          </w:tcPr>
          <w:p w:rsidR="009C28F7" w:rsidRPr="009C28F7" w:rsidRDefault="009C28F7">
            <w:r w:rsidRPr="009C28F7">
              <w:t>судовими рішеннями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постановами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Указами Президента України</w:t>
            </w:r>
          </w:p>
        </w:tc>
      </w:tr>
      <w:tr w:rsidR="009C28F7" w:rsidRPr="009C28F7" w:rsidTr="009C28F7">
        <w:trPr>
          <w:trHeight w:val="1500"/>
        </w:trPr>
        <w:tc>
          <w:tcPr>
            <w:tcW w:w="966" w:type="dxa"/>
            <w:hideMark/>
          </w:tcPr>
          <w:p w:rsidR="009C28F7" w:rsidRPr="009C28F7" w:rsidRDefault="009C28F7">
            <w:r w:rsidRPr="009C28F7">
              <w:t>Питання 747</w:t>
            </w:r>
          </w:p>
        </w:tc>
        <w:tc>
          <w:tcPr>
            <w:tcW w:w="4263" w:type="dxa"/>
            <w:hideMark/>
          </w:tcPr>
          <w:p w:rsidR="009C28F7" w:rsidRPr="009C28F7" w:rsidRDefault="009C28F7">
            <w:pPr>
              <w:rPr>
                <w:b/>
                <w:bCs/>
              </w:rPr>
            </w:pPr>
            <w:r w:rsidRPr="009C28F7">
              <w:rPr>
                <w:b/>
                <w:bCs/>
              </w:rPr>
              <w:t>Якою є юридична сила рішень органів місцевого самоврядування, прийнятих у межах повноважень, визначених законом?</w:t>
            </w:r>
          </w:p>
        </w:tc>
        <w:tc>
          <w:tcPr>
            <w:tcW w:w="4263" w:type="dxa"/>
            <w:hideMark/>
          </w:tcPr>
          <w:p w:rsidR="009C28F7" w:rsidRPr="009C28F7" w:rsidRDefault="009C28F7">
            <w:r w:rsidRPr="009C28F7">
              <w:t xml:space="preserve"> вони є обов’язковими до виконання на території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вони є обов’язковими до виконання на відповідній території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вони є обов’язковими до виконання на території відповідного міста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вони є обов’язковими до виконання на території відповідної області та сусідніх областей</w:t>
            </w:r>
          </w:p>
        </w:tc>
      </w:tr>
      <w:tr w:rsidR="009C28F7" w:rsidRPr="009C28F7" w:rsidTr="009C28F7">
        <w:trPr>
          <w:trHeight w:val="1125"/>
        </w:trPr>
        <w:tc>
          <w:tcPr>
            <w:tcW w:w="966" w:type="dxa"/>
            <w:hideMark/>
          </w:tcPr>
          <w:p w:rsidR="009C28F7" w:rsidRPr="009C28F7" w:rsidRDefault="009C28F7">
            <w:r w:rsidRPr="009C28F7">
              <w:t>Питання 748</w:t>
            </w:r>
          </w:p>
        </w:tc>
        <w:tc>
          <w:tcPr>
            <w:tcW w:w="4263" w:type="dxa"/>
            <w:hideMark/>
          </w:tcPr>
          <w:p w:rsidR="009C28F7" w:rsidRPr="009C28F7" w:rsidRDefault="009C28F7">
            <w:pPr>
              <w:rPr>
                <w:b/>
                <w:bCs/>
              </w:rPr>
            </w:pPr>
            <w:r w:rsidRPr="009C28F7">
              <w:rPr>
                <w:b/>
                <w:bCs/>
              </w:rPr>
              <w:t>Що є елементами системи адміністративно-територіального устрою України?</w:t>
            </w:r>
          </w:p>
        </w:tc>
        <w:tc>
          <w:tcPr>
            <w:tcW w:w="4263" w:type="dxa"/>
            <w:hideMark/>
          </w:tcPr>
          <w:p w:rsidR="009C28F7" w:rsidRPr="009C28F7" w:rsidRDefault="009C28F7">
            <w:r w:rsidRPr="009C28F7">
              <w:t xml:space="preserve"> Автономна Республіка Крим, області, райони, міста, райони в містах, селища і села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області, райони, міста, райони в містах, селища і села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територіальні громади, місцеві, районні в містах, сільські і селищні ради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Автономної Республіки Крим, обласні, районні державні адміністрації</w:t>
            </w:r>
          </w:p>
        </w:tc>
      </w:tr>
      <w:tr w:rsidR="009C28F7" w:rsidRPr="009C28F7" w:rsidTr="009C28F7">
        <w:trPr>
          <w:trHeight w:val="1125"/>
        </w:trPr>
        <w:tc>
          <w:tcPr>
            <w:tcW w:w="966" w:type="dxa"/>
            <w:hideMark/>
          </w:tcPr>
          <w:p w:rsidR="009C28F7" w:rsidRPr="009C28F7" w:rsidRDefault="009C28F7">
            <w:r w:rsidRPr="009C28F7">
              <w:lastRenderedPageBreak/>
              <w:t>Питання 749</w:t>
            </w:r>
          </w:p>
        </w:tc>
        <w:tc>
          <w:tcPr>
            <w:tcW w:w="4263" w:type="dxa"/>
            <w:hideMark/>
          </w:tcPr>
          <w:p w:rsidR="009C28F7" w:rsidRPr="009C28F7" w:rsidRDefault="009C28F7">
            <w:pPr>
              <w:rPr>
                <w:b/>
                <w:bCs/>
              </w:rPr>
            </w:pPr>
            <w:r w:rsidRPr="009C28F7">
              <w:rPr>
                <w:b/>
                <w:bCs/>
              </w:rPr>
              <w:t>Який статус відповідно до Конституції України має Верховна Рада Автономної Республіки Крим?</w:t>
            </w:r>
          </w:p>
        </w:tc>
        <w:tc>
          <w:tcPr>
            <w:tcW w:w="4263" w:type="dxa"/>
            <w:hideMark/>
          </w:tcPr>
          <w:p w:rsidR="009C28F7" w:rsidRPr="009C28F7" w:rsidRDefault="009C28F7">
            <w:r w:rsidRPr="009C28F7">
              <w:t xml:space="preserve"> це представницький орган Автономної Республіки Крим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законодавчий орган Автономної Республіки Крим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орган місцевого самоврядування Автономної Республіки Крим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Урядом Автономної Республіки Крим</w:t>
            </w:r>
          </w:p>
        </w:tc>
      </w:tr>
      <w:tr w:rsidR="009C28F7" w:rsidRPr="009C28F7" w:rsidTr="009C28F7">
        <w:trPr>
          <w:trHeight w:val="1125"/>
        </w:trPr>
        <w:tc>
          <w:tcPr>
            <w:tcW w:w="966" w:type="dxa"/>
            <w:hideMark/>
          </w:tcPr>
          <w:p w:rsidR="009C28F7" w:rsidRPr="009C28F7" w:rsidRDefault="009C28F7">
            <w:r w:rsidRPr="009C28F7">
              <w:t>Питання 750</w:t>
            </w:r>
          </w:p>
        </w:tc>
        <w:tc>
          <w:tcPr>
            <w:tcW w:w="4263" w:type="dxa"/>
            <w:hideMark/>
          </w:tcPr>
          <w:p w:rsidR="009C28F7" w:rsidRPr="009C28F7" w:rsidRDefault="009C28F7">
            <w:pPr>
              <w:rPr>
                <w:b/>
                <w:bCs/>
              </w:rPr>
            </w:pPr>
            <w:r w:rsidRPr="009C28F7">
              <w:rPr>
                <w:b/>
                <w:bCs/>
              </w:rPr>
              <w:t xml:space="preserve">Управління якими видами майна належить до відання Автономної Республіки Крим? </w:t>
            </w:r>
          </w:p>
        </w:tc>
        <w:tc>
          <w:tcPr>
            <w:tcW w:w="4263" w:type="dxa"/>
            <w:hideMark/>
          </w:tcPr>
          <w:p w:rsidR="009C28F7" w:rsidRPr="009C28F7" w:rsidRDefault="009C28F7">
            <w:r w:rsidRPr="009C28F7">
              <w:t xml:space="preserve"> всім майном, що знаходиться на її території</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майном, що належить Автономній Республіці Крим, включаючи майно, що належить територіальній громаді міста Севастополя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майном, що належить Автономній Республіці Крим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майном, що належить Автономній Республіці Крим, за винятком майна, що належить територіальній громаді міста Севастополя</w:t>
            </w:r>
          </w:p>
        </w:tc>
      </w:tr>
      <w:tr w:rsidR="009C28F7" w:rsidRPr="009C28F7" w:rsidTr="009C28F7">
        <w:trPr>
          <w:trHeight w:val="1125"/>
        </w:trPr>
        <w:tc>
          <w:tcPr>
            <w:tcW w:w="966" w:type="dxa"/>
            <w:hideMark/>
          </w:tcPr>
          <w:p w:rsidR="009C28F7" w:rsidRPr="009C28F7" w:rsidRDefault="009C28F7">
            <w:r w:rsidRPr="009C28F7">
              <w:t>Питання 751</w:t>
            </w:r>
          </w:p>
        </w:tc>
        <w:tc>
          <w:tcPr>
            <w:tcW w:w="4263" w:type="dxa"/>
            <w:hideMark/>
          </w:tcPr>
          <w:p w:rsidR="009C28F7" w:rsidRPr="009C28F7" w:rsidRDefault="009C28F7">
            <w:pPr>
              <w:rPr>
                <w:b/>
                <w:bCs/>
              </w:rPr>
            </w:pPr>
            <w:r w:rsidRPr="009C28F7">
              <w:rPr>
                <w:b/>
                <w:bCs/>
              </w:rPr>
              <w:t>Відповідно до Конституції України, суб’єктом місцевого самоврядування є:</w:t>
            </w:r>
          </w:p>
        </w:tc>
        <w:tc>
          <w:tcPr>
            <w:tcW w:w="4263" w:type="dxa"/>
            <w:hideMark/>
          </w:tcPr>
          <w:p w:rsidR="009C28F7" w:rsidRPr="009C28F7" w:rsidRDefault="009C28F7">
            <w:r w:rsidRPr="009C28F7">
              <w:t xml:space="preserve"> територіальна громада – жителі села чи добровільне об’єднання у сільську громаду жителів кількох сіл, селища та міста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районна державна адміністрація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обласна державна адміністрація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районної державної адміністрації</w:t>
            </w:r>
          </w:p>
        </w:tc>
      </w:tr>
      <w:tr w:rsidR="009C28F7" w:rsidRPr="009C28F7" w:rsidTr="009C28F7">
        <w:trPr>
          <w:trHeight w:val="1125"/>
        </w:trPr>
        <w:tc>
          <w:tcPr>
            <w:tcW w:w="966" w:type="dxa"/>
            <w:hideMark/>
          </w:tcPr>
          <w:p w:rsidR="009C28F7" w:rsidRPr="009C28F7" w:rsidRDefault="009C28F7">
            <w:r w:rsidRPr="009C28F7">
              <w:t>Питання 752</w:t>
            </w:r>
          </w:p>
        </w:tc>
        <w:tc>
          <w:tcPr>
            <w:tcW w:w="4263" w:type="dxa"/>
            <w:hideMark/>
          </w:tcPr>
          <w:p w:rsidR="009C28F7" w:rsidRPr="009C28F7" w:rsidRDefault="009C28F7">
            <w:pPr>
              <w:rPr>
                <w:b/>
                <w:bCs/>
              </w:rPr>
            </w:pPr>
            <w:r w:rsidRPr="009C28F7">
              <w:rPr>
                <w:b/>
                <w:bCs/>
              </w:rPr>
              <w:t xml:space="preserve">Хто відповідно до Конституції України управляє майном, що є у комунальній власності? </w:t>
            </w:r>
          </w:p>
        </w:tc>
        <w:tc>
          <w:tcPr>
            <w:tcW w:w="4263" w:type="dxa"/>
            <w:hideMark/>
          </w:tcPr>
          <w:p w:rsidR="009C28F7" w:rsidRPr="009C28F7" w:rsidRDefault="009C28F7">
            <w:r w:rsidRPr="009C28F7">
              <w:t xml:space="preserve"> особи, що перебувають на території села, селища, міста безпосередньо або через утворені ними органи самоврядування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територіальні громади села, селища, міста безпосередньо або через утворені ними органи місцевого самоврядування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місцеві державні адміністрації села, селища, міста безпосередньо або через утворені ними органи місцевого самоврядування</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місцеві державні адміністрації через утворені ними територіальні громади органів місцевого самоврядування</w:t>
            </w:r>
          </w:p>
        </w:tc>
      </w:tr>
      <w:tr w:rsidR="009C28F7" w:rsidRPr="009C28F7" w:rsidTr="009C28F7">
        <w:trPr>
          <w:trHeight w:val="1125"/>
        </w:trPr>
        <w:tc>
          <w:tcPr>
            <w:tcW w:w="966" w:type="dxa"/>
            <w:hideMark/>
          </w:tcPr>
          <w:p w:rsidR="009C28F7" w:rsidRPr="009C28F7" w:rsidRDefault="009C28F7">
            <w:r w:rsidRPr="009C28F7">
              <w:lastRenderedPageBreak/>
              <w:t>Питання 753</w:t>
            </w:r>
          </w:p>
        </w:tc>
        <w:tc>
          <w:tcPr>
            <w:tcW w:w="4263" w:type="dxa"/>
            <w:hideMark/>
          </w:tcPr>
          <w:p w:rsidR="009C28F7" w:rsidRPr="009C28F7" w:rsidRDefault="009C28F7">
            <w:pPr>
              <w:rPr>
                <w:b/>
                <w:bCs/>
              </w:rPr>
            </w:pPr>
            <w:r w:rsidRPr="009C28F7">
              <w:rPr>
                <w:b/>
                <w:bCs/>
              </w:rPr>
              <w:t>На яких засадах ґрунтується правовий порядок в Україні, відповідно до Конституції України?</w:t>
            </w:r>
          </w:p>
        </w:tc>
        <w:tc>
          <w:tcPr>
            <w:tcW w:w="4263" w:type="dxa"/>
            <w:hideMark/>
          </w:tcPr>
          <w:p w:rsidR="009C28F7" w:rsidRPr="009C28F7" w:rsidRDefault="009C28F7">
            <w:r w:rsidRPr="009C28F7">
              <w:t>можливо те, що не заборонено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ніхто не може бути примушений робити те, що не передбачено законодавством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посадові особи органів державної влади можуть роботи те, що не заборонено законом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кожен може бути примушений робити те, що не передбачено законодавством</w:t>
            </w:r>
          </w:p>
        </w:tc>
      </w:tr>
      <w:tr w:rsidR="009C28F7" w:rsidRPr="009C28F7" w:rsidTr="009C28F7">
        <w:trPr>
          <w:trHeight w:val="1500"/>
        </w:trPr>
        <w:tc>
          <w:tcPr>
            <w:tcW w:w="966" w:type="dxa"/>
            <w:hideMark/>
          </w:tcPr>
          <w:p w:rsidR="009C28F7" w:rsidRPr="009C28F7" w:rsidRDefault="009C28F7">
            <w:r w:rsidRPr="009C28F7">
              <w:t>Питання 754</w:t>
            </w:r>
          </w:p>
        </w:tc>
        <w:tc>
          <w:tcPr>
            <w:tcW w:w="4263" w:type="dxa"/>
            <w:hideMark/>
          </w:tcPr>
          <w:p w:rsidR="009C28F7" w:rsidRPr="009C28F7" w:rsidRDefault="009C28F7">
            <w:pPr>
              <w:rPr>
                <w:b/>
                <w:bCs/>
              </w:rPr>
            </w:pPr>
            <w:r w:rsidRPr="009C28F7">
              <w:rPr>
                <w:b/>
                <w:bCs/>
              </w:rPr>
              <w:t>Який орган є найвищим судом у системі судоустрою відповідно до Конституції України (в редакції від 2 червня 2016 року)?</w:t>
            </w:r>
          </w:p>
        </w:tc>
        <w:tc>
          <w:tcPr>
            <w:tcW w:w="4263" w:type="dxa"/>
            <w:hideMark/>
          </w:tcPr>
          <w:p w:rsidR="009C28F7" w:rsidRPr="009C28F7" w:rsidRDefault="009C28F7">
            <w:r w:rsidRPr="009C28F7">
              <w:t xml:space="preserve"> Верховний Суд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Конституційний Суд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Вища рада юстиції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Державна судова адміністрація України</w:t>
            </w:r>
          </w:p>
        </w:tc>
      </w:tr>
      <w:tr w:rsidR="009C28F7" w:rsidRPr="009C28F7" w:rsidTr="009C28F7">
        <w:trPr>
          <w:trHeight w:val="750"/>
        </w:trPr>
        <w:tc>
          <w:tcPr>
            <w:tcW w:w="966" w:type="dxa"/>
            <w:hideMark/>
          </w:tcPr>
          <w:p w:rsidR="009C28F7" w:rsidRPr="009C28F7" w:rsidRDefault="009C28F7">
            <w:r w:rsidRPr="009C28F7">
              <w:t>Питання 755</w:t>
            </w:r>
          </w:p>
        </w:tc>
        <w:tc>
          <w:tcPr>
            <w:tcW w:w="4263" w:type="dxa"/>
            <w:hideMark/>
          </w:tcPr>
          <w:p w:rsidR="009C28F7" w:rsidRPr="009C28F7" w:rsidRDefault="009C28F7">
            <w:pPr>
              <w:rPr>
                <w:b/>
                <w:bCs/>
              </w:rPr>
            </w:pPr>
            <w:r w:rsidRPr="009C28F7">
              <w:rPr>
                <w:b/>
                <w:bCs/>
              </w:rPr>
              <w:t>У яких випадках може бути узурпована державна влада?</w:t>
            </w:r>
          </w:p>
        </w:tc>
        <w:tc>
          <w:tcPr>
            <w:tcW w:w="4263" w:type="dxa"/>
            <w:hideMark/>
          </w:tcPr>
          <w:p w:rsidR="009C28F7" w:rsidRPr="009C28F7" w:rsidRDefault="009C28F7">
            <w:r w:rsidRPr="009C28F7">
              <w:t xml:space="preserve"> в порядку, передбаченому Конституцією та законами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народом України у випадках явного порушення прав і свобод людини з боку влади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Радою Європи – у разі звернення до неї Народу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ніхто не може узурпувати державну владу</w:t>
            </w:r>
          </w:p>
        </w:tc>
      </w:tr>
      <w:tr w:rsidR="009C28F7" w:rsidRPr="009C28F7" w:rsidTr="009C28F7">
        <w:trPr>
          <w:trHeight w:val="1500"/>
        </w:trPr>
        <w:tc>
          <w:tcPr>
            <w:tcW w:w="966" w:type="dxa"/>
            <w:hideMark/>
          </w:tcPr>
          <w:p w:rsidR="009C28F7" w:rsidRPr="009C28F7" w:rsidRDefault="009C28F7">
            <w:r w:rsidRPr="009C28F7">
              <w:t>Питання 756</w:t>
            </w:r>
          </w:p>
        </w:tc>
        <w:tc>
          <w:tcPr>
            <w:tcW w:w="4263" w:type="dxa"/>
            <w:hideMark/>
          </w:tcPr>
          <w:p w:rsidR="009C28F7" w:rsidRPr="009C28F7" w:rsidRDefault="009C28F7">
            <w:pPr>
              <w:rPr>
                <w:b/>
                <w:bCs/>
              </w:rPr>
            </w:pPr>
            <w:r w:rsidRPr="009C28F7">
              <w:rPr>
                <w:b/>
                <w:bCs/>
              </w:rPr>
              <w:t>На засадах поділу на які гілки влади здійснюється державна влада в Україні, відповідно до Конституції України?</w:t>
            </w:r>
          </w:p>
        </w:tc>
        <w:tc>
          <w:tcPr>
            <w:tcW w:w="4263" w:type="dxa"/>
            <w:hideMark/>
          </w:tcPr>
          <w:p w:rsidR="009C28F7" w:rsidRPr="009C28F7" w:rsidRDefault="009C28F7">
            <w:r w:rsidRPr="009C28F7">
              <w:t xml:space="preserve"> на законодавчу, виконавчу та судову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законодавчу, контрольну, виконавчу та судову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законодавчу, виконавчу, президентську та судову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законодавчу, виконавчу, прокурорську та судову</w:t>
            </w:r>
          </w:p>
        </w:tc>
      </w:tr>
      <w:tr w:rsidR="009C28F7" w:rsidRPr="009C28F7" w:rsidTr="009C28F7">
        <w:trPr>
          <w:trHeight w:val="1125"/>
        </w:trPr>
        <w:tc>
          <w:tcPr>
            <w:tcW w:w="966" w:type="dxa"/>
            <w:hideMark/>
          </w:tcPr>
          <w:p w:rsidR="009C28F7" w:rsidRPr="009C28F7" w:rsidRDefault="009C28F7">
            <w:r w:rsidRPr="009C28F7">
              <w:t>Питання 757</w:t>
            </w:r>
          </w:p>
        </w:tc>
        <w:tc>
          <w:tcPr>
            <w:tcW w:w="4263" w:type="dxa"/>
            <w:hideMark/>
          </w:tcPr>
          <w:p w:rsidR="009C28F7" w:rsidRPr="009C28F7" w:rsidRDefault="009C28F7">
            <w:pPr>
              <w:rPr>
                <w:b/>
                <w:bCs/>
              </w:rPr>
            </w:pPr>
            <w:r w:rsidRPr="009C28F7">
              <w:rPr>
                <w:b/>
                <w:bCs/>
              </w:rPr>
              <w:t>Як, відповідно до Конституції України, приймаються закони та інші нормативно-правові акти?</w:t>
            </w:r>
          </w:p>
        </w:tc>
        <w:tc>
          <w:tcPr>
            <w:tcW w:w="4263" w:type="dxa"/>
            <w:hideMark/>
          </w:tcPr>
          <w:p w:rsidR="009C28F7" w:rsidRPr="009C28F7" w:rsidRDefault="009C28F7">
            <w:r w:rsidRPr="009C28F7">
              <w:t xml:space="preserve"> з урахуванням Конституції України, проте можуть не відповідати їй у випадках, передбачених Конституцією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основі Конституції України і повинні відповідати їй</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основі законодавства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основі Конституції України та законів України, які були прийняти раніше і повинні відповідати ним</w:t>
            </w:r>
          </w:p>
        </w:tc>
      </w:tr>
      <w:tr w:rsidR="009C28F7" w:rsidRPr="009C28F7" w:rsidTr="009C28F7">
        <w:trPr>
          <w:trHeight w:val="750"/>
        </w:trPr>
        <w:tc>
          <w:tcPr>
            <w:tcW w:w="966" w:type="dxa"/>
            <w:hideMark/>
          </w:tcPr>
          <w:p w:rsidR="009C28F7" w:rsidRPr="009C28F7" w:rsidRDefault="009C28F7">
            <w:r w:rsidRPr="009C28F7">
              <w:t>Питання 758</w:t>
            </w:r>
          </w:p>
        </w:tc>
        <w:tc>
          <w:tcPr>
            <w:tcW w:w="4263" w:type="dxa"/>
            <w:hideMark/>
          </w:tcPr>
          <w:p w:rsidR="009C28F7" w:rsidRPr="009C28F7" w:rsidRDefault="009C28F7">
            <w:pPr>
              <w:rPr>
                <w:b/>
                <w:bCs/>
              </w:rPr>
            </w:pPr>
            <w:r w:rsidRPr="009C28F7">
              <w:rPr>
                <w:b/>
                <w:bCs/>
              </w:rPr>
              <w:t>Якими  є норми Конституції України?</w:t>
            </w:r>
          </w:p>
        </w:tc>
        <w:tc>
          <w:tcPr>
            <w:tcW w:w="4263" w:type="dxa"/>
            <w:hideMark/>
          </w:tcPr>
          <w:p w:rsidR="009C28F7" w:rsidRPr="009C28F7" w:rsidRDefault="009C28F7">
            <w:r w:rsidRPr="009C28F7">
              <w:t xml:space="preserve"> нормами відсильної дії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нормами спеціальної дії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нормами прямої дії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нормами загальної дії</w:t>
            </w:r>
          </w:p>
        </w:tc>
      </w:tr>
      <w:tr w:rsidR="009C28F7" w:rsidRPr="009C28F7" w:rsidTr="009C28F7">
        <w:trPr>
          <w:trHeight w:val="2625"/>
        </w:trPr>
        <w:tc>
          <w:tcPr>
            <w:tcW w:w="966" w:type="dxa"/>
            <w:hideMark/>
          </w:tcPr>
          <w:p w:rsidR="009C28F7" w:rsidRPr="009C28F7" w:rsidRDefault="009C28F7">
            <w:r w:rsidRPr="009C28F7">
              <w:t>Питання 759</w:t>
            </w:r>
          </w:p>
        </w:tc>
        <w:tc>
          <w:tcPr>
            <w:tcW w:w="4263" w:type="dxa"/>
            <w:hideMark/>
          </w:tcPr>
          <w:p w:rsidR="009C28F7" w:rsidRPr="009C28F7" w:rsidRDefault="009C28F7">
            <w:pPr>
              <w:rPr>
                <w:b/>
                <w:bCs/>
              </w:rPr>
            </w:pPr>
            <w:r w:rsidRPr="009C28F7">
              <w:rPr>
                <w:b/>
                <w:bCs/>
              </w:rPr>
              <w:t>Ким, згідно з Конституцією України, відшкодовується матеріальна чи моральна шкода, завдана фізичним або юридичним особам актами, що згодом були визнані Конституційним Судом України неконституційними?</w:t>
            </w:r>
          </w:p>
        </w:tc>
        <w:tc>
          <w:tcPr>
            <w:tcW w:w="4263" w:type="dxa"/>
            <w:hideMark/>
          </w:tcPr>
          <w:p w:rsidR="009C28F7" w:rsidRPr="009C28F7" w:rsidRDefault="009C28F7">
            <w:r w:rsidRPr="009C28F7">
              <w:t xml:space="preserve"> державою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Національним банком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така шкода не відшкодовується</w:t>
            </w:r>
          </w:p>
        </w:tc>
      </w:tr>
      <w:tr w:rsidR="009C28F7" w:rsidRPr="009C28F7" w:rsidTr="009C28F7">
        <w:trPr>
          <w:trHeight w:val="1875"/>
        </w:trPr>
        <w:tc>
          <w:tcPr>
            <w:tcW w:w="966" w:type="dxa"/>
            <w:hideMark/>
          </w:tcPr>
          <w:p w:rsidR="009C28F7" w:rsidRPr="009C28F7" w:rsidRDefault="009C28F7">
            <w:r w:rsidRPr="009C28F7">
              <w:t>Питання 760</w:t>
            </w:r>
          </w:p>
        </w:tc>
        <w:tc>
          <w:tcPr>
            <w:tcW w:w="4263" w:type="dxa"/>
            <w:hideMark/>
          </w:tcPr>
          <w:p w:rsidR="009C28F7" w:rsidRPr="009C28F7" w:rsidRDefault="009C28F7">
            <w:pPr>
              <w:rPr>
                <w:b/>
                <w:bCs/>
              </w:rPr>
            </w:pPr>
            <w:r w:rsidRPr="009C28F7">
              <w:rPr>
                <w:b/>
                <w:bCs/>
              </w:rPr>
              <w:t>Чим із зазначеного є чинні міжнародні договори, згода на обов’язковість яких надана Верховною Радою України, відповідно до Конституції України?</w:t>
            </w:r>
          </w:p>
        </w:tc>
        <w:tc>
          <w:tcPr>
            <w:tcW w:w="4263" w:type="dxa"/>
            <w:hideMark/>
          </w:tcPr>
          <w:p w:rsidR="009C28F7" w:rsidRPr="009C28F7" w:rsidRDefault="009C28F7">
            <w:r w:rsidRPr="009C28F7">
              <w:t xml:space="preserve"> частиною національного законодавства України, якщо це прямо зазначено у тексті міжнародного договору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частиною національного законодавства України за рішенням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частиною національного законодавства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частиною національного законодавства України, якщо інше не передбачено законом</w:t>
            </w:r>
          </w:p>
        </w:tc>
      </w:tr>
      <w:tr w:rsidR="009C28F7" w:rsidRPr="009C28F7" w:rsidTr="009C28F7">
        <w:trPr>
          <w:trHeight w:val="1500"/>
        </w:trPr>
        <w:tc>
          <w:tcPr>
            <w:tcW w:w="966" w:type="dxa"/>
            <w:hideMark/>
          </w:tcPr>
          <w:p w:rsidR="009C28F7" w:rsidRPr="009C28F7" w:rsidRDefault="009C28F7">
            <w:r w:rsidRPr="009C28F7">
              <w:t>Питання 761</w:t>
            </w:r>
          </w:p>
        </w:tc>
        <w:tc>
          <w:tcPr>
            <w:tcW w:w="4263" w:type="dxa"/>
            <w:hideMark/>
          </w:tcPr>
          <w:p w:rsidR="009C28F7" w:rsidRPr="009C28F7" w:rsidRDefault="009C28F7">
            <w:pPr>
              <w:rPr>
                <w:b/>
                <w:bCs/>
              </w:rPr>
            </w:pPr>
            <w:r w:rsidRPr="009C28F7">
              <w:rPr>
                <w:b/>
                <w:bCs/>
              </w:rPr>
              <w:t>Ким, відповідно до Конституції України, набувається і реалізується право власності на землю?</w:t>
            </w:r>
          </w:p>
        </w:tc>
        <w:tc>
          <w:tcPr>
            <w:tcW w:w="4263" w:type="dxa"/>
            <w:hideMark/>
          </w:tcPr>
          <w:p w:rsidR="009C28F7" w:rsidRPr="009C28F7" w:rsidRDefault="009C28F7">
            <w:r w:rsidRPr="009C28F7">
              <w:t xml:space="preserve"> громадянами, юридичними особами та державою відповідно до закону, актів Кабінету Міністрів України та актів Президента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громадянами України, іноземцями, біженцями, особами без громадянства, юридичними особами та державою відповідно до закону</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громадянами, юридичними особами та державою відповідно до закону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власності на землю не набувається і не реалізується</w:t>
            </w:r>
          </w:p>
        </w:tc>
      </w:tr>
      <w:tr w:rsidR="009C28F7" w:rsidRPr="009C28F7" w:rsidTr="009C28F7">
        <w:trPr>
          <w:trHeight w:val="1875"/>
        </w:trPr>
        <w:tc>
          <w:tcPr>
            <w:tcW w:w="966" w:type="dxa"/>
            <w:hideMark/>
          </w:tcPr>
          <w:p w:rsidR="009C28F7" w:rsidRPr="009C28F7" w:rsidRDefault="009C28F7">
            <w:r w:rsidRPr="009C28F7">
              <w:t>Питання 762</w:t>
            </w:r>
          </w:p>
        </w:tc>
        <w:tc>
          <w:tcPr>
            <w:tcW w:w="4263" w:type="dxa"/>
            <w:hideMark/>
          </w:tcPr>
          <w:p w:rsidR="009C28F7" w:rsidRPr="009C28F7" w:rsidRDefault="009C28F7">
            <w:pPr>
              <w:rPr>
                <w:b/>
                <w:bCs/>
              </w:rPr>
            </w:pPr>
            <w:r w:rsidRPr="009C28F7">
              <w:rPr>
                <w:b/>
                <w:bCs/>
              </w:rPr>
              <w:t>На кого покладаються оборона України, захист її суверенітету, територіальної цілісності і недоторканності, відповідно до Конституції України?</w:t>
            </w:r>
          </w:p>
        </w:tc>
        <w:tc>
          <w:tcPr>
            <w:tcW w:w="4263" w:type="dxa"/>
            <w:hideMark/>
          </w:tcPr>
          <w:p w:rsidR="009C28F7" w:rsidRPr="009C28F7" w:rsidRDefault="009C28F7">
            <w:r w:rsidRPr="009C28F7">
              <w:t xml:space="preserve"> на Збройні Сили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Збройні Сили України, Службу безпеки України і прокуратуру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Президента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кожного громадянина України</w:t>
            </w:r>
          </w:p>
        </w:tc>
      </w:tr>
      <w:tr w:rsidR="009C28F7" w:rsidRPr="009C28F7" w:rsidTr="009C28F7">
        <w:trPr>
          <w:trHeight w:val="1875"/>
        </w:trPr>
        <w:tc>
          <w:tcPr>
            <w:tcW w:w="966" w:type="dxa"/>
            <w:hideMark/>
          </w:tcPr>
          <w:p w:rsidR="009C28F7" w:rsidRPr="009C28F7" w:rsidRDefault="009C28F7">
            <w:r w:rsidRPr="009C28F7">
              <w:t>Питання 763</w:t>
            </w:r>
          </w:p>
        </w:tc>
        <w:tc>
          <w:tcPr>
            <w:tcW w:w="4263" w:type="dxa"/>
            <w:hideMark/>
          </w:tcPr>
          <w:p w:rsidR="009C28F7" w:rsidRPr="009C28F7" w:rsidRDefault="009C28F7">
            <w:pPr>
              <w:rPr>
                <w:b/>
                <w:bCs/>
              </w:rPr>
            </w:pPr>
            <w:r w:rsidRPr="009C28F7">
              <w:rPr>
                <w:b/>
                <w:bCs/>
              </w:rPr>
              <w:t>На кого, згідно з Конституцією України, покладається забезпечення державної безпеки і захист державного кордону України?</w:t>
            </w:r>
          </w:p>
        </w:tc>
        <w:tc>
          <w:tcPr>
            <w:tcW w:w="4263" w:type="dxa"/>
            <w:hideMark/>
          </w:tcPr>
          <w:p w:rsidR="009C28F7" w:rsidRPr="009C28F7" w:rsidRDefault="009C28F7">
            <w:r w:rsidRPr="009C28F7">
              <w:t xml:space="preserve"> на відповідні військові формування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правоохоронні органи держави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відповідні військові формування та правоохоронні органи держави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відповідні правоохоронні органи держави та органи державної влади</w:t>
            </w:r>
          </w:p>
        </w:tc>
      </w:tr>
      <w:tr w:rsidR="009C28F7" w:rsidRPr="009C28F7" w:rsidTr="009C28F7">
        <w:trPr>
          <w:trHeight w:val="1875"/>
        </w:trPr>
        <w:tc>
          <w:tcPr>
            <w:tcW w:w="966" w:type="dxa"/>
            <w:hideMark/>
          </w:tcPr>
          <w:p w:rsidR="009C28F7" w:rsidRPr="009C28F7" w:rsidRDefault="009C28F7">
            <w:r w:rsidRPr="009C28F7">
              <w:t>Питання 764</w:t>
            </w:r>
          </w:p>
        </w:tc>
        <w:tc>
          <w:tcPr>
            <w:tcW w:w="4263" w:type="dxa"/>
            <w:hideMark/>
          </w:tcPr>
          <w:p w:rsidR="009C28F7" w:rsidRPr="009C28F7" w:rsidRDefault="009C28F7">
            <w:pPr>
              <w:rPr>
                <w:b/>
                <w:bCs/>
              </w:rPr>
            </w:pPr>
            <w:r w:rsidRPr="009C28F7">
              <w:rPr>
                <w:b/>
                <w:bCs/>
              </w:rPr>
              <w:t>Чи допускається, згідно з Конституцією України, розташування іноземних військових баз на території України?</w:t>
            </w:r>
          </w:p>
        </w:tc>
        <w:tc>
          <w:tcPr>
            <w:tcW w:w="4263" w:type="dxa"/>
            <w:hideMark/>
          </w:tcPr>
          <w:p w:rsidR="009C28F7" w:rsidRPr="009C28F7" w:rsidRDefault="009C28F7">
            <w:r w:rsidRPr="009C28F7">
              <w:t xml:space="preserve"> допускається для проведення довгострокових спільних військових навчань з особовим складом Збройних Сил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дозволяється указом Президента України за згодою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забороняється окрім виключних випадків, передбачених законом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w:t>
            </w:r>
          </w:p>
        </w:tc>
      </w:tr>
      <w:tr w:rsidR="009C28F7" w:rsidRPr="009C28F7" w:rsidTr="009C28F7">
        <w:trPr>
          <w:trHeight w:val="750"/>
        </w:trPr>
        <w:tc>
          <w:tcPr>
            <w:tcW w:w="966" w:type="dxa"/>
            <w:hideMark/>
          </w:tcPr>
          <w:p w:rsidR="009C28F7" w:rsidRPr="009C28F7" w:rsidRDefault="009C28F7">
            <w:r w:rsidRPr="009C28F7">
              <w:t>Питання 765</w:t>
            </w:r>
          </w:p>
        </w:tc>
        <w:tc>
          <w:tcPr>
            <w:tcW w:w="4263" w:type="dxa"/>
            <w:hideMark/>
          </w:tcPr>
          <w:p w:rsidR="009C28F7" w:rsidRPr="009C28F7" w:rsidRDefault="009C28F7">
            <w:pPr>
              <w:rPr>
                <w:b/>
                <w:bCs/>
              </w:rPr>
            </w:pPr>
            <w:r w:rsidRPr="009C28F7">
              <w:rPr>
                <w:b/>
                <w:bCs/>
              </w:rPr>
              <w:t xml:space="preserve">Якими є права і свободи людини відповідно до Конституції України? </w:t>
            </w:r>
          </w:p>
        </w:tc>
        <w:tc>
          <w:tcPr>
            <w:tcW w:w="4263" w:type="dxa"/>
            <w:hideMark/>
          </w:tcPr>
          <w:p w:rsidR="009C28F7" w:rsidRPr="009C28F7" w:rsidRDefault="009C28F7">
            <w:r w:rsidRPr="009C28F7">
              <w:t xml:space="preserve"> невідчужуваними та непорушними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невідчужуваними та непорушними, крім випадків притягнення особи до кримінальної відповідальності</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невідчужуваними та непорушними у межах, передбачених законами України та актами Кабінету Міністрів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невідчужуваними та непорушними до виходу з громадянства України</w:t>
            </w:r>
          </w:p>
        </w:tc>
      </w:tr>
      <w:tr w:rsidR="009C28F7" w:rsidRPr="009C28F7" w:rsidTr="009C28F7">
        <w:trPr>
          <w:trHeight w:val="1125"/>
        </w:trPr>
        <w:tc>
          <w:tcPr>
            <w:tcW w:w="966" w:type="dxa"/>
            <w:hideMark/>
          </w:tcPr>
          <w:p w:rsidR="009C28F7" w:rsidRPr="009C28F7" w:rsidRDefault="009C28F7">
            <w:r w:rsidRPr="009C28F7">
              <w:t>Питання 766</w:t>
            </w:r>
          </w:p>
        </w:tc>
        <w:tc>
          <w:tcPr>
            <w:tcW w:w="4263" w:type="dxa"/>
            <w:hideMark/>
          </w:tcPr>
          <w:p w:rsidR="009C28F7" w:rsidRPr="009C28F7" w:rsidRDefault="009C28F7">
            <w:pPr>
              <w:rPr>
                <w:b/>
                <w:bCs/>
              </w:rPr>
            </w:pPr>
            <w:r w:rsidRPr="009C28F7">
              <w:rPr>
                <w:b/>
                <w:bCs/>
              </w:rPr>
              <w:t>Чи є вичерпними права і свободи людини і громадянина, закріплені Конституцією України?</w:t>
            </w:r>
          </w:p>
        </w:tc>
        <w:tc>
          <w:tcPr>
            <w:tcW w:w="4263" w:type="dxa"/>
            <w:hideMark/>
          </w:tcPr>
          <w:p w:rsidR="009C28F7" w:rsidRPr="009C28F7" w:rsidRDefault="009C28F7">
            <w:r w:rsidRPr="009C28F7">
              <w:t xml:space="preserve"> Конституція України закріпила вичерпний перелік прав і свобод людини і громадянина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закріплені Конституцією України не є вичерпними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закріплені Конституцією України не є вичерпними, повний їх перелік повинен міститися у законі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закріплені Конституцією України є вичерпними і можуть доповнюватися із внесенням змін до Конституції України</w:t>
            </w:r>
          </w:p>
        </w:tc>
      </w:tr>
      <w:tr w:rsidR="009C28F7" w:rsidRPr="009C28F7" w:rsidTr="009C28F7">
        <w:trPr>
          <w:trHeight w:val="1125"/>
        </w:trPr>
        <w:tc>
          <w:tcPr>
            <w:tcW w:w="966" w:type="dxa"/>
            <w:hideMark/>
          </w:tcPr>
          <w:p w:rsidR="009C28F7" w:rsidRPr="009C28F7" w:rsidRDefault="009C28F7">
            <w:r w:rsidRPr="009C28F7">
              <w:t>Питання 767</w:t>
            </w:r>
          </w:p>
        </w:tc>
        <w:tc>
          <w:tcPr>
            <w:tcW w:w="4263" w:type="dxa"/>
            <w:hideMark/>
          </w:tcPr>
          <w:p w:rsidR="009C28F7" w:rsidRPr="009C28F7" w:rsidRDefault="009C28F7">
            <w:pPr>
              <w:rPr>
                <w:b/>
                <w:bCs/>
              </w:rPr>
            </w:pPr>
            <w:r w:rsidRPr="009C28F7">
              <w:rPr>
                <w:b/>
                <w:bCs/>
              </w:rPr>
              <w:t>У якому випадку можуть бути скасовані конституційні права і свободи?</w:t>
            </w:r>
          </w:p>
        </w:tc>
        <w:tc>
          <w:tcPr>
            <w:tcW w:w="4263" w:type="dxa"/>
            <w:hideMark/>
          </w:tcPr>
          <w:p w:rsidR="009C28F7" w:rsidRPr="009C28F7" w:rsidRDefault="009C28F7">
            <w:r w:rsidRPr="009C28F7">
              <w:t xml:space="preserve"> можуть бути скасовані на час введення воєнного стану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можуть бути скасовані на час введення воєнного та надзвичайного стану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можуть бути скасовані щодо осіб, які відбувають покарання у вигляді позбавлення волі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можуть бути скасовані</w:t>
            </w:r>
          </w:p>
        </w:tc>
      </w:tr>
      <w:tr w:rsidR="009C28F7" w:rsidRPr="009C28F7" w:rsidTr="009C28F7">
        <w:trPr>
          <w:trHeight w:val="1125"/>
        </w:trPr>
        <w:tc>
          <w:tcPr>
            <w:tcW w:w="966" w:type="dxa"/>
            <w:hideMark/>
          </w:tcPr>
          <w:p w:rsidR="009C28F7" w:rsidRPr="009C28F7" w:rsidRDefault="009C28F7">
            <w:r w:rsidRPr="009C28F7">
              <w:t>Питання 768</w:t>
            </w:r>
          </w:p>
        </w:tc>
        <w:tc>
          <w:tcPr>
            <w:tcW w:w="4263" w:type="dxa"/>
            <w:hideMark/>
          </w:tcPr>
          <w:p w:rsidR="009C28F7" w:rsidRPr="009C28F7" w:rsidRDefault="009C28F7">
            <w:pPr>
              <w:rPr>
                <w:b/>
                <w:bCs/>
              </w:rPr>
            </w:pPr>
            <w:r w:rsidRPr="009C28F7">
              <w:rPr>
                <w:b/>
                <w:bCs/>
              </w:rPr>
              <w:t>Закони та інші акти за рішенням Конституційного Суду України визнаються неконституційними:</w:t>
            </w:r>
          </w:p>
        </w:tc>
        <w:tc>
          <w:tcPr>
            <w:tcW w:w="4263" w:type="dxa"/>
            <w:hideMark/>
          </w:tcPr>
          <w:p w:rsidR="009C28F7" w:rsidRPr="009C28F7" w:rsidRDefault="009C28F7">
            <w:r w:rsidRPr="009C28F7">
              <w:t xml:space="preserve"> лише повністю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в окремій частині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повністю чи в окремій частині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дане питання не визначається Конституцією України</w:t>
            </w:r>
          </w:p>
        </w:tc>
      </w:tr>
      <w:tr w:rsidR="009C28F7" w:rsidRPr="009C28F7" w:rsidTr="009C28F7">
        <w:trPr>
          <w:trHeight w:val="1500"/>
        </w:trPr>
        <w:tc>
          <w:tcPr>
            <w:tcW w:w="966" w:type="dxa"/>
            <w:hideMark/>
          </w:tcPr>
          <w:p w:rsidR="009C28F7" w:rsidRPr="009C28F7" w:rsidRDefault="009C28F7">
            <w:r w:rsidRPr="009C28F7">
              <w:t>Питання 769</w:t>
            </w:r>
          </w:p>
        </w:tc>
        <w:tc>
          <w:tcPr>
            <w:tcW w:w="4263" w:type="dxa"/>
            <w:hideMark/>
          </w:tcPr>
          <w:p w:rsidR="009C28F7" w:rsidRPr="009C28F7" w:rsidRDefault="009C28F7">
            <w:pPr>
              <w:rPr>
                <w:b/>
                <w:bCs/>
              </w:rPr>
            </w:pPr>
            <w:r w:rsidRPr="009C28F7">
              <w:rPr>
                <w:b/>
                <w:bCs/>
              </w:rPr>
              <w:t>Протягом якого часу кожний затриманий має право оскаржити в суді своє затримання, відповідно до Конституції України?</w:t>
            </w:r>
          </w:p>
        </w:tc>
        <w:tc>
          <w:tcPr>
            <w:tcW w:w="4263" w:type="dxa"/>
            <w:hideMark/>
          </w:tcPr>
          <w:p w:rsidR="009C28F7" w:rsidRPr="009C28F7" w:rsidRDefault="009C28F7">
            <w:r w:rsidRPr="009C28F7">
              <w:t xml:space="preserve"> після спливу строку, зазначеного в законі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після неотримання безкоштовної правої допомоги державного захисника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будь-який час</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після початку досудового слідства</w:t>
            </w:r>
          </w:p>
        </w:tc>
      </w:tr>
      <w:tr w:rsidR="009C28F7" w:rsidRPr="009C28F7" w:rsidTr="009C28F7">
        <w:trPr>
          <w:trHeight w:val="750"/>
        </w:trPr>
        <w:tc>
          <w:tcPr>
            <w:tcW w:w="966" w:type="dxa"/>
            <w:hideMark/>
          </w:tcPr>
          <w:p w:rsidR="009C28F7" w:rsidRPr="009C28F7" w:rsidRDefault="009C28F7">
            <w:r w:rsidRPr="009C28F7">
              <w:t>Питання 770</w:t>
            </w:r>
          </w:p>
        </w:tc>
        <w:tc>
          <w:tcPr>
            <w:tcW w:w="4263" w:type="dxa"/>
            <w:hideMark/>
          </w:tcPr>
          <w:p w:rsidR="009C28F7" w:rsidRPr="009C28F7" w:rsidRDefault="009C28F7">
            <w:pPr>
              <w:rPr>
                <w:b/>
                <w:bCs/>
              </w:rPr>
            </w:pPr>
            <w:r w:rsidRPr="009C28F7">
              <w:rPr>
                <w:b/>
                <w:bCs/>
              </w:rPr>
              <w:t>Хто призначає суддів Конституційного Суду України?</w:t>
            </w:r>
          </w:p>
        </w:tc>
        <w:tc>
          <w:tcPr>
            <w:tcW w:w="4263" w:type="dxa"/>
            <w:hideMark/>
          </w:tcPr>
          <w:p w:rsidR="009C28F7" w:rsidRPr="009C28F7" w:rsidRDefault="009C28F7">
            <w:r w:rsidRPr="009C28F7">
              <w:t xml:space="preserve"> Спільно Президент України та Верховна Рада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Верховна Рада України, Прем’єр-Міністр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Верховна Рада України, з’їзд суддів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 з’їзд суддів України, Кабінет Міністрів України</w:t>
            </w:r>
          </w:p>
        </w:tc>
      </w:tr>
      <w:tr w:rsidR="009C28F7" w:rsidRPr="009C28F7" w:rsidTr="009C28F7">
        <w:trPr>
          <w:trHeight w:val="1875"/>
        </w:trPr>
        <w:tc>
          <w:tcPr>
            <w:tcW w:w="966" w:type="dxa"/>
            <w:hideMark/>
          </w:tcPr>
          <w:p w:rsidR="009C28F7" w:rsidRPr="009C28F7" w:rsidRDefault="009C28F7">
            <w:r w:rsidRPr="009C28F7">
              <w:t>Питання 771</w:t>
            </w:r>
          </w:p>
        </w:tc>
        <w:tc>
          <w:tcPr>
            <w:tcW w:w="4263" w:type="dxa"/>
            <w:hideMark/>
          </w:tcPr>
          <w:p w:rsidR="009C28F7" w:rsidRPr="009C28F7" w:rsidRDefault="009C28F7">
            <w:pPr>
              <w:rPr>
                <w:b/>
                <w:bCs/>
              </w:rPr>
            </w:pPr>
            <w:r w:rsidRPr="009C28F7">
              <w:rPr>
                <w:b/>
                <w:bCs/>
              </w:rPr>
              <w:t>У якому із зазначених випадків, згідно з Конституцією України, може бути обмежене законом здійснення права на свободу світогляду і віросповідання?</w:t>
            </w:r>
          </w:p>
        </w:tc>
        <w:tc>
          <w:tcPr>
            <w:tcW w:w="4263" w:type="dxa"/>
            <w:hideMark/>
          </w:tcPr>
          <w:p w:rsidR="009C28F7" w:rsidRPr="009C28F7" w:rsidRDefault="009C28F7">
            <w:r w:rsidRPr="009C28F7">
              <w:t xml:space="preserve"> може бути обмежене законом в інтересах охорони громадського порядку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може бути обмежене</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може бути обмежене Указом Президента України в інтересах держави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може бути обмежене органами місцевого самоврядування в інтересах територіальної громади</w:t>
            </w:r>
          </w:p>
        </w:tc>
      </w:tr>
      <w:tr w:rsidR="009C28F7" w:rsidRPr="009C28F7" w:rsidTr="009C28F7">
        <w:trPr>
          <w:trHeight w:val="1125"/>
        </w:trPr>
        <w:tc>
          <w:tcPr>
            <w:tcW w:w="966" w:type="dxa"/>
            <w:hideMark/>
          </w:tcPr>
          <w:p w:rsidR="009C28F7" w:rsidRPr="009C28F7" w:rsidRDefault="009C28F7">
            <w:r w:rsidRPr="009C28F7">
              <w:t>Питання 772</w:t>
            </w:r>
          </w:p>
        </w:tc>
        <w:tc>
          <w:tcPr>
            <w:tcW w:w="4263" w:type="dxa"/>
            <w:hideMark/>
          </w:tcPr>
          <w:p w:rsidR="009C28F7" w:rsidRPr="009C28F7" w:rsidRDefault="009C28F7">
            <w:pPr>
              <w:rPr>
                <w:b/>
                <w:bCs/>
              </w:rPr>
            </w:pPr>
            <w:r w:rsidRPr="009C28F7">
              <w:rPr>
                <w:b/>
                <w:bCs/>
              </w:rPr>
              <w:t>Скільки суддів Конституційного Суду України призначає з’їзд суддів України?</w:t>
            </w:r>
          </w:p>
        </w:tc>
        <w:tc>
          <w:tcPr>
            <w:tcW w:w="4263" w:type="dxa"/>
            <w:hideMark/>
          </w:tcPr>
          <w:p w:rsidR="009C28F7" w:rsidRPr="009C28F7" w:rsidRDefault="009C28F7">
            <w:r w:rsidRPr="009C28F7">
              <w:t xml:space="preserve"> шість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вісім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десять</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з’їзд суддів України не призначає суддів Конституційного Суду України</w:t>
            </w:r>
          </w:p>
        </w:tc>
      </w:tr>
      <w:tr w:rsidR="009C28F7" w:rsidRPr="009C28F7" w:rsidTr="009C28F7">
        <w:trPr>
          <w:trHeight w:val="1500"/>
        </w:trPr>
        <w:tc>
          <w:tcPr>
            <w:tcW w:w="966" w:type="dxa"/>
            <w:hideMark/>
          </w:tcPr>
          <w:p w:rsidR="009C28F7" w:rsidRPr="009C28F7" w:rsidRDefault="009C28F7">
            <w:r w:rsidRPr="009C28F7">
              <w:t>Питання 773</w:t>
            </w:r>
          </w:p>
        </w:tc>
        <w:tc>
          <w:tcPr>
            <w:tcW w:w="4263" w:type="dxa"/>
            <w:hideMark/>
          </w:tcPr>
          <w:p w:rsidR="009C28F7" w:rsidRPr="009C28F7" w:rsidRDefault="009C28F7">
            <w:pPr>
              <w:rPr>
                <w:b/>
                <w:bCs/>
              </w:rPr>
            </w:pPr>
            <w:r w:rsidRPr="009C28F7">
              <w:rPr>
                <w:b/>
                <w:bCs/>
              </w:rPr>
              <w:t>В порядку, визначеному яким актом, набувається право власності згідно із Конституцією України?</w:t>
            </w:r>
          </w:p>
        </w:tc>
        <w:tc>
          <w:tcPr>
            <w:tcW w:w="4263" w:type="dxa"/>
            <w:hideMark/>
          </w:tcPr>
          <w:p w:rsidR="009C28F7" w:rsidRPr="009C28F7" w:rsidRDefault="009C28F7">
            <w:r w:rsidRPr="009C28F7">
              <w:t xml:space="preserve"> в порядку, визначеному Конституцією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порядку, визначеному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порядку, визначеному актами Президента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порядку, визначеному актами Кабінету Міністрів України</w:t>
            </w:r>
          </w:p>
        </w:tc>
      </w:tr>
      <w:tr w:rsidR="009C28F7" w:rsidRPr="009C28F7" w:rsidTr="009C28F7">
        <w:trPr>
          <w:trHeight w:val="3000"/>
        </w:trPr>
        <w:tc>
          <w:tcPr>
            <w:tcW w:w="966" w:type="dxa"/>
            <w:hideMark/>
          </w:tcPr>
          <w:p w:rsidR="009C28F7" w:rsidRPr="009C28F7" w:rsidRDefault="009C28F7">
            <w:r w:rsidRPr="009C28F7">
              <w:lastRenderedPageBreak/>
              <w:t>Питання 774</w:t>
            </w:r>
          </w:p>
        </w:tc>
        <w:tc>
          <w:tcPr>
            <w:tcW w:w="4263" w:type="dxa"/>
            <w:hideMark/>
          </w:tcPr>
          <w:p w:rsidR="009C28F7" w:rsidRPr="009C28F7" w:rsidRDefault="009C28F7">
            <w:pPr>
              <w:rPr>
                <w:b/>
                <w:bCs/>
              </w:rPr>
            </w:pPr>
            <w:r w:rsidRPr="009C28F7">
              <w:rPr>
                <w:b/>
                <w:bCs/>
              </w:rPr>
              <w:t>Що із зазначеного, відповідно до Конституції України, є наслідком вчинення суддею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tc>
        <w:tc>
          <w:tcPr>
            <w:tcW w:w="4263" w:type="dxa"/>
            <w:hideMark/>
          </w:tcPr>
          <w:p w:rsidR="009C28F7" w:rsidRPr="009C28F7" w:rsidRDefault="009C28F7">
            <w:r w:rsidRPr="009C28F7">
              <w:t xml:space="preserve"> дисциплінарне стягнення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позбавлення класного чину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звільнення судді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притягнення до кримінальної відповідальності</w:t>
            </w:r>
          </w:p>
        </w:tc>
      </w:tr>
      <w:tr w:rsidR="009C28F7" w:rsidRPr="009C28F7" w:rsidTr="009C28F7">
        <w:trPr>
          <w:trHeight w:val="1875"/>
        </w:trPr>
        <w:tc>
          <w:tcPr>
            <w:tcW w:w="966" w:type="dxa"/>
            <w:hideMark/>
          </w:tcPr>
          <w:p w:rsidR="009C28F7" w:rsidRPr="009C28F7" w:rsidRDefault="009C28F7">
            <w:r w:rsidRPr="009C28F7">
              <w:t>Питання 775</w:t>
            </w:r>
          </w:p>
        </w:tc>
        <w:tc>
          <w:tcPr>
            <w:tcW w:w="4263" w:type="dxa"/>
            <w:hideMark/>
          </w:tcPr>
          <w:p w:rsidR="009C28F7" w:rsidRPr="009C28F7" w:rsidRDefault="009C28F7">
            <w:pPr>
              <w:rPr>
                <w:b/>
                <w:bCs/>
              </w:rPr>
            </w:pPr>
            <w:r w:rsidRPr="009C28F7">
              <w:rPr>
                <w:b/>
                <w:bCs/>
              </w:rPr>
              <w:t>Що із зазначеного, відповідно до Конституції України, є наслідком порушення суддею обов’язку підтвердити законність джерела походження майна?</w:t>
            </w:r>
          </w:p>
        </w:tc>
        <w:tc>
          <w:tcPr>
            <w:tcW w:w="4263" w:type="dxa"/>
            <w:hideMark/>
          </w:tcPr>
          <w:p w:rsidR="009C28F7" w:rsidRPr="009C28F7" w:rsidRDefault="009C28F7">
            <w:r w:rsidRPr="009C28F7">
              <w:t xml:space="preserve"> дисциплінарне стягнення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припинення повноважень судді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звільнення судді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притягнення до кримінальної відповідальності</w:t>
            </w:r>
          </w:p>
        </w:tc>
      </w:tr>
      <w:tr w:rsidR="009C28F7" w:rsidRPr="009C28F7" w:rsidTr="009C28F7">
        <w:trPr>
          <w:trHeight w:val="1500"/>
        </w:trPr>
        <w:tc>
          <w:tcPr>
            <w:tcW w:w="966" w:type="dxa"/>
            <w:hideMark/>
          </w:tcPr>
          <w:p w:rsidR="009C28F7" w:rsidRPr="009C28F7" w:rsidRDefault="009C28F7">
            <w:r w:rsidRPr="009C28F7">
              <w:t>Питання 776</w:t>
            </w:r>
          </w:p>
        </w:tc>
        <w:tc>
          <w:tcPr>
            <w:tcW w:w="4263" w:type="dxa"/>
            <w:hideMark/>
          </w:tcPr>
          <w:p w:rsidR="009C28F7" w:rsidRPr="009C28F7" w:rsidRDefault="009C28F7">
            <w:pPr>
              <w:rPr>
                <w:b/>
                <w:bCs/>
              </w:rPr>
            </w:pPr>
            <w:r w:rsidRPr="009C28F7">
              <w:rPr>
                <w:b/>
                <w:bCs/>
              </w:rPr>
              <w:t>Що із зазначеного, відповідно до Конституції України, є наслідком неспроможності судді виконувати повноваження за станом здоров’я?</w:t>
            </w:r>
          </w:p>
        </w:tc>
        <w:tc>
          <w:tcPr>
            <w:tcW w:w="4263" w:type="dxa"/>
            <w:hideMark/>
          </w:tcPr>
          <w:p w:rsidR="009C28F7" w:rsidRPr="009C28F7" w:rsidRDefault="009C28F7">
            <w:r w:rsidRPr="009C28F7">
              <w:t xml:space="preserve"> дисциплінарне стягнення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звільнення судді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припинення повноважень судді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переведення судді до іншого суду</w:t>
            </w:r>
          </w:p>
        </w:tc>
      </w:tr>
      <w:tr w:rsidR="009C28F7" w:rsidRPr="009C28F7" w:rsidTr="009C28F7">
        <w:trPr>
          <w:trHeight w:val="1125"/>
        </w:trPr>
        <w:tc>
          <w:tcPr>
            <w:tcW w:w="966" w:type="dxa"/>
            <w:hideMark/>
          </w:tcPr>
          <w:p w:rsidR="009C28F7" w:rsidRPr="009C28F7" w:rsidRDefault="009C28F7">
            <w:r w:rsidRPr="009C28F7">
              <w:t>Питання 777</w:t>
            </w:r>
          </w:p>
        </w:tc>
        <w:tc>
          <w:tcPr>
            <w:tcW w:w="4263" w:type="dxa"/>
            <w:hideMark/>
          </w:tcPr>
          <w:p w:rsidR="009C28F7" w:rsidRPr="009C28F7" w:rsidRDefault="009C28F7">
            <w:pPr>
              <w:rPr>
                <w:b/>
                <w:bCs/>
              </w:rPr>
            </w:pPr>
            <w:r w:rsidRPr="009C28F7">
              <w:rPr>
                <w:b/>
                <w:bCs/>
              </w:rPr>
              <w:t>Не вважається примусовою працею, відповідно до Конституції України:</w:t>
            </w:r>
          </w:p>
        </w:tc>
        <w:tc>
          <w:tcPr>
            <w:tcW w:w="4263" w:type="dxa"/>
            <w:hideMark/>
          </w:tcPr>
          <w:p w:rsidR="009C28F7" w:rsidRPr="009C28F7" w:rsidRDefault="009C28F7">
            <w:r w:rsidRPr="009C28F7">
              <w:t xml:space="preserve"> військова служба в запасі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робота чи служба, яка виконується особою за вироком чи іншим рішенням суду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робота чи служба, яка виконується особою, яка перебуває в полоні відповідно до міжнародних конвенцій</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робота волонтером</w:t>
            </w:r>
          </w:p>
        </w:tc>
      </w:tr>
      <w:tr w:rsidR="009C28F7" w:rsidRPr="009C28F7" w:rsidTr="009C28F7">
        <w:trPr>
          <w:trHeight w:val="1500"/>
        </w:trPr>
        <w:tc>
          <w:tcPr>
            <w:tcW w:w="966" w:type="dxa"/>
            <w:hideMark/>
          </w:tcPr>
          <w:p w:rsidR="009C28F7" w:rsidRPr="009C28F7" w:rsidRDefault="009C28F7">
            <w:r w:rsidRPr="009C28F7">
              <w:lastRenderedPageBreak/>
              <w:t>Питання 778</w:t>
            </w:r>
          </w:p>
        </w:tc>
        <w:tc>
          <w:tcPr>
            <w:tcW w:w="4263" w:type="dxa"/>
            <w:hideMark/>
          </w:tcPr>
          <w:p w:rsidR="009C28F7" w:rsidRPr="009C28F7" w:rsidRDefault="009C28F7">
            <w:pPr>
              <w:rPr>
                <w:b/>
                <w:bCs/>
              </w:rPr>
            </w:pPr>
            <w:r w:rsidRPr="009C28F7">
              <w:rPr>
                <w:b/>
                <w:bCs/>
              </w:rPr>
              <w:t>Використання чиєї праці забороняється на небезпечних для здоров’я роботах відповідно до Конституції України?</w:t>
            </w:r>
          </w:p>
        </w:tc>
        <w:tc>
          <w:tcPr>
            <w:tcW w:w="4263" w:type="dxa"/>
            <w:hideMark/>
          </w:tcPr>
          <w:p w:rsidR="009C28F7" w:rsidRPr="009C28F7" w:rsidRDefault="009C28F7">
            <w:r w:rsidRPr="009C28F7">
              <w:t xml:space="preserve"> будь-чиєї, без їхньої згоди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пенсіонерів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молодих спеціалістів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жінок</w:t>
            </w:r>
          </w:p>
        </w:tc>
      </w:tr>
      <w:tr w:rsidR="009C28F7" w:rsidRPr="009C28F7" w:rsidTr="009C28F7">
        <w:trPr>
          <w:trHeight w:val="1125"/>
        </w:trPr>
        <w:tc>
          <w:tcPr>
            <w:tcW w:w="966" w:type="dxa"/>
            <w:hideMark/>
          </w:tcPr>
          <w:p w:rsidR="009C28F7" w:rsidRPr="009C28F7" w:rsidRDefault="009C28F7">
            <w:r w:rsidRPr="009C28F7">
              <w:t>Питання 779</w:t>
            </w:r>
          </w:p>
        </w:tc>
        <w:tc>
          <w:tcPr>
            <w:tcW w:w="4263" w:type="dxa"/>
            <w:hideMark/>
          </w:tcPr>
          <w:p w:rsidR="009C28F7" w:rsidRPr="009C28F7" w:rsidRDefault="009C28F7">
            <w:pPr>
              <w:rPr>
                <w:b/>
                <w:bCs/>
              </w:rPr>
            </w:pPr>
            <w:r w:rsidRPr="009C28F7">
              <w:rPr>
                <w:b/>
                <w:bCs/>
              </w:rPr>
              <w:t>З досягненням якого віку суддя звільняється з посади відповідно до Конституції України?</w:t>
            </w:r>
          </w:p>
        </w:tc>
        <w:tc>
          <w:tcPr>
            <w:tcW w:w="4263" w:type="dxa"/>
            <w:hideMark/>
          </w:tcPr>
          <w:p w:rsidR="009C28F7" w:rsidRPr="009C28F7" w:rsidRDefault="009C28F7">
            <w:r w:rsidRPr="009C28F7">
              <w:t xml:space="preserve"> шістдесяти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шістдесяти п’яти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шістдесяти трьох років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не може бути звільнений за віком, оскільки обирається безстроково</w:t>
            </w:r>
          </w:p>
        </w:tc>
      </w:tr>
      <w:tr w:rsidR="009C28F7" w:rsidRPr="009C28F7" w:rsidTr="009C28F7">
        <w:trPr>
          <w:trHeight w:val="750"/>
        </w:trPr>
        <w:tc>
          <w:tcPr>
            <w:tcW w:w="966" w:type="dxa"/>
            <w:hideMark/>
          </w:tcPr>
          <w:p w:rsidR="009C28F7" w:rsidRPr="009C28F7" w:rsidRDefault="009C28F7">
            <w:r w:rsidRPr="009C28F7">
              <w:t>Питання 780</w:t>
            </w:r>
          </w:p>
        </w:tc>
        <w:tc>
          <w:tcPr>
            <w:tcW w:w="4263" w:type="dxa"/>
            <w:hideMark/>
          </w:tcPr>
          <w:p w:rsidR="009C28F7" w:rsidRPr="009C28F7" w:rsidRDefault="009C28F7">
            <w:pPr>
              <w:rPr>
                <w:b/>
                <w:bCs/>
              </w:rPr>
            </w:pPr>
            <w:r w:rsidRPr="009C28F7">
              <w:rPr>
                <w:b/>
                <w:bCs/>
              </w:rPr>
              <w:t>Чи може громадянин України бути позбавлений громадянства?</w:t>
            </w:r>
          </w:p>
        </w:tc>
        <w:tc>
          <w:tcPr>
            <w:tcW w:w="4263" w:type="dxa"/>
            <w:hideMark/>
          </w:tcPr>
          <w:p w:rsidR="009C28F7" w:rsidRPr="009C28F7" w:rsidRDefault="009C28F7">
            <w:r w:rsidRPr="009C28F7">
              <w:t xml:space="preserve"> так, за наявності його згоди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при введенні воєнного чи надзвичайного стану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 Конституцією України це заборонено</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у разі вчинення злочину проти людства</w:t>
            </w:r>
          </w:p>
        </w:tc>
      </w:tr>
      <w:tr w:rsidR="009C28F7" w:rsidRPr="009C28F7" w:rsidTr="009C28F7">
        <w:trPr>
          <w:trHeight w:val="750"/>
        </w:trPr>
        <w:tc>
          <w:tcPr>
            <w:tcW w:w="966" w:type="dxa"/>
            <w:hideMark/>
          </w:tcPr>
          <w:p w:rsidR="009C28F7" w:rsidRPr="009C28F7" w:rsidRDefault="009C28F7">
            <w:r w:rsidRPr="009C28F7">
              <w:t>Питання 781</w:t>
            </w:r>
          </w:p>
        </w:tc>
        <w:tc>
          <w:tcPr>
            <w:tcW w:w="4263" w:type="dxa"/>
            <w:hideMark/>
          </w:tcPr>
          <w:p w:rsidR="009C28F7" w:rsidRPr="009C28F7" w:rsidRDefault="009C28F7">
            <w:pPr>
              <w:rPr>
                <w:b/>
                <w:bCs/>
              </w:rPr>
            </w:pPr>
            <w:r w:rsidRPr="009C28F7">
              <w:rPr>
                <w:b/>
                <w:bCs/>
              </w:rPr>
              <w:t>Хто призначає та звільняє з посади Голову Верховного Суду?</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Пленум Верховного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Вища кваліфікаційна комісія суддів України</w:t>
            </w:r>
          </w:p>
        </w:tc>
      </w:tr>
      <w:tr w:rsidR="009C28F7" w:rsidRPr="009C28F7" w:rsidTr="009C28F7">
        <w:trPr>
          <w:trHeight w:val="1500"/>
        </w:trPr>
        <w:tc>
          <w:tcPr>
            <w:tcW w:w="966" w:type="dxa"/>
            <w:hideMark/>
          </w:tcPr>
          <w:p w:rsidR="009C28F7" w:rsidRPr="009C28F7" w:rsidRDefault="009C28F7">
            <w:r w:rsidRPr="009C28F7">
              <w:t>Питання 782</w:t>
            </w:r>
          </w:p>
        </w:tc>
        <w:tc>
          <w:tcPr>
            <w:tcW w:w="4263" w:type="dxa"/>
            <w:hideMark/>
          </w:tcPr>
          <w:p w:rsidR="009C28F7" w:rsidRPr="009C28F7" w:rsidRDefault="009C28F7">
            <w:pPr>
              <w:rPr>
                <w:b/>
                <w:bCs/>
              </w:rPr>
            </w:pPr>
            <w:r w:rsidRPr="009C28F7">
              <w:rPr>
                <w:b/>
                <w:bCs/>
              </w:rPr>
              <w:t>Яку освіту, відповідно до Конституції України, повинна мати особа, яку призначають на посаду судді?</w:t>
            </w:r>
          </w:p>
        </w:tc>
        <w:tc>
          <w:tcPr>
            <w:tcW w:w="4263" w:type="dxa"/>
            <w:hideMark/>
          </w:tcPr>
          <w:p w:rsidR="009C28F7" w:rsidRPr="009C28F7" w:rsidRDefault="009C28F7">
            <w:r w:rsidRPr="009C28F7">
              <w:t xml:space="preserve"> вищу освіту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вищу юридичну освіту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вищу юридичну освіту, здобуту в Академії суддів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вищу юридичну освіту та вчений ступень кандидата юридичних наук</w:t>
            </w:r>
          </w:p>
        </w:tc>
      </w:tr>
      <w:tr w:rsidR="009C28F7" w:rsidRPr="009C28F7" w:rsidTr="009C28F7">
        <w:trPr>
          <w:trHeight w:val="1500"/>
        </w:trPr>
        <w:tc>
          <w:tcPr>
            <w:tcW w:w="966" w:type="dxa"/>
            <w:hideMark/>
          </w:tcPr>
          <w:p w:rsidR="009C28F7" w:rsidRPr="009C28F7" w:rsidRDefault="009C28F7">
            <w:r w:rsidRPr="009C28F7">
              <w:lastRenderedPageBreak/>
              <w:t>Питання 783</w:t>
            </w:r>
          </w:p>
        </w:tc>
        <w:tc>
          <w:tcPr>
            <w:tcW w:w="4263" w:type="dxa"/>
            <w:hideMark/>
          </w:tcPr>
          <w:p w:rsidR="009C28F7" w:rsidRPr="009C28F7" w:rsidRDefault="009C28F7">
            <w:pPr>
              <w:rPr>
                <w:b/>
                <w:bCs/>
              </w:rPr>
            </w:pPr>
            <w:r w:rsidRPr="009C28F7">
              <w:rPr>
                <w:b/>
                <w:bCs/>
              </w:rPr>
              <w:t>Хто, відповідно до Конституції України, має право звернення до Уповноваженого Верховної Ради України з прав людини?</w:t>
            </w:r>
          </w:p>
        </w:tc>
        <w:tc>
          <w:tcPr>
            <w:tcW w:w="4263" w:type="dxa"/>
            <w:hideMark/>
          </w:tcPr>
          <w:p w:rsidR="009C28F7" w:rsidRPr="009C28F7" w:rsidRDefault="009C28F7">
            <w:r w:rsidRPr="009C28F7">
              <w:t xml:space="preserve"> має кожен</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мають лише громадяни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має кожен після використання всіх національних засобів правового захисту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має кожен після винесення обвинувального вироку суду</w:t>
            </w:r>
          </w:p>
        </w:tc>
      </w:tr>
      <w:tr w:rsidR="009C28F7" w:rsidRPr="009C28F7" w:rsidTr="009C28F7">
        <w:trPr>
          <w:trHeight w:val="1875"/>
        </w:trPr>
        <w:tc>
          <w:tcPr>
            <w:tcW w:w="966" w:type="dxa"/>
            <w:hideMark/>
          </w:tcPr>
          <w:p w:rsidR="009C28F7" w:rsidRPr="009C28F7" w:rsidRDefault="009C28F7">
            <w:r w:rsidRPr="009C28F7">
              <w:t>Питання 784</w:t>
            </w:r>
          </w:p>
        </w:tc>
        <w:tc>
          <w:tcPr>
            <w:tcW w:w="4263" w:type="dxa"/>
            <w:hideMark/>
          </w:tcPr>
          <w:p w:rsidR="009C28F7" w:rsidRPr="009C28F7" w:rsidRDefault="009C28F7">
            <w:pPr>
              <w:rPr>
                <w:b/>
                <w:bCs/>
              </w:rPr>
            </w:pPr>
            <w:r w:rsidRPr="009C28F7">
              <w:rPr>
                <w:b/>
                <w:bCs/>
              </w:rPr>
              <w:t>Який стаж професійної діяльності у сфері права, відповідно до Конституції України, повинна мати особа, яку призначають на посаду судді?</w:t>
            </w:r>
          </w:p>
        </w:tc>
        <w:tc>
          <w:tcPr>
            <w:tcW w:w="4263" w:type="dxa"/>
            <w:hideMark/>
          </w:tcPr>
          <w:p w:rsidR="009C28F7" w:rsidRPr="009C28F7" w:rsidRDefault="009C28F7">
            <w:r w:rsidRPr="009C28F7">
              <w:t xml:space="preserve"> щонайменше два роки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щонайменше п’ять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щонайменше сім років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щонайменше десять років</w:t>
            </w:r>
          </w:p>
        </w:tc>
      </w:tr>
      <w:tr w:rsidR="009C28F7" w:rsidRPr="009C28F7" w:rsidTr="009C28F7">
        <w:trPr>
          <w:trHeight w:val="750"/>
        </w:trPr>
        <w:tc>
          <w:tcPr>
            <w:tcW w:w="966" w:type="dxa"/>
            <w:hideMark/>
          </w:tcPr>
          <w:p w:rsidR="009C28F7" w:rsidRPr="009C28F7" w:rsidRDefault="009C28F7">
            <w:r w:rsidRPr="009C28F7">
              <w:t>Питання 785</w:t>
            </w:r>
          </w:p>
        </w:tc>
        <w:tc>
          <w:tcPr>
            <w:tcW w:w="4263" w:type="dxa"/>
            <w:hideMark/>
          </w:tcPr>
          <w:p w:rsidR="009C28F7" w:rsidRPr="009C28F7" w:rsidRDefault="009C28F7">
            <w:pPr>
              <w:rPr>
                <w:b/>
                <w:bCs/>
              </w:rPr>
            </w:pPr>
            <w:r w:rsidRPr="009C28F7">
              <w:rPr>
                <w:b/>
                <w:bCs/>
              </w:rPr>
              <w:t>Що відноситься до конституційних обов'язків громадянина України?</w:t>
            </w:r>
          </w:p>
        </w:tc>
        <w:tc>
          <w:tcPr>
            <w:tcW w:w="4263" w:type="dxa"/>
            <w:hideMark/>
          </w:tcPr>
          <w:p w:rsidR="009C28F7" w:rsidRPr="009C28F7" w:rsidRDefault="009C28F7">
            <w:r w:rsidRPr="009C28F7">
              <w:t xml:space="preserve"> дотримуватися статуту політичної партії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сплачувати податки і збори в порядку і розмірах, встановлених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брати участь у виборах</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бути членом профспілкових органів</w:t>
            </w:r>
          </w:p>
        </w:tc>
      </w:tr>
      <w:tr w:rsidR="009C28F7" w:rsidRPr="009C28F7" w:rsidTr="009C28F7">
        <w:trPr>
          <w:trHeight w:val="1125"/>
        </w:trPr>
        <w:tc>
          <w:tcPr>
            <w:tcW w:w="966" w:type="dxa"/>
            <w:hideMark/>
          </w:tcPr>
          <w:p w:rsidR="009C28F7" w:rsidRPr="009C28F7" w:rsidRDefault="009C28F7">
            <w:r w:rsidRPr="009C28F7">
              <w:t>Питання 786</w:t>
            </w:r>
          </w:p>
        </w:tc>
        <w:tc>
          <w:tcPr>
            <w:tcW w:w="4263" w:type="dxa"/>
            <w:hideMark/>
          </w:tcPr>
          <w:p w:rsidR="009C28F7" w:rsidRPr="009C28F7" w:rsidRDefault="009C28F7">
            <w:pPr>
              <w:rPr>
                <w:b/>
                <w:bCs/>
              </w:rPr>
            </w:pPr>
            <w:r w:rsidRPr="009C28F7">
              <w:rPr>
                <w:b/>
                <w:bCs/>
              </w:rPr>
              <w:t>З якою метою, згідно з Конституцією України, в Україні діє адвокатура?</w:t>
            </w:r>
          </w:p>
        </w:tc>
        <w:tc>
          <w:tcPr>
            <w:tcW w:w="4263" w:type="dxa"/>
            <w:hideMark/>
          </w:tcPr>
          <w:p w:rsidR="009C28F7" w:rsidRPr="009C28F7" w:rsidRDefault="009C28F7">
            <w:r w:rsidRPr="009C28F7">
              <w:t xml:space="preserve"> для надання професійної правничої допомоги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нагляду за додержанням законів при застосуванні заходів примусового характеру, пов’язаних з обмеженням особистої свободи громадян</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забезпечення здійснення правосуддя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забезпечення юридичних прав громадян</w:t>
            </w:r>
          </w:p>
        </w:tc>
      </w:tr>
      <w:tr w:rsidR="009C28F7" w:rsidRPr="009C28F7" w:rsidTr="009C28F7">
        <w:trPr>
          <w:trHeight w:val="1500"/>
        </w:trPr>
        <w:tc>
          <w:tcPr>
            <w:tcW w:w="966" w:type="dxa"/>
            <w:hideMark/>
          </w:tcPr>
          <w:p w:rsidR="009C28F7" w:rsidRPr="009C28F7" w:rsidRDefault="009C28F7">
            <w:r w:rsidRPr="009C28F7">
              <w:t>Питання 787</w:t>
            </w:r>
          </w:p>
        </w:tc>
        <w:tc>
          <w:tcPr>
            <w:tcW w:w="4263" w:type="dxa"/>
            <w:hideMark/>
          </w:tcPr>
          <w:p w:rsidR="009C28F7" w:rsidRPr="009C28F7" w:rsidRDefault="009C28F7">
            <w:pPr>
              <w:rPr>
                <w:b/>
                <w:bCs/>
              </w:rPr>
            </w:pPr>
            <w:r w:rsidRPr="009C28F7">
              <w:rPr>
                <w:b/>
                <w:bCs/>
              </w:rPr>
              <w:t>Хто, згідно з Конституцією України, зобов’язаний виконувати явно злочинні накази чи розпорядження?</w:t>
            </w:r>
          </w:p>
        </w:tc>
        <w:tc>
          <w:tcPr>
            <w:tcW w:w="4263" w:type="dxa"/>
            <w:hideMark/>
          </w:tcPr>
          <w:p w:rsidR="009C28F7" w:rsidRPr="009C28F7" w:rsidRDefault="009C28F7">
            <w:r w:rsidRPr="009C28F7">
              <w:t xml:space="preserve"> ніхто не зобов’язаний виконувати</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зобов’язані виконувати військовослужбовці, якщо наказ чи розпорядження віддано у бойовій обстановці з обов’язковим наступним службовим розслідуванням такого наказу чи розпорядження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зобов’язані виконувати особи, які знаходяться у прямому підпорядкуванні того, хто віддав такий наказ чи розпорядження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ніхто не зобов’язаний виконувати, крім випадків, передбачених кримінальним законом</w:t>
            </w:r>
          </w:p>
        </w:tc>
      </w:tr>
      <w:tr w:rsidR="009C28F7" w:rsidRPr="009C28F7" w:rsidTr="009C28F7">
        <w:trPr>
          <w:trHeight w:val="1125"/>
        </w:trPr>
        <w:tc>
          <w:tcPr>
            <w:tcW w:w="966" w:type="dxa"/>
            <w:hideMark/>
          </w:tcPr>
          <w:p w:rsidR="009C28F7" w:rsidRPr="009C28F7" w:rsidRDefault="009C28F7">
            <w:r w:rsidRPr="009C28F7">
              <w:t>Питання 788</w:t>
            </w:r>
          </w:p>
        </w:tc>
        <w:tc>
          <w:tcPr>
            <w:tcW w:w="4263" w:type="dxa"/>
            <w:hideMark/>
          </w:tcPr>
          <w:p w:rsidR="009C28F7" w:rsidRPr="009C28F7" w:rsidRDefault="009C28F7">
            <w:pPr>
              <w:rPr>
                <w:b/>
                <w:bCs/>
              </w:rPr>
            </w:pPr>
            <w:r w:rsidRPr="009C28F7">
              <w:rPr>
                <w:b/>
                <w:bCs/>
              </w:rPr>
              <w:t>Чи можна притягнути особу двічі до юридичної відповідальності за одне й те саме правопорушення?</w:t>
            </w:r>
          </w:p>
        </w:tc>
        <w:tc>
          <w:tcPr>
            <w:tcW w:w="4263" w:type="dxa"/>
            <w:hideMark/>
          </w:tcPr>
          <w:p w:rsidR="009C28F7" w:rsidRPr="009C28F7" w:rsidRDefault="009C28F7">
            <w:r w:rsidRPr="009C28F7">
              <w:t xml:space="preserve"> так, можна, але лише після спливу строку, зазначеного у законі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можна, але лише у випадках, передбачених Конституцією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ніхто не може бути притягнути двічі до юридичної відповідальності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можна, але лише до юридичної відповідальності різних видів</w:t>
            </w:r>
          </w:p>
        </w:tc>
      </w:tr>
      <w:tr w:rsidR="009C28F7" w:rsidRPr="009C28F7" w:rsidTr="009C28F7">
        <w:trPr>
          <w:trHeight w:val="1125"/>
        </w:trPr>
        <w:tc>
          <w:tcPr>
            <w:tcW w:w="966" w:type="dxa"/>
            <w:hideMark/>
          </w:tcPr>
          <w:p w:rsidR="009C28F7" w:rsidRPr="009C28F7" w:rsidRDefault="009C28F7">
            <w:r w:rsidRPr="009C28F7">
              <w:t>Питання 789</w:t>
            </w:r>
          </w:p>
        </w:tc>
        <w:tc>
          <w:tcPr>
            <w:tcW w:w="4263" w:type="dxa"/>
            <w:hideMark/>
          </w:tcPr>
          <w:p w:rsidR="009C28F7" w:rsidRPr="009C28F7" w:rsidRDefault="009C28F7">
            <w:pPr>
              <w:rPr>
                <w:b/>
                <w:bCs/>
              </w:rPr>
            </w:pPr>
            <w:r w:rsidRPr="009C28F7">
              <w:rPr>
                <w:b/>
                <w:bCs/>
              </w:rPr>
              <w:t>Який характер, згідно з Конституцією України, має юридична відповідальність особи?</w:t>
            </w:r>
          </w:p>
        </w:tc>
        <w:tc>
          <w:tcPr>
            <w:tcW w:w="4263" w:type="dxa"/>
            <w:hideMark/>
          </w:tcPr>
          <w:p w:rsidR="009C28F7" w:rsidRPr="009C28F7" w:rsidRDefault="009C28F7">
            <w:r w:rsidRPr="009C28F7">
              <w:t xml:space="preserve"> індивідуальний характер</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колективний характер</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преюдиційний характер</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превентивний характер</w:t>
            </w:r>
          </w:p>
        </w:tc>
      </w:tr>
      <w:tr w:rsidR="009C28F7" w:rsidRPr="009C28F7" w:rsidTr="009C28F7">
        <w:trPr>
          <w:trHeight w:val="1875"/>
        </w:trPr>
        <w:tc>
          <w:tcPr>
            <w:tcW w:w="966" w:type="dxa"/>
            <w:hideMark/>
          </w:tcPr>
          <w:p w:rsidR="009C28F7" w:rsidRPr="009C28F7" w:rsidRDefault="009C28F7">
            <w:r w:rsidRPr="009C28F7">
              <w:t>Питання 790</w:t>
            </w:r>
          </w:p>
        </w:tc>
        <w:tc>
          <w:tcPr>
            <w:tcW w:w="4263" w:type="dxa"/>
            <w:hideMark/>
          </w:tcPr>
          <w:p w:rsidR="009C28F7" w:rsidRPr="009C28F7" w:rsidRDefault="009C28F7">
            <w:pPr>
              <w:rPr>
                <w:b/>
                <w:bCs/>
              </w:rPr>
            </w:pPr>
            <w:r w:rsidRPr="009C28F7">
              <w:rPr>
                <w:b/>
                <w:bCs/>
              </w:rPr>
              <w:t>До якого моменту особа вважається невинуватою у вчиненні злочину і не може бути піддана кримінальному покаранню?</w:t>
            </w:r>
          </w:p>
        </w:tc>
        <w:tc>
          <w:tcPr>
            <w:tcW w:w="4263" w:type="dxa"/>
            <w:hideMark/>
          </w:tcPr>
          <w:p w:rsidR="009C28F7" w:rsidRPr="009C28F7" w:rsidRDefault="009C28F7">
            <w:r w:rsidRPr="009C28F7">
              <w:t xml:space="preserve"> доки прокурор не виступить з обвинувальною промовою в суді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доки її вину не буде доведено в законному порядку і встановлено обвинувальним вироком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доки вона не оскаржила обвинувальний вирок суду в усіх судових інстанціях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доки вона не використала всі засоби правового захисту</w:t>
            </w:r>
          </w:p>
        </w:tc>
      </w:tr>
      <w:tr w:rsidR="009C28F7" w:rsidRPr="009C28F7" w:rsidTr="009C28F7">
        <w:trPr>
          <w:trHeight w:val="1125"/>
        </w:trPr>
        <w:tc>
          <w:tcPr>
            <w:tcW w:w="966" w:type="dxa"/>
            <w:hideMark/>
          </w:tcPr>
          <w:p w:rsidR="009C28F7" w:rsidRPr="009C28F7" w:rsidRDefault="009C28F7">
            <w:r w:rsidRPr="009C28F7">
              <w:lastRenderedPageBreak/>
              <w:t>Питання 791</w:t>
            </w:r>
          </w:p>
        </w:tc>
        <w:tc>
          <w:tcPr>
            <w:tcW w:w="4263" w:type="dxa"/>
            <w:hideMark/>
          </w:tcPr>
          <w:p w:rsidR="009C28F7" w:rsidRPr="009C28F7" w:rsidRDefault="009C28F7">
            <w:pPr>
              <w:rPr>
                <w:b/>
                <w:bCs/>
              </w:rPr>
            </w:pPr>
            <w:r w:rsidRPr="009C28F7">
              <w:rPr>
                <w:b/>
                <w:bCs/>
              </w:rPr>
              <w:t>Чи зобов’язана особа доводити свою невинуватість у вчиненні злочину?</w:t>
            </w:r>
          </w:p>
        </w:tc>
        <w:tc>
          <w:tcPr>
            <w:tcW w:w="4263" w:type="dxa"/>
            <w:hideMark/>
          </w:tcPr>
          <w:p w:rsidR="009C28F7" w:rsidRPr="009C28F7" w:rsidRDefault="009C28F7">
            <w:r w:rsidRPr="009C28F7">
              <w:t xml:space="preserve"> так, але лише у випадку вчинення злочину з необережності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але лише у випадку вчинення особливо тяжкого злочину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але лише у випадку вчинення злочину проти основ національної безпеки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 особа не зобов’язана доводити свою невинуватість у вчиненні злочину</w:t>
            </w:r>
          </w:p>
        </w:tc>
      </w:tr>
      <w:tr w:rsidR="009C28F7" w:rsidRPr="009C28F7" w:rsidTr="009C28F7">
        <w:trPr>
          <w:trHeight w:val="1500"/>
        </w:trPr>
        <w:tc>
          <w:tcPr>
            <w:tcW w:w="966" w:type="dxa"/>
            <w:hideMark/>
          </w:tcPr>
          <w:p w:rsidR="009C28F7" w:rsidRPr="009C28F7" w:rsidRDefault="009C28F7">
            <w:r w:rsidRPr="009C28F7">
              <w:t>Питання 792</w:t>
            </w:r>
          </w:p>
        </w:tc>
        <w:tc>
          <w:tcPr>
            <w:tcW w:w="4263" w:type="dxa"/>
            <w:hideMark/>
          </w:tcPr>
          <w:p w:rsidR="009C28F7" w:rsidRPr="009C28F7" w:rsidRDefault="009C28F7">
            <w:pPr>
              <w:rPr>
                <w:b/>
                <w:bCs/>
              </w:rPr>
            </w:pPr>
            <w:r w:rsidRPr="009C28F7">
              <w:rPr>
                <w:b/>
                <w:bCs/>
              </w:rPr>
              <w:t>Відповідно до Конституції України, на посаду судді може бути призначений громадянин України, який володіє:</w:t>
            </w:r>
          </w:p>
        </w:tc>
        <w:tc>
          <w:tcPr>
            <w:tcW w:w="4263" w:type="dxa"/>
            <w:hideMark/>
          </w:tcPr>
          <w:p w:rsidR="009C28F7" w:rsidRPr="009C28F7" w:rsidRDefault="009C28F7">
            <w:r w:rsidRPr="009C28F7">
              <w:t xml:space="preserve"> державною мовою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державною мовою та мовою національних меншин за місцезнаходженням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державною мовою та однією із мов офіційного діловодства Європейського Суду з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державною мовою та мовою міжнародного судочинства</w:t>
            </w:r>
          </w:p>
        </w:tc>
      </w:tr>
      <w:tr w:rsidR="009C28F7" w:rsidRPr="009C28F7" w:rsidTr="009C28F7">
        <w:trPr>
          <w:trHeight w:val="1500"/>
        </w:trPr>
        <w:tc>
          <w:tcPr>
            <w:tcW w:w="966" w:type="dxa"/>
            <w:hideMark/>
          </w:tcPr>
          <w:p w:rsidR="009C28F7" w:rsidRPr="009C28F7" w:rsidRDefault="009C28F7">
            <w:r w:rsidRPr="009C28F7">
              <w:t>Питання 793</w:t>
            </w:r>
          </w:p>
        </w:tc>
        <w:tc>
          <w:tcPr>
            <w:tcW w:w="4263" w:type="dxa"/>
            <w:hideMark/>
          </w:tcPr>
          <w:p w:rsidR="009C28F7" w:rsidRPr="009C28F7" w:rsidRDefault="009C28F7">
            <w:pPr>
              <w:rPr>
                <w:b/>
                <w:bCs/>
              </w:rPr>
            </w:pPr>
            <w:r w:rsidRPr="009C28F7">
              <w:rPr>
                <w:b/>
                <w:bCs/>
              </w:rPr>
              <w:t>Якою, відповідно до Конституції України, є роль припущень під час обвинувачення особи у вчиненні злочину?</w:t>
            </w:r>
          </w:p>
        </w:tc>
        <w:tc>
          <w:tcPr>
            <w:tcW w:w="4263" w:type="dxa"/>
            <w:hideMark/>
          </w:tcPr>
          <w:p w:rsidR="009C28F7" w:rsidRPr="009C28F7" w:rsidRDefault="009C28F7">
            <w:r w:rsidRPr="009C28F7">
              <w:t xml:space="preserve"> припущення можуть використовуватися, якщо належать прокурору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припущення можуть використовуватися, якщо вони належно обґрунтовані експертом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припущення можуть використовуватися, якщо ні в кого не виникає сумніву в їх об’єктивності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обвинувачення не може ґрунтуватися на припущеннях</w:t>
            </w:r>
          </w:p>
        </w:tc>
      </w:tr>
      <w:tr w:rsidR="009C28F7" w:rsidRPr="009C28F7" w:rsidTr="009C28F7">
        <w:trPr>
          <w:trHeight w:val="1500"/>
        </w:trPr>
        <w:tc>
          <w:tcPr>
            <w:tcW w:w="966" w:type="dxa"/>
            <w:hideMark/>
          </w:tcPr>
          <w:p w:rsidR="009C28F7" w:rsidRPr="009C28F7" w:rsidRDefault="009C28F7">
            <w:r w:rsidRPr="009C28F7">
              <w:t>Питання 794</w:t>
            </w:r>
          </w:p>
        </w:tc>
        <w:tc>
          <w:tcPr>
            <w:tcW w:w="4263" w:type="dxa"/>
            <w:hideMark/>
          </w:tcPr>
          <w:p w:rsidR="009C28F7" w:rsidRPr="009C28F7" w:rsidRDefault="009C28F7">
            <w:pPr>
              <w:rPr>
                <w:b/>
                <w:bCs/>
              </w:rPr>
            </w:pPr>
            <w:r w:rsidRPr="009C28F7">
              <w:rPr>
                <w:b/>
                <w:bCs/>
              </w:rPr>
              <w:t>Яким, відповідно до Конституції України, є правове значення сумнівів щодо доведеності вини особи?</w:t>
            </w:r>
          </w:p>
        </w:tc>
        <w:tc>
          <w:tcPr>
            <w:tcW w:w="4263" w:type="dxa"/>
            <w:hideMark/>
          </w:tcPr>
          <w:p w:rsidR="009C28F7" w:rsidRPr="009C28F7" w:rsidRDefault="009C28F7">
            <w:r w:rsidRPr="009C28F7">
              <w:t xml:space="preserve"> наявність сумнівів не має правового значення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сумніви повинні тлумачаться на користь особи, вину якої доводять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сумніви повинні тлумачаться на користь органу досудового слідства</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сумніви повинні тлумачаться на розсуд суду</w:t>
            </w:r>
          </w:p>
        </w:tc>
      </w:tr>
      <w:tr w:rsidR="009C28F7" w:rsidRPr="009C28F7" w:rsidTr="009C28F7">
        <w:trPr>
          <w:trHeight w:val="1875"/>
        </w:trPr>
        <w:tc>
          <w:tcPr>
            <w:tcW w:w="966" w:type="dxa"/>
            <w:hideMark/>
          </w:tcPr>
          <w:p w:rsidR="009C28F7" w:rsidRPr="009C28F7" w:rsidRDefault="009C28F7">
            <w:r w:rsidRPr="009C28F7">
              <w:t>Питання 795</w:t>
            </w:r>
          </w:p>
        </w:tc>
        <w:tc>
          <w:tcPr>
            <w:tcW w:w="4263" w:type="dxa"/>
            <w:hideMark/>
          </w:tcPr>
          <w:p w:rsidR="009C28F7" w:rsidRPr="009C28F7" w:rsidRDefault="009C28F7">
            <w:pPr>
              <w:rPr>
                <w:b/>
                <w:bCs/>
              </w:rPr>
            </w:pPr>
            <w:r w:rsidRPr="009C28F7">
              <w:rPr>
                <w:b/>
                <w:bCs/>
              </w:rPr>
              <w:t>Скільки часу, відповідно до Конституції України, має проживати в Україні громадянин України, якого призначають на посаду судді?</w:t>
            </w:r>
          </w:p>
        </w:tc>
        <w:tc>
          <w:tcPr>
            <w:tcW w:w="4263" w:type="dxa"/>
            <w:hideMark/>
          </w:tcPr>
          <w:p w:rsidR="009C28F7" w:rsidRPr="009C28F7" w:rsidRDefault="009C28F7">
            <w:r w:rsidRPr="009C28F7">
              <w:t xml:space="preserve"> не менш як п’ять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 як сім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 як десять років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Конституція України не містить такої вимоги</w:t>
            </w:r>
          </w:p>
        </w:tc>
      </w:tr>
      <w:tr w:rsidR="009C28F7" w:rsidRPr="009C28F7" w:rsidTr="009C28F7">
        <w:trPr>
          <w:trHeight w:val="1875"/>
        </w:trPr>
        <w:tc>
          <w:tcPr>
            <w:tcW w:w="966" w:type="dxa"/>
            <w:hideMark/>
          </w:tcPr>
          <w:p w:rsidR="009C28F7" w:rsidRPr="009C28F7" w:rsidRDefault="009C28F7">
            <w:r w:rsidRPr="009C28F7">
              <w:t>Питання 796</w:t>
            </w:r>
          </w:p>
        </w:tc>
        <w:tc>
          <w:tcPr>
            <w:tcW w:w="4263" w:type="dxa"/>
            <w:hideMark/>
          </w:tcPr>
          <w:p w:rsidR="009C28F7" w:rsidRPr="009C28F7" w:rsidRDefault="009C28F7">
            <w:pPr>
              <w:rPr>
                <w:b/>
                <w:bCs/>
              </w:rPr>
            </w:pPr>
            <w:r w:rsidRPr="009C28F7">
              <w:rPr>
                <w:b/>
                <w:bCs/>
              </w:rPr>
              <w:t>Які, згідно з Конституцією України, правові наслідки відмови особи давати показання або пояснення щодо себе, членів сім’ї чи близьких родичів?</w:t>
            </w:r>
          </w:p>
        </w:tc>
        <w:tc>
          <w:tcPr>
            <w:tcW w:w="4263" w:type="dxa"/>
            <w:hideMark/>
          </w:tcPr>
          <w:p w:rsidR="009C28F7" w:rsidRPr="009C28F7" w:rsidRDefault="009C28F7">
            <w:r w:rsidRPr="009C28F7">
              <w:t xml:space="preserve"> є підставою для притягнення такої особи до відповідальності та проведення негласних слідчих дій щодо членів її сім’ї чи близьких родичів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підставою для притягнення такої особи до відповідальності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є підставою для притягнення такої особи до відповідальності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є підставою для притягнення такої особи до відповідальності, окрім випадків розслідування тяжких та особливо тяжких злочинів</w:t>
            </w:r>
          </w:p>
        </w:tc>
      </w:tr>
      <w:tr w:rsidR="009C28F7" w:rsidRPr="009C28F7" w:rsidTr="009C28F7">
        <w:trPr>
          <w:trHeight w:val="1125"/>
        </w:trPr>
        <w:tc>
          <w:tcPr>
            <w:tcW w:w="966" w:type="dxa"/>
            <w:hideMark/>
          </w:tcPr>
          <w:p w:rsidR="009C28F7" w:rsidRPr="009C28F7" w:rsidRDefault="009C28F7">
            <w:r w:rsidRPr="009C28F7">
              <w:t>Питання 797</w:t>
            </w:r>
          </w:p>
        </w:tc>
        <w:tc>
          <w:tcPr>
            <w:tcW w:w="4263" w:type="dxa"/>
            <w:hideMark/>
          </w:tcPr>
          <w:p w:rsidR="009C28F7" w:rsidRPr="009C28F7" w:rsidRDefault="009C28F7">
            <w:pPr>
              <w:rPr>
                <w:b/>
                <w:bCs/>
              </w:rPr>
            </w:pPr>
            <w:r w:rsidRPr="009C28F7">
              <w:rPr>
                <w:b/>
                <w:bCs/>
              </w:rPr>
              <w:t>Хто із зазначених осіб має право на захист згідно з Конституцією України?</w:t>
            </w:r>
          </w:p>
        </w:tc>
        <w:tc>
          <w:tcPr>
            <w:tcW w:w="4263" w:type="dxa"/>
            <w:hideMark/>
          </w:tcPr>
          <w:p w:rsidR="009C28F7" w:rsidRPr="009C28F7" w:rsidRDefault="009C28F7">
            <w:r w:rsidRPr="009C28F7">
              <w:t xml:space="preserve"> підозрюваний</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засуджений</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потерпілий</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особа, яка подала заяву про вчинення злочину (викривач)</w:t>
            </w:r>
          </w:p>
        </w:tc>
      </w:tr>
      <w:tr w:rsidR="009C28F7" w:rsidRPr="009C28F7" w:rsidTr="009C28F7">
        <w:trPr>
          <w:trHeight w:val="1500"/>
        </w:trPr>
        <w:tc>
          <w:tcPr>
            <w:tcW w:w="966" w:type="dxa"/>
            <w:hideMark/>
          </w:tcPr>
          <w:p w:rsidR="009C28F7" w:rsidRPr="009C28F7" w:rsidRDefault="009C28F7">
            <w:r w:rsidRPr="009C28F7">
              <w:t>Питання 798</w:t>
            </w:r>
          </w:p>
        </w:tc>
        <w:tc>
          <w:tcPr>
            <w:tcW w:w="4263" w:type="dxa"/>
            <w:hideMark/>
          </w:tcPr>
          <w:p w:rsidR="009C28F7" w:rsidRPr="009C28F7" w:rsidRDefault="009C28F7">
            <w:pPr>
              <w:rPr>
                <w:b/>
                <w:bCs/>
              </w:rPr>
            </w:pPr>
            <w:r w:rsidRPr="009C28F7">
              <w:rPr>
                <w:b/>
                <w:bCs/>
              </w:rPr>
              <w:t>Ким, згідно з Конституцією України, вноситься подання Президенту України про призначення судді на посаду?</w:t>
            </w:r>
          </w:p>
        </w:tc>
        <w:tc>
          <w:tcPr>
            <w:tcW w:w="4263" w:type="dxa"/>
            <w:hideMark/>
          </w:tcPr>
          <w:p w:rsidR="009C28F7" w:rsidRPr="009C28F7" w:rsidRDefault="009C28F7">
            <w:r w:rsidRPr="009C28F7">
              <w:t xml:space="preserve"> громадськістю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Вищою радою правосуддя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з’їздом суддів України</w:t>
            </w:r>
          </w:p>
        </w:tc>
      </w:tr>
      <w:tr w:rsidR="009C28F7" w:rsidRPr="009C28F7" w:rsidTr="009C28F7">
        <w:trPr>
          <w:trHeight w:val="1125"/>
        </w:trPr>
        <w:tc>
          <w:tcPr>
            <w:tcW w:w="966" w:type="dxa"/>
            <w:hideMark/>
          </w:tcPr>
          <w:p w:rsidR="009C28F7" w:rsidRPr="009C28F7" w:rsidRDefault="009C28F7">
            <w:r w:rsidRPr="009C28F7">
              <w:lastRenderedPageBreak/>
              <w:t>Питання 799</w:t>
            </w:r>
          </w:p>
        </w:tc>
        <w:tc>
          <w:tcPr>
            <w:tcW w:w="4263" w:type="dxa"/>
            <w:hideMark/>
          </w:tcPr>
          <w:p w:rsidR="009C28F7" w:rsidRPr="009C28F7" w:rsidRDefault="009C28F7">
            <w:pPr>
              <w:rPr>
                <w:b/>
                <w:bCs/>
              </w:rPr>
            </w:pPr>
            <w:r w:rsidRPr="009C28F7">
              <w:rPr>
                <w:b/>
                <w:bCs/>
              </w:rPr>
              <w:t>Хто повинен виконувати обов’язок захищати незалежність та територіальну цілісність України?</w:t>
            </w:r>
          </w:p>
        </w:tc>
        <w:tc>
          <w:tcPr>
            <w:tcW w:w="4263" w:type="dxa"/>
            <w:hideMark/>
          </w:tcPr>
          <w:p w:rsidR="009C28F7" w:rsidRPr="009C28F7" w:rsidRDefault="009C28F7">
            <w:r w:rsidRPr="009C28F7">
              <w:t xml:space="preserve"> усі, хто перебуває на території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союзницькі держави, з якими Україна уклала відповідні міжнародні договори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військовослужбовці, працівники правоохоронних органів та посадові особи органів державної влади та органів місцевого самоврядування</w:t>
            </w:r>
          </w:p>
        </w:tc>
      </w:tr>
      <w:tr w:rsidR="009C28F7" w:rsidRPr="009C28F7" w:rsidTr="009C28F7">
        <w:trPr>
          <w:trHeight w:val="1125"/>
        </w:trPr>
        <w:tc>
          <w:tcPr>
            <w:tcW w:w="966" w:type="dxa"/>
            <w:hideMark/>
          </w:tcPr>
          <w:p w:rsidR="009C28F7" w:rsidRPr="009C28F7" w:rsidRDefault="009C28F7">
            <w:r w:rsidRPr="009C28F7">
              <w:t>Питання 800</w:t>
            </w:r>
          </w:p>
        </w:tc>
        <w:tc>
          <w:tcPr>
            <w:tcW w:w="4263" w:type="dxa"/>
            <w:hideMark/>
          </w:tcPr>
          <w:p w:rsidR="009C28F7" w:rsidRPr="009C28F7" w:rsidRDefault="009C28F7">
            <w:pPr>
              <w:rPr>
                <w:b/>
                <w:bCs/>
              </w:rPr>
            </w:pPr>
            <w:r w:rsidRPr="009C28F7">
              <w:rPr>
                <w:b/>
                <w:bCs/>
              </w:rPr>
              <w:t>Хто повинен виконувати обов’язок шанувати державні символи України?</w:t>
            </w:r>
          </w:p>
        </w:tc>
        <w:tc>
          <w:tcPr>
            <w:tcW w:w="4263" w:type="dxa"/>
            <w:hideMark/>
          </w:tcPr>
          <w:p w:rsidR="009C28F7" w:rsidRPr="009C28F7" w:rsidRDefault="009C28F7">
            <w:r w:rsidRPr="009C28F7">
              <w:t xml:space="preserve"> усі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 хто на законних підставах перебувають на території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військовослужбовці, працівники правоохоронних органів та інші посадові особи органів державної влади та місцевого самоврядування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 України</w:t>
            </w:r>
          </w:p>
        </w:tc>
      </w:tr>
      <w:tr w:rsidR="009C28F7" w:rsidRPr="009C28F7" w:rsidTr="009C28F7">
        <w:trPr>
          <w:trHeight w:val="1500"/>
        </w:trPr>
        <w:tc>
          <w:tcPr>
            <w:tcW w:w="966" w:type="dxa"/>
            <w:hideMark/>
          </w:tcPr>
          <w:p w:rsidR="009C28F7" w:rsidRPr="009C28F7" w:rsidRDefault="009C28F7">
            <w:r w:rsidRPr="009C28F7">
              <w:t>Питання 801</w:t>
            </w:r>
          </w:p>
        </w:tc>
        <w:tc>
          <w:tcPr>
            <w:tcW w:w="4263" w:type="dxa"/>
            <w:hideMark/>
          </w:tcPr>
          <w:p w:rsidR="009C28F7" w:rsidRPr="009C28F7" w:rsidRDefault="009C28F7">
            <w:pPr>
              <w:rPr>
                <w:b/>
                <w:bCs/>
              </w:rPr>
            </w:pPr>
            <w:r w:rsidRPr="009C28F7">
              <w:rPr>
                <w:b/>
                <w:bCs/>
              </w:rPr>
              <w:t>В Конституції України встановлено, що громадяни відбувають військову службу відповідно до:</w:t>
            </w:r>
          </w:p>
        </w:tc>
        <w:tc>
          <w:tcPr>
            <w:tcW w:w="4263" w:type="dxa"/>
            <w:hideMark/>
          </w:tcPr>
          <w:p w:rsidR="009C28F7" w:rsidRPr="009C28F7" w:rsidRDefault="009C28F7">
            <w:r w:rsidRPr="009C28F7">
              <w:t xml:space="preserve"> закону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указу Президента України про черговий призов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указу Президента України про введення військового стану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наказу Міністра оборони України</w:t>
            </w:r>
          </w:p>
        </w:tc>
      </w:tr>
      <w:tr w:rsidR="009C28F7" w:rsidRPr="009C28F7" w:rsidTr="009C28F7">
        <w:trPr>
          <w:trHeight w:val="2250"/>
        </w:trPr>
        <w:tc>
          <w:tcPr>
            <w:tcW w:w="966" w:type="dxa"/>
            <w:hideMark/>
          </w:tcPr>
          <w:p w:rsidR="009C28F7" w:rsidRPr="009C28F7" w:rsidRDefault="009C28F7">
            <w:r w:rsidRPr="009C28F7">
              <w:t>Питання 802</w:t>
            </w:r>
          </w:p>
        </w:tc>
        <w:tc>
          <w:tcPr>
            <w:tcW w:w="4263" w:type="dxa"/>
            <w:hideMark/>
          </w:tcPr>
          <w:p w:rsidR="009C28F7" w:rsidRPr="009C28F7" w:rsidRDefault="009C28F7">
            <w:pPr>
              <w:rPr>
                <w:b/>
                <w:bCs/>
              </w:rPr>
            </w:pPr>
            <w:r w:rsidRPr="009C28F7">
              <w:rPr>
                <w:b/>
                <w:bCs/>
              </w:rPr>
              <w:t>Чи може бути обмежене, згідно з Конституцією України, вільне волевиявлення виборців під час виборів до органів державної влади та органів місцевого самоврядування?</w:t>
            </w:r>
          </w:p>
        </w:tc>
        <w:tc>
          <w:tcPr>
            <w:tcW w:w="4263" w:type="dxa"/>
            <w:hideMark/>
          </w:tcPr>
          <w:p w:rsidR="009C28F7" w:rsidRPr="009C28F7" w:rsidRDefault="009C28F7">
            <w:r w:rsidRPr="009C28F7">
              <w:t xml:space="preserve"> так, але лише під час позачергових виборів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але лише під час виборів в умовах надзвичайного чи воєнного стану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але лише законом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вільне волевиявлення не може бути обмежене</w:t>
            </w:r>
          </w:p>
        </w:tc>
      </w:tr>
      <w:tr w:rsidR="009C28F7" w:rsidRPr="009C28F7" w:rsidTr="009C28F7">
        <w:trPr>
          <w:trHeight w:val="750"/>
        </w:trPr>
        <w:tc>
          <w:tcPr>
            <w:tcW w:w="966" w:type="dxa"/>
            <w:hideMark/>
          </w:tcPr>
          <w:p w:rsidR="009C28F7" w:rsidRPr="009C28F7" w:rsidRDefault="009C28F7">
            <w:r w:rsidRPr="009C28F7">
              <w:lastRenderedPageBreak/>
              <w:t>Питання 803</w:t>
            </w:r>
          </w:p>
        </w:tc>
        <w:tc>
          <w:tcPr>
            <w:tcW w:w="4263" w:type="dxa"/>
            <w:hideMark/>
          </w:tcPr>
          <w:p w:rsidR="009C28F7" w:rsidRPr="009C28F7" w:rsidRDefault="009C28F7">
            <w:pPr>
              <w:rPr>
                <w:b/>
                <w:bCs/>
              </w:rPr>
            </w:pPr>
            <w:r w:rsidRPr="009C28F7">
              <w:rPr>
                <w:b/>
                <w:bCs/>
              </w:rPr>
              <w:t>Чи допускається референдум щодо законопроекту з питань амністії?</w:t>
            </w:r>
          </w:p>
        </w:tc>
        <w:tc>
          <w:tcPr>
            <w:tcW w:w="4263" w:type="dxa"/>
            <w:hideMark/>
          </w:tcPr>
          <w:p w:rsidR="009C28F7" w:rsidRPr="009C28F7" w:rsidRDefault="009C28F7">
            <w:r w:rsidRPr="009C28F7">
              <w:t xml:space="preserve"> так, у разі його проголошення Президентом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на вимогу не менш як трьох мільйонів громадян України, які мають право голосу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якщо місця позбавлення волі переповнені ув’язненими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 референдум щодо законопроектів з питань амністії не допускається</w:t>
            </w:r>
          </w:p>
        </w:tc>
      </w:tr>
      <w:tr w:rsidR="009C28F7" w:rsidRPr="009C28F7" w:rsidTr="009C28F7">
        <w:trPr>
          <w:trHeight w:val="1500"/>
        </w:trPr>
        <w:tc>
          <w:tcPr>
            <w:tcW w:w="966" w:type="dxa"/>
            <w:hideMark/>
          </w:tcPr>
          <w:p w:rsidR="009C28F7" w:rsidRPr="009C28F7" w:rsidRDefault="009C28F7">
            <w:r w:rsidRPr="009C28F7">
              <w:t>Питання 804</w:t>
            </w:r>
          </w:p>
        </w:tc>
        <w:tc>
          <w:tcPr>
            <w:tcW w:w="4263" w:type="dxa"/>
            <w:hideMark/>
          </w:tcPr>
          <w:p w:rsidR="009C28F7" w:rsidRPr="009C28F7" w:rsidRDefault="009C28F7">
            <w:pPr>
              <w:rPr>
                <w:b/>
                <w:bCs/>
              </w:rPr>
            </w:pPr>
            <w:r w:rsidRPr="009C28F7">
              <w:rPr>
                <w:b/>
                <w:bCs/>
              </w:rPr>
              <w:t>Якими є наслідки набрання законної сили обвинувальним вироком щодо народного депутата України?</w:t>
            </w:r>
          </w:p>
        </w:tc>
        <w:tc>
          <w:tcPr>
            <w:tcW w:w="4263" w:type="dxa"/>
            <w:hideMark/>
          </w:tcPr>
          <w:p w:rsidR="009C28F7" w:rsidRPr="009C28F7" w:rsidRDefault="009C28F7">
            <w:r w:rsidRPr="009C28F7">
              <w:t xml:space="preserve"> народний депутат України звільняється від кримінальної відповідальності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відбування покарання народним депутатом України переноситься до моменту завершення строку повноважень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повноваження народного депутата України припиняються достроково</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народний депутат України продовжує виконання повноважень у Верховній Раді України, але не має права приймати участь у наступних виборах народних депутатів України</w:t>
            </w:r>
          </w:p>
        </w:tc>
      </w:tr>
      <w:tr w:rsidR="009C28F7" w:rsidRPr="009C28F7" w:rsidTr="009C28F7">
        <w:trPr>
          <w:trHeight w:val="1125"/>
        </w:trPr>
        <w:tc>
          <w:tcPr>
            <w:tcW w:w="966" w:type="dxa"/>
            <w:hideMark/>
          </w:tcPr>
          <w:p w:rsidR="009C28F7" w:rsidRPr="009C28F7" w:rsidRDefault="009C28F7">
            <w:r w:rsidRPr="009C28F7">
              <w:t>Питання 805</w:t>
            </w:r>
          </w:p>
        </w:tc>
        <w:tc>
          <w:tcPr>
            <w:tcW w:w="4263" w:type="dxa"/>
            <w:hideMark/>
          </w:tcPr>
          <w:p w:rsidR="009C28F7" w:rsidRPr="009C28F7" w:rsidRDefault="009C28F7">
            <w:pPr>
              <w:rPr>
                <w:b/>
                <w:bCs/>
              </w:rPr>
            </w:pPr>
            <w:r w:rsidRPr="009C28F7">
              <w:rPr>
                <w:b/>
                <w:bCs/>
              </w:rPr>
              <w:t>Якою, відповідно до Конституції України, є процедура оголошення стану війни?</w:t>
            </w:r>
          </w:p>
        </w:tc>
        <w:tc>
          <w:tcPr>
            <w:tcW w:w="4263" w:type="dxa"/>
            <w:hideMark/>
          </w:tcPr>
          <w:p w:rsidR="009C28F7" w:rsidRPr="009C28F7" w:rsidRDefault="009C28F7">
            <w:r w:rsidRPr="009C28F7">
              <w:t xml:space="preserve"> оголошує Президент України за поданням Ради національної безпеки і оборони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оголошує Кабінет Міністрів України за поданням міністра оборони або Президент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оголошує Верховна Рада України за поданням Президента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оголошує Верховна Рада України за поданням не менш як 300 народних депутатів України</w:t>
            </w:r>
          </w:p>
        </w:tc>
      </w:tr>
      <w:tr w:rsidR="009C28F7" w:rsidRPr="009C28F7" w:rsidTr="009C28F7">
        <w:trPr>
          <w:trHeight w:val="1125"/>
        </w:trPr>
        <w:tc>
          <w:tcPr>
            <w:tcW w:w="966" w:type="dxa"/>
            <w:hideMark/>
          </w:tcPr>
          <w:p w:rsidR="009C28F7" w:rsidRPr="009C28F7" w:rsidRDefault="009C28F7">
            <w:r w:rsidRPr="009C28F7">
              <w:t>Питання 806</w:t>
            </w:r>
          </w:p>
        </w:tc>
        <w:tc>
          <w:tcPr>
            <w:tcW w:w="4263" w:type="dxa"/>
            <w:hideMark/>
          </w:tcPr>
          <w:p w:rsidR="009C28F7" w:rsidRPr="009C28F7" w:rsidRDefault="009C28F7">
            <w:pPr>
              <w:rPr>
                <w:b/>
                <w:bCs/>
              </w:rPr>
            </w:pPr>
            <w:r w:rsidRPr="009C28F7">
              <w:rPr>
                <w:b/>
                <w:bCs/>
              </w:rPr>
              <w:t>Хто формує персональний склад Ради національної безпеки і оборони України?</w:t>
            </w:r>
          </w:p>
        </w:tc>
        <w:tc>
          <w:tcPr>
            <w:tcW w:w="4263" w:type="dxa"/>
            <w:hideMark/>
          </w:tcPr>
          <w:p w:rsidR="009C28F7" w:rsidRPr="009C28F7" w:rsidRDefault="009C28F7">
            <w:r w:rsidRPr="009C28F7">
              <w:t xml:space="preserve"> Президент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за погодженням з Верховною Радою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Спільно Президент України, Верховна Рада України, Кабінет Міністрів України</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за пропозицією Міністра оборони України</w:t>
            </w:r>
          </w:p>
        </w:tc>
      </w:tr>
      <w:tr w:rsidR="009C28F7" w:rsidRPr="009C28F7" w:rsidTr="009C28F7">
        <w:trPr>
          <w:trHeight w:val="1875"/>
        </w:trPr>
        <w:tc>
          <w:tcPr>
            <w:tcW w:w="966" w:type="dxa"/>
            <w:hideMark/>
          </w:tcPr>
          <w:p w:rsidR="009C28F7" w:rsidRPr="009C28F7" w:rsidRDefault="009C28F7">
            <w:r w:rsidRPr="009C28F7">
              <w:t>Питання 807</w:t>
            </w:r>
          </w:p>
        </w:tc>
        <w:tc>
          <w:tcPr>
            <w:tcW w:w="4263" w:type="dxa"/>
            <w:hideMark/>
          </w:tcPr>
          <w:p w:rsidR="009C28F7" w:rsidRPr="009C28F7" w:rsidRDefault="009C28F7">
            <w:pPr>
              <w:rPr>
                <w:b/>
                <w:bCs/>
              </w:rPr>
            </w:pPr>
            <w:r w:rsidRPr="009C28F7">
              <w:rPr>
                <w:b/>
                <w:bCs/>
              </w:rPr>
              <w:t>До чиїх повноважень належить затвердження загальної структури, чисельності, визначення функцій Служби безпеки України та Збройних сил України?</w:t>
            </w:r>
          </w:p>
        </w:tc>
        <w:tc>
          <w:tcPr>
            <w:tcW w:w="4263" w:type="dxa"/>
            <w:hideMark/>
          </w:tcPr>
          <w:p w:rsidR="009C28F7" w:rsidRPr="009C28F7" w:rsidRDefault="009C28F7">
            <w:r w:rsidRPr="009C28F7">
              <w:t xml:space="preserve">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Кабінету Міністрів України</w:t>
            </w:r>
          </w:p>
        </w:tc>
      </w:tr>
      <w:tr w:rsidR="009C28F7" w:rsidRPr="009C28F7" w:rsidTr="009C28F7">
        <w:trPr>
          <w:trHeight w:val="1125"/>
        </w:trPr>
        <w:tc>
          <w:tcPr>
            <w:tcW w:w="966" w:type="dxa"/>
            <w:hideMark/>
          </w:tcPr>
          <w:p w:rsidR="009C28F7" w:rsidRPr="009C28F7" w:rsidRDefault="009C28F7">
            <w:r w:rsidRPr="009C28F7">
              <w:t>Питання 808</w:t>
            </w:r>
          </w:p>
        </w:tc>
        <w:tc>
          <w:tcPr>
            <w:tcW w:w="4263" w:type="dxa"/>
            <w:hideMark/>
          </w:tcPr>
          <w:p w:rsidR="009C28F7" w:rsidRPr="009C28F7" w:rsidRDefault="009C28F7">
            <w:pPr>
              <w:rPr>
                <w:b/>
                <w:bCs/>
              </w:rPr>
            </w:pPr>
            <w:r w:rsidRPr="009C28F7">
              <w:rPr>
                <w:b/>
                <w:bCs/>
              </w:rPr>
              <w:t>Хто може висловити недовіру Генеральному прокуророві, що має наслідком його відставку з посади?</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Колегія Офісу Генерального прокурора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Конституційний Суд України</w:t>
            </w:r>
          </w:p>
        </w:tc>
      </w:tr>
      <w:tr w:rsidR="009C28F7" w:rsidRPr="009C28F7" w:rsidTr="009C28F7">
        <w:trPr>
          <w:trHeight w:val="750"/>
        </w:trPr>
        <w:tc>
          <w:tcPr>
            <w:tcW w:w="966" w:type="dxa"/>
            <w:hideMark/>
          </w:tcPr>
          <w:p w:rsidR="009C28F7" w:rsidRPr="009C28F7" w:rsidRDefault="009C28F7">
            <w:r w:rsidRPr="009C28F7">
              <w:t>Питання 809</w:t>
            </w:r>
          </w:p>
        </w:tc>
        <w:tc>
          <w:tcPr>
            <w:tcW w:w="4263" w:type="dxa"/>
            <w:hideMark/>
          </w:tcPr>
          <w:p w:rsidR="009C28F7" w:rsidRPr="009C28F7" w:rsidRDefault="009C28F7">
            <w:pPr>
              <w:rPr>
                <w:b/>
                <w:bCs/>
              </w:rPr>
            </w:pPr>
            <w:r w:rsidRPr="009C28F7">
              <w:rPr>
                <w:b/>
                <w:bCs/>
              </w:rPr>
              <w:t>На який період часу зберігається звання Президента України?</w:t>
            </w:r>
          </w:p>
        </w:tc>
        <w:tc>
          <w:tcPr>
            <w:tcW w:w="4263" w:type="dxa"/>
            <w:hideMark/>
          </w:tcPr>
          <w:p w:rsidR="009C28F7" w:rsidRPr="009C28F7" w:rsidRDefault="009C28F7">
            <w:r w:rsidRPr="009C28F7">
              <w:t xml:space="preserve"> до закінчення терміну виконання президентських повноважень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довічно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довічно, якщо тільки Президент України не був усунений з поста в порядку імпічменту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довічно, якщо тільки повноваження Президента України не було припинено достроково</w:t>
            </w:r>
          </w:p>
        </w:tc>
      </w:tr>
      <w:tr w:rsidR="009C28F7" w:rsidRPr="009C28F7" w:rsidTr="009C28F7">
        <w:trPr>
          <w:trHeight w:val="750"/>
        </w:trPr>
        <w:tc>
          <w:tcPr>
            <w:tcW w:w="966" w:type="dxa"/>
            <w:hideMark/>
          </w:tcPr>
          <w:p w:rsidR="009C28F7" w:rsidRPr="009C28F7" w:rsidRDefault="009C28F7">
            <w:r w:rsidRPr="009C28F7">
              <w:t>Питання 810</w:t>
            </w:r>
          </w:p>
        </w:tc>
        <w:tc>
          <w:tcPr>
            <w:tcW w:w="4263" w:type="dxa"/>
            <w:hideMark/>
          </w:tcPr>
          <w:p w:rsidR="009C28F7" w:rsidRPr="009C28F7" w:rsidRDefault="009C28F7">
            <w:pPr>
              <w:rPr>
                <w:b/>
                <w:bCs/>
              </w:rPr>
            </w:pPr>
            <w:r w:rsidRPr="009C28F7">
              <w:rPr>
                <w:b/>
                <w:bCs/>
              </w:rPr>
              <w:t>Чим визначаються основні обов’язки громадянина?</w:t>
            </w:r>
          </w:p>
        </w:tc>
        <w:tc>
          <w:tcPr>
            <w:tcW w:w="4263" w:type="dxa"/>
            <w:hideMark/>
          </w:tcPr>
          <w:p w:rsidR="009C28F7" w:rsidRPr="009C28F7" w:rsidRDefault="009C28F7">
            <w:r w:rsidRPr="009C28F7">
              <w:t xml:space="preserve"> законами України, міжнародними договорами, підзаконними нормативно-правовими актами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законами України, іншими нормативно-правовими актами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законами України, підзаконними нормативно-правовими актами, цивільно-правовими договорами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1125"/>
        </w:trPr>
        <w:tc>
          <w:tcPr>
            <w:tcW w:w="966" w:type="dxa"/>
            <w:hideMark/>
          </w:tcPr>
          <w:p w:rsidR="009C28F7" w:rsidRPr="009C28F7" w:rsidRDefault="009C28F7">
            <w:r w:rsidRPr="009C28F7">
              <w:t>Питання 811</w:t>
            </w:r>
          </w:p>
        </w:tc>
        <w:tc>
          <w:tcPr>
            <w:tcW w:w="4263" w:type="dxa"/>
            <w:hideMark/>
          </w:tcPr>
          <w:p w:rsidR="009C28F7" w:rsidRPr="009C28F7" w:rsidRDefault="009C28F7">
            <w:pPr>
              <w:rPr>
                <w:b/>
                <w:bCs/>
              </w:rPr>
            </w:pPr>
            <w:r w:rsidRPr="009C28F7">
              <w:rPr>
                <w:b/>
                <w:bCs/>
              </w:rPr>
              <w:t>Якими нормативно-правовими актами визначається територіальний устрій України?</w:t>
            </w:r>
          </w:p>
        </w:tc>
        <w:tc>
          <w:tcPr>
            <w:tcW w:w="4263" w:type="dxa"/>
            <w:hideMark/>
          </w:tcPr>
          <w:p w:rsidR="009C28F7" w:rsidRPr="009C28F7" w:rsidRDefault="009C28F7">
            <w:r w:rsidRPr="009C28F7">
              <w:t xml:space="preserve"> указами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законами України та указами Президента України</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законами України, указами Президента України, актами Кабінету Міністрів України</w:t>
            </w:r>
          </w:p>
        </w:tc>
      </w:tr>
      <w:tr w:rsidR="009C28F7" w:rsidRPr="009C28F7" w:rsidTr="009C28F7">
        <w:trPr>
          <w:trHeight w:val="1125"/>
        </w:trPr>
        <w:tc>
          <w:tcPr>
            <w:tcW w:w="966" w:type="dxa"/>
            <w:hideMark/>
          </w:tcPr>
          <w:p w:rsidR="009C28F7" w:rsidRPr="009C28F7" w:rsidRDefault="009C28F7">
            <w:r w:rsidRPr="009C28F7">
              <w:t>Питання 812</w:t>
            </w:r>
          </w:p>
        </w:tc>
        <w:tc>
          <w:tcPr>
            <w:tcW w:w="4263" w:type="dxa"/>
            <w:hideMark/>
          </w:tcPr>
          <w:p w:rsidR="009C28F7" w:rsidRPr="009C28F7" w:rsidRDefault="009C28F7">
            <w:pPr>
              <w:rPr>
                <w:b/>
                <w:bCs/>
              </w:rPr>
            </w:pPr>
            <w:r w:rsidRPr="009C28F7">
              <w:rPr>
                <w:b/>
                <w:bCs/>
              </w:rPr>
              <w:t>Якими нормативно-правовими актами визначається організація і діяльність органів прокуратури?</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законами України і наказами Генерального прокурора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законами України, наказами Генерального прокурора та Дисциплінарним статутом прокуратури України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законами України, актами Кабінету Міністрів України, наказами Генерального прокурора та Дисциплінарним статутом прокуратури України</w:t>
            </w:r>
          </w:p>
        </w:tc>
      </w:tr>
      <w:tr w:rsidR="009C28F7" w:rsidRPr="009C28F7" w:rsidTr="009C28F7">
        <w:trPr>
          <w:trHeight w:val="1875"/>
        </w:trPr>
        <w:tc>
          <w:tcPr>
            <w:tcW w:w="966" w:type="dxa"/>
            <w:hideMark/>
          </w:tcPr>
          <w:p w:rsidR="009C28F7" w:rsidRPr="009C28F7" w:rsidRDefault="009C28F7">
            <w:r w:rsidRPr="009C28F7">
              <w:t>Питання 813</w:t>
            </w:r>
          </w:p>
        </w:tc>
        <w:tc>
          <w:tcPr>
            <w:tcW w:w="4263" w:type="dxa"/>
            <w:hideMark/>
          </w:tcPr>
          <w:p w:rsidR="009C28F7" w:rsidRPr="009C28F7" w:rsidRDefault="009C28F7">
            <w:pPr>
              <w:rPr>
                <w:b/>
                <w:bCs/>
              </w:rPr>
            </w:pPr>
            <w:r w:rsidRPr="009C28F7">
              <w:rPr>
                <w:b/>
                <w:bCs/>
              </w:rPr>
              <w:t>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tc>
        <w:tc>
          <w:tcPr>
            <w:tcW w:w="4263" w:type="dxa"/>
            <w:hideMark/>
          </w:tcPr>
          <w:p w:rsidR="009C28F7" w:rsidRPr="009C28F7" w:rsidRDefault="009C28F7">
            <w:r w:rsidRPr="009C28F7">
              <w:t xml:space="preserve"> не допускається у жодному випадку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крім випадків, визначених законом, і лише в інтересах органів державної влади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крім випадків, визначених законом, і лише в інтересах національної безпеки, економічного добробуту та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в умовах воєнного та надзвичайного стану</w:t>
            </w:r>
          </w:p>
        </w:tc>
      </w:tr>
      <w:tr w:rsidR="009C28F7" w:rsidRPr="009C28F7" w:rsidTr="009C28F7">
        <w:trPr>
          <w:trHeight w:val="750"/>
        </w:trPr>
        <w:tc>
          <w:tcPr>
            <w:tcW w:w="966" w:type="dxa"/>
            <w:hideMark/>
          </w:tcPr>
          <w:p w:rsidR="009C28F7" w:rsidRPr="009C28F7" w:rsidRDefault="009C28F7">
            <w:r w:rsidRPr="009C28F7">
              <w:t>Питання 814</w:t>
            </w:r>
          </w:p>
        </w:tc>
        <w:tc>
          <w:tcPr>
            <w:tcW w:w="4263" w:type="dxa"/>
            <w:hideMark/>
          </w:tcPr>
          <w:p w:rsidR="009C28F7" w:rsidRPr="009C28F7" w:rsidRDefault="009C28F7">
            <w:pPr>
              <w:rPr>
                <w:b/>
                <w:bCs/>
              </w:rPr>
            </w:pPr>
            <w:r w:rsidRPr="009C28F7">
              <w:rPr>
                <w:b/>
                <w:bCs/>
              </w:rPr>
              <w:t>Яким актом оголошується амністія в Україні?</w:t>
            </w:r>
          </w:p>
        </w:tc>
        <w:tc>
          <w:tcPr>
            <w:tcW w:w="4263" w:type="dxa"/>
            <w:hideMark/>
          </w:tcPr>
          <w:p w:rsidR="009C28F7" w:rsidRPr="009C28F7" w:rsidRDefault="009C28F7">
            <w:r w:rsidRPr="009C28F7">
              <w:t xml:space="preserve"> указом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законом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наказом Генерального прокурора</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постановою Верховного Суду України</w:t>
            </w:r>
          </w:p>
        </w:tc>
      </w:tr>
      <w:tr w:rsidR="009C28F7" w:rsidRPr="009C28F7" w:rsidTr="009C28F7">
        <w:trPr>
          <w:trHeight w:val="1125"/>
        </w:trPr>
        <w:tc>
          <w:tcPr>
            <w:tcW w:w="966" w:type="dxa"/>
            <w:hideMark/>
          </w:tcPr>
          <w:p w:rsidR="009C28F7" w:rsidRPr="009C28F7" w:rsidRDefault="009C28F7">
            <w:r w:rsidRPr="009C28F7">
              <w:t>Питання 815</w:t>
            </w:r>
          </w:p>
        </w:tc>
        <w:tc>
          <w:tcPr>
            <w:tcW w:w="4263" w:type="dxa"/>
            <w:hideMark/>
          </w:tcPr>
          <w:p w:rsidR="009C28F7" w:rsidRPr="009C28F7" w:rsidRDefault="009C28F7">
            <w:pPr>
              <w:rPr>
                <w:b/>
                <w:bCs/>
              </w:rPr>
            </w:pPr>
            <w:r w:rsidRPr="009C28F7">
              <w:rPr>
                <w:b/>
                <w:bCs/>
              </w:rPr>
              <w:t>Які законопроекти розглядаються Верховною Радою України позачергово?</w:t>
            </w:r>
          </w:p>
        </w:tc>
        <w:tc>
          <w:tcPr>
            <w:tcW w:w="4263" w:type="dxa"/>
            <w:hideMark/>
          </w:tcPr>
          <w:p w:rsidR="009C28F7" w:rsidRPr="009C28F7" w:rsidRDefault="009C28F7">
            <w:r w:rsidRPr="009C28F7">
              <w:t xml:space="preserve"> законопроекти, визначені Президентом України як невідкладні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законопроекти, які становлять великий суспільний інтерес</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законопроекти щодо внесення змін до Конституції України, законопроекти щодо бюджету та амністії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законопроекти щодо ратифікації міжнародних договорів України</w:t>
            </w:r>
          </w:p>
        </w:tc>
      </w:tr>
      <w:tr w:rsidR="009C28F7" w:rsidRPr="009C28F7" w:rsidTr="009C28F7">
        <w:trPr>
          <w:trHeight w:val="750"/>
        </w:trPr>
        <w:tc>
          <w:tcPr>
            <w:tcW w:w="966" w:type="dxa"/>
            <w:hideMark/>
          </w:tcPr>
          <w:p w:rsidR="009C28F7" w:rsidRPr="009C28F7" w:rsidRDefault="009C28F7">
            <w:r w:rsidRPr="009C28F7">
              <w:t>Питання 816</w:t>
            </w:r>
          </w:p>
        </w:tc>
        <w:tc>
          <w:tcPr>
            <w:tcW w:w="4263" w:type="dxa"/>
            <w:hideMark/>
          </w:tcPr>
          <w:p w:rsidR="009C28F7" w:rsidRPr="009C28F7" w:rsidRDefault="009C28F7">
            <w:pPr>
              <w:rPr>
                <w:b/>
                <w:bCs/>
              </w:rPr>
            </w:pPr>
            <w:r w:rsidRPr="009C28F7">
              <w:rPr>
                <w:b/>
                <w:bCs/>
              </w:rPr>
              <w:t>Ким є Президент України за Конституцією України?</w:t>
            </w:r>
          </w:p>
        </w:tc>
        <w:tc>
          <w:tcPr>
            <w:tcW w:w="4263" w:type="dxa"/>
            <w:hideMark/>
          </w:tcPr>
          <w:p w:rsidR="009C28F7" w:rsidRPr="009C28F7" w:rsidRDefault="009C28F7">
            <w:r w:rsidRPr="009C28F7">
              <w:t xml:space="preserve"> главою держави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главою держави і виконавчої влади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лідером народу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державним символом України</w:t>
            </w:r>
          </w:p>
        </w:tc>
      </w:tr>
      <w:tr w:rsidR="009C28F7" w:rsidRPr="009C28F7" w:rsidTr="009C28F7">
        <w:trPr>
          <w:trHeight w:val="1125"/>
        </w:trPr>
        <w:tc>
          <w:tcPr>
            <w:tcW w:w="966" w:type="dxa"/>
            <w:hideMark/>
          </w:tcPr>
          <w:p w:rsidR="009C28F7" w:rsidRPr="009C28F7" w:rsidRDefault="009C28F7">
            <w:r w:rsidRPr="009C28F7">
              <w:t>Питання 817</w:t>
            </w:r>
          </w:p>
        </w:tc>
        <w:tc>
          <w:tcPr>
            <w:tcW w:w="4263" w:type="dxa"/>
            <w:hideMark/>
          </w:tcPr>
          <w:p w:rsidR="009C28F7" w:rsidRPr="009C28F7" w:rsidRDefault="009C28F7">
            <w:pPr>
              <w:rPr>
                <w:b/>
                <w:bCs/>
              </w:rPr>
            </w:pPr>
            <w:r w:rsidRPr="009C28F7">
              <w:rPr>
                <w:b/>
                <w:bCs/>
              </w:rPr>
              <w:t>До чиєї компетенції за Конституцією України належить здійснення помилування?</w:t>
            </w:r>
          </w:p>
        </w:tc>
        <w:tc>
          <w:tcPr>
            <w:tcW w:w="4263" w:type="dxa"/>
            <w:hideMark/>
          </w:tcPr>
          <w:p w:rsidR="009C28F7" w:rsidRPr="009C28F7" w:rsidRDefault="009C28F7">
            <w:r w:rsidRPr="009C28F7">
              <w:t xml:space="preserve">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Верховної Ради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Кабінету Міністрів України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Верховного Суду України</w:t>
            </w:r>
          </w:p>
        </w:tc>
      </w:tr>
      <w:tr w:rsidR="009C28F7" w:rsidRPr="009C28F7" w:rsidTr="009C28F7">
        <w:trPr>
          <w:trHeight w:val="1500"/>
        </w:trPr>
        <w:tc>
          <w:tcPr>
            <w:tcW w:w="966" w:type="dxa"/>
            <w:hideMark/>
          </w:tcPr>
          <w:p w:rsidR="009C28F7" w:rsidRPr="009C28F7" w:rsidRDefault="009C28F7">
            <w:r w:rsidRPr="009C28F7">
              <w:t>Питання 818</w:t>
            </w:r>
          </w:p>
        </w:tc>
        <w:tc>
          <w:tcPr>
            <w:tcW w:w="4263" w:type="dxa"/>
            <w:hideMark/>
          </w:tcPr>
          <w:p w:rsidR="009C28F7" w:rsidRPr="009C28F7" w:rsidRDefault="009C28F7">
            <w:pPr>
              <w:rPr>
                <w:b/>
                <w:bCs/>
              </w:rPr>
            </w:pPr>
            <w:r w:rsidRPr="009C28F7">
              <w:rPr>
                <w:b/>
                <w:bCs/>
              </w:rPr>
              <w:t>Хто за Конституцією України здійснює контроль за використанням коштів Державного бюджету України?</w:t>
            </w:r>
          </w:p>
        </w:tc>
        <w:tc>
          <w:tcPr>
            <w:tcW w:w="4263" w:type="dxa"/>
            <w:hideMark/>
          </w:tcPr>
          <w:p w:rsidR="009C28F7" w:rsidRPr="009C28F7" w:rsidRDefault="009C28F7">
            <w:r w:rsidRPr="009C28F7">
              <w:t xml:space="preserve"> прокуратура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Рахункова палата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Національний банк України</w:t>
            </w:r>
          </w:p>
        </w:tc>
      </w:tr>
      <w:tr w:rsidR="009C28F7" w:rsidRPr="009C28F7" w:rsidTr="009C28F7">
        <w:trPr>
          <w:trHeight w:val="1875"/>
        </w:trPr>
        <w:tc>
          <w:tcPr>
            <w:tcW w:w="966" w:type="dxa"/>
            <w:hideMark/>
          </w:tcPr>
          <w:p w:rsidR="009C28F7" w:rsidRPr="009C28F7" w:rsidRDefault="009C28F7">
            <w:r w:rsidRPr="009C28F7">
              <w:t>Питання 819</w:t>
            </w:r>
          </w:p>
        </w:tc>
        <w:tc>
          <w:tcPr>
            <w:tcW w:w="4263" w:type="dxa"/>
            <w:hideMark/>
          </w:tcPr>
          <w:p w:rsidR="009C28F7" w:rsidRPr="009C28F7" w:rsidRDefault="009C28F7">
            <w:pPr>
              <w:rPr>
                <w:b/>
                <w:bCs/>
              </w:rPr>
            </w:pPr>
            <w:r w:rsidRPr="009C28F7">
              <w:rPr>
                <w:b/>
                <w:bCs/>
              </w:rPr>
              <w:t>Якими правами і свободами, згідно з Конституцією України, користуються іноземці, що перебувають в Україні на законних підставах?</w:t>
            </w:r>
          </w:p>
        </w:tc>
        <w:tc>
          <w:tcPr>
            <w:tcW w:w="4263" w:type="dxa"/>
            <w:hideMark/>
          </w:tcPr>
          <w:p w:rsidR="009C28F7" w:rsidRPr="009C28F7" w:rsidRDefault="009C28F7">
            <w:r w:rsidRPr="009C28F7">
              <w:t xml:space="preserve"> тими, що визначені в міжнародному договорі України з відповідною державою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тими самими правами і свободами, що і громадяни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тими самими правами і свободами, що і громадяни України, за винятками встановленими Конституцією України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тими самими правами і свободами, що і громадяни України, за винятками встановленими Конституцією України, законами та міжнародними договорами України</w:t>
            </w:r>
          </w:p>
        </w:tc>
      </w:tr>
      <w:tr w:rsidR="009C28F7" w:rsidRPr="009C28F7" w:rsidTr="009C28F7">
        <w:trPr>
          <w:trHeight w:val="1125"/>
        </w:trPr>
        <w:tc>
          <w:tcPr>
            <w:tcW w:w="966" w:type="dxa"/>
            <w:hideMark/>
          </w:tcPr>
          <w:p w:rsidR="009C28F7" w:rsidRPr="009C28F7" w:rsidRDefault="009C28F7">
            <w:r w:rsidRPr="009C28F7">
              <w:lastRenderedPageBreak/>
              <w:t>Питання 820</w:t>
            </w:r>
          </w:p>
        </w:tc>
        <w:tc>
          <w:tcPr>
            <w:tcW w:w="4263" w:type="dxa"/>
            <w:hideMark/>
          </w:tcPr>
          <w:p w:rsidR="009C28F7" w:rsidRPr="009C28F7" w:rsidRDefault="009C28F7">
            <w:pPr>
              <w:rPr>
                <w:b/>
                <w:bCs/>
              </w:rPr>
            </w:pPr>
            <w:r w:rsidRPr="009C28F7">
              <w:rPr>
                <w:b/>
                <w:bCs/>
              </w:rPr>
              <w:t>Який строк повноважень Генерального прокурора згідно з Конституцією України?</w:t>
            </w:r>
          </w:p>
        </w:tc>
        <w:tc>
          <w:tcPr>
            <w:tcW w:w="4263" w:type="dxa"/>
            <w:hideMark/>
          </w:tcPr>
          <w:p w:rsidR="009C28F7" w:rsidRPr="009C28F7" w:rsidRDefault="009C28F7">
            <w:r w:rsidRPr="009C28F7">
              <w:t xml:space="preserve"> 5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6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7 років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доки не буде звільнений з посади Президентом України чи Верховною Радою України</w:t>
            </w:r>
          </w:p>
        </w:tc>
      </w:tr>
      <w:tr w:rsidR="009C28F7" w:rsidRPr="009C28F7" w:rsidTr="009C28F7">
        <w:trPr>
          <w:trHeight w:val="1500"/>
        </w:trPr>
        <w:tc>
          <w:tcPr>
            <w:tcW w:w="966" w:type="dxa"/>
            <w:hideMark/>
          </w:tcPr>
          <w:p w:rsidR="009C28F7" w:rsidRPr="009C28F7" w:rsidRDefault="009C28F7">
            <w:r w:rsidRPr="009C28F7">
              <w:t>Питання 821</w:t>
            </w:r>
          </w:p>
        </w:tc>
        <w:tc>
          <w:tcPr>
            <w:tcW w:w="4263" w:type="dxa"/>
            <w:hideMark/>
          </w:tcPr>
          <w:p w:rsidR="009C28F7" w:rsidRPr="009C28F7" w:rsidRDefault="009C28F7">
            <w:pPr>
              <w:rPr>
                <w:b/>
                <w:bCs/>
              </w:rPr>
            </w:pPr>
            <w:r w:rsidRPr="009C28F7">
              <w:rPr>
                <w:b/>
                <w:bCs/>
              </w:rPr>
              <w:t>Яку юридичну форму мають обов’язкові до виконання на відповідній території акти органів місцевого самоврядування?</w:t>
            </w:r>
          </w:p>
        </w:tc>
        <w:tc>
          <w:tcPr>
            <w:tcW w:w="4263" w:type="dxa"/>
            <w:hideMark/>
          </w:tcPr>
          <w:p w:rsidR="009C28F7" w:rsidRPr="009C28F7" w:rsidRDefault="009C28F7">
            <w:r w:rsidRPr="009C28F7">
              <w:t xml:space="preserve"> постанови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ухвали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розпорядження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рішення</w:t>
            </w:r>
          </w:p>
        </w:tc>
      </w:tr>
      <w:tr w:rsidR="009C28F7" w:rsidRPr="009C28F7" w:rsidTr="009C28F7">
        <w:trPr>
          <w:trHeight w:val="1125"/>
        </w:trPr>
        <w:tc>
          <w:tcPr>
            <w:tcW w:w="966" w:type="dxa"/>
            <w:hideMark/>
          </w:tcPr>
          <w:p w:rsidR="009C28F7" w:rsidRPr="009C28F7" w:rsidRDefault="009C28F7">
            <w:r w:rsidRPr="009C28F7">
              <w:t>Питання 822</w:t>
            </w:r>
          </w:p>
        </w:tc>
        <w:tc>
          <w:tcPr>
            <w:tcW w:w="4263" w:type="dxa"/>
            <w:hideMark/>
          </w:tcPr>
          <w:p w:rsidR="009C28F7" w:rsidRPr="009C28F7" w:rsidRDefault="009C28F7">
            <w:pPr>
              <w:rPr>
                <w:b/>
                <w:bCs/>
              </w:rPr>
            </w:pPr>
            <w:r w:rsidRPr="009C28F7">
              <w:rPr>
                <w:b/>
                <w:bCs/>
              </w:rPr>
              <w:t>Які органи, згідно з Конституцією України, здійснюють правосуддя в Україні?</w:t>
            </w:r>
          </w:p>
        </w:tc>
        <w:tc>
          <w:tcPr>
            <w:tcW w:w="4263" w:type="dxa"/>
            <w:hideMark/>
          </w:tcPr>
          <w:p w:rsidR="009C28F7" w:rsidRPr="009C28F7" w:rsidRDefault="009C28F7">
            <w:r w:rsidRPr="009C28F7">
              <w:t xml:space="preserve"> суди та органи прокуратури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суди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суди та міжнародні правозахисні організації у випадках, передбачених законом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суди та Рада суддів України</w:t>
            </w:r>
          </w:p>
        </w:tc>
      </w:tr>
      <w:tr w:rsidR="009C28F7" w:rsidRPr="009C28F7" w:rsidTr="009C28F7">
        <w:trPr>
          <w:trHeight w:val="1125"/>
        </w:trPr>
        <w:tc>
          <w:tcPr>
            <w:tcW w:w="966" w:type="dxa"/>
            <w:hideMark/>
          </w:tcPr>
          <w:p w:rsidR="009C28F7" w:rsidRPr="009C28F7" w:rsidRDefault="009C28F7">
            <w:r w:rsidRPr="009C28F7">
              <w:t>Питання 823</w:t>
            </w:r>
          </w:p>
        </w:tc>
        <w:tc>
          <w:tcPr>
            <w:tcW w:w="4263" w:type="dxa"/>
            <w:hideMark/>
          </w:tcPr>
          <w:p w:rsidR="009C28F7" w:rsidRPr="009C28F7" w:rsidRDefault="009C28F7">
            <w:pPr>
              <w:rPr>
                <w:b/>
                <w:bCs/>
              </w:rPr>
            </w:pPr>
            <w:r w:rsidRPr="009C28F7">
              <w:rPr>
                <w:b/>
                <w:bCs/>
              </w:rPr>
              <w:t>На які правовідносини, згідно з Конституцією України, поширюється юрисдикція судів?</w:t>
            </w:r>
          </w:p>
        </w:tc>
        <w:tc>
          <w:tcPr>
            <w:tcW w:w="4263" w:type="dxa"/>
            <w:hideMark/>
          </w:tcPr>
          <w:p w:rsidR="009C28F7" w:rsidRPr="009C28F7" w:rsidRDefault="009C28F7">
            <w:r w:rsidRPr="009C28F7">
              <w:t xml:space="preserve"> лише на правовідносини, закріплені Конституцією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на правовідносини, закріплені Конституцією та законами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будь-який юридичний спір та будь-яке кримінальне обвинувачення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всі правовідносини, що виникають у державі</w:t>
            </w:r>
          </w:p>
        </w:tc>
      </w:tr>
      <w:tr w:rsidR="009C28F7" w:rsidRPr="009C28F7" w:rsidTr="009C28F7">
        <w:trPr>
          <w:trHeight w:val="1125"/>
        </w:trPr>
        <w:tc>
          <w:tcPr>
            <w:tcW w:w="966" w:type="dxa"/>
            <w:hideMark/>
          </w:tcPr>
          <w:p w:rsidR="009C28F7" w:rsidRPr="009C28F7" w:rsidRDefault="009C28F7">
            <w:r w:rsidRPr="009C28F7">
              <w:t>Питання 824</w:t>
            </w:r>
          </w:p>
        </w:tc>
        <w:tc>
          <w:tcPr>
            <w:tcW w:w="4263" w:type="dxa"/>
            <w:hideMark/>
          </w:tcPr>
          <w:p w:rsidR="009C28F7" w:rsidRPr="009C28F7" w:rsidRDefault="009C28F7">
            <w:pPr>
              <w:rPr>
                <w:b/>
                <w:bCs/>
              </w:rPr>
            </w:pPr>
            <w:r w:rsidRPr="009C28F7">
              <w:rPr>
                <w:b/>
                <w:bCs/>
              </w:rPr>
              <w:t>Чи бере народ безпосередньо участь у здійсненні правосуддя згідно з Конституцією України?</w:t>
            </w:r>
          </w:p>
        </w:tc>
        <w:tc>
          <w:tcPr>
            <w:tcW w:w="4263" w:type="dxa"/>
            <w:hideMark/>
          </w:tcPr>
          <w:p w:rsidR="009C28F7" w:rsidRPr="009C28F7" w:rsidRDefault="009C28F7">
            <w:r w:rsidRPr="009C28F7">
              <w:t xml:space="preserve"> бере участь через народних засідателів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бере участь через Велике журі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бере участь через присяжних</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 не бере безпосередньо участь у здійсненні правосуддя</w:t>
            </w:r>
          </w:p>
        </w:tc>
      </w:tr>
      <w:tr w:rsidR="009C28F7" w:rsidRPr="009C28F7" w:rsidTr="009C28F7">
        <w:trPr>
          <w:trHeight w:val="750"/>
        </w:trPr>
        <w:tc>
          <w:tcPr>
            <w:tcW w:w="966" w:type="dxa"/>
            <w:hideMark/>
          </w:tcPr>
          <w:p w:rsidR="009C28F7" w:rsidRPr="009C28F7" w:rsidRDefault="009C28F7">
            <w:r w:rsidRPr="009C28F7">
              <w:lastRenderedPageBreak/>
              <w:t>Питання 825</w:t>
            </w:r>
          </w:p>
        </w:tc>
        <w:tc>
          <w:tcPr>
            <w:tcW w:w="4263" w:type="dxa"/>
            <w:hideMark/>
          </w:tcPr>
          <w:p w:rsidR="009C28F7" w:rsidRPr="009C28F7" w:rsidRDefault="009C28F7">
            <w:pPr>
              <w:rPr>
                <w:b/>
                <w:bCs/>
              </w:rPr>
            </w:pPr>
            <w:r w:rsidRPr="009C28F7">
              <w:rPr>
                <w:b/>
                <w:bCs/>
              </w:rPr>
              <w:t>Як, згідно з Конституцією України, суди ухвалюють рішення в Україні?</w:t>
            </w:r>
          </w:p>
        </w:tc>
        <w:tc>
          <w:tcPr>
            <w:tcW w:w="4263" w:type="dxa"/>
            <w:hideMark/>
          </w:tcPr>
          <w:p w:rsidR="009C28F7" w:rsidRPr="009C28F7" w:rsidRDefault="009C28F7">
            <w:r w:rsidRPr="009C28F7">
              <w:t xml:space="preserve"> іменем верховенства права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іменем правосуддя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іменем закону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іменем України</w:t>
            </w:r>
          </w:p>
        </w:tc>
      </w:tr>
      <w:tr w:rsidR="009C28F7" w:rsidRPr="009C28F7" w:rsidTr="009C28F7">
        <w:trPr>
          <w:trHeight w:val="1125"/>
        </w:trPr>
        <w:tc>
          <w:tcPr>
            <w:tcW w:w="966" w:type="dxa"/>
            <w:hideMark/>
          </w:tcPr>
          <w:p w:rsidR="009C28F7" w:rsidRPr="009C28F7" w:rsidRDefault="009C28F7">
            <w:r w:rsidRPr="009C28F7">
              <w:t>Питання 826</w:t>
            </w:r>
          </w:p>
        </w:tc>
        <w:tc>
          <w:tcPr>
            <w:tcW w:w="4263" w:type="dxa"/>
            <w:hideMark/>
          </w:tcPr>
          <w:p w:rsidR="009C28F7" w:rsidRPr="009C28F7" w:rsidRDefault="009C28F7">
            <w:pPr>
              <w:rPr>
                <w:b/>
                <w:bCs/>
              </w:rPr>
            </w:pPr>
            <w:r w:rsidRPr="009C28F7">
              <w:rPr>
                <w:b/>
                <w:bCs/>
              </w:rPr>
              <w:t>За якими принципами, згідно з Конституцією України, в Україні будується судоустрій?</w:t>
            </w:r>
          </w:p>
        </w:tc>
        <w:tc>
          <w:tcPr>
            <w:tcW w:w="4263" w:type="dxa"/>
            <w:hideMark/>
          </w:tcPr>
          <w:p w:rsidR="009C28F7" w:rsidRPr="009C28F7" w:rsidRDefault="009C28F7">
            <w:r w:rsidRPr="009C28F7">
              <w:t xml:space="preserve"> за принципами територіальності та спеціалізації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принципами верховенства права і законності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принципами справедливості і гласності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принципами незалежності і неупередженості</w:t>
            </w:r>
          </w:p>
        </w:tc>
      </w:tr>
      <w:tr w:rsidR="009C28F7" w:rsidRPr="009C28F7" w:rsidTr="009C28F7">
        <w:trPr>
          <w:trHeight w:val="1125"/>
        </w:trPr>
        <w:tc>
          <w:tcPr>
            <w:tcW w:w="966" w:type="dxa"/>
            <w:hideMark/>
          </w:tcPr>
          <w:p w:rsidR="009C28F7" w:rsidRPr="009C28F7" w:rsidRDefault="009C28F7">
            <w:r w:rsidRPr="009C28F7">
              <w:t>Питання 827</w:t>
            </w:r>
          </w:p>
        </w:tc>
        <w:tc>
          <w:tcPr>
            <w:tcW w:w="4263" w:type="dxa"/>
            <w:hideMark/>
          </w:tcPr>
          <w:p w:rsidR="009C28F7" w:rsidRPr="009C28F7" w:rsidRDefault="009C28F7">
            <w:pPr>
              <w:rPr>
                <w:b/>
                <w:bCs/>
              </w:rPr>
            </w:pPr>
            <w:r w:rsidRPr="009C28F7">
              <w:rPr>
                <w:b/>
                <w:bCs/>
              </w:rPr>
              <w:t>Хто може здійснювати вплив на суддю згідно з Конституцією України?</w:t>
            </w:r>
          </w:p>
        </w:tc>
        <w:tc>
          <w:tcPr>
            <w:tcW w:w="4263" w:type="dxa"/>
            <w:hideMark/>
          </w:tcPr>
          <w:p w:rsidR="009C28F7" w:rsidRPr="009C28F7" w:rsidRDefault="009C28F7">
            <w:r w:rsidRPr="009C28F7">
              <w:t xml:space="preserve"> Вища кваліфікаційна комісія суддів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відповідного суду, але виключно в межах своїх адміністративних повноважень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Вища рада правосуддя у випадках, передбачених Конституцією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вплив на суддю у будь-який спосіб забороняється</w:t>
            </w:r>
          </w:p>
        </w:tc>
      </w:tr>
      <w:tr w:rsidR="009C28F7" w:rsidRPr="009C28F7" w:rsidTr="009C28F7">
        <w:trPr>
          <w:trHeight w:val="3375"/>
        </w:trPr>
        <w:tc>
          <w:tcPr>
            <w:tcW w:w="966" w:type="dxa"/>
            <w:hideMark/>
          </w:tcPr>
          <w:p w:rsidR="009C28F7" w:rsidRPr="009C28F7" w:rsidRDefault="009C28F7">
            <w:r w:rsidRPr="009C28F7">
              <w:t>Питання 828</w:t>
            </w:r>
          </w:p>
        </w:tc>
        <w:tc>
          <w:tcPr>
            <w:tcW w:w="4263" w:type="dxa"/>
            <w:hideMark/>
          </w:tcPr>
          <w:p w:rsidR="009C28F7" w:rsidRPr="009C28F7" w:rsidRDefault="009C28F7">
            <w:pPr>
              <w:rPr>
                <w:b/>
                <w:bCs/>
              </w:rPr>
            </w:pPr>
            <w:r w:rsidRPr="009C28F7">
              <w:rPr>
                <w:b/>
                <w:bCs/>
              </w:rPr>
              <w:t>Без чиєї згоди, згідно з Конституцією України,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tc>
        <w:tc>
          <w:tcPr>
            <w:tcW w:w="4263" w:type="dxa"/>
            <w:hideMark/>
          </w:tcPr>
          <w:p w:rsidR="009C28F7" w:rsidRPr="009C28F7" w:rsidRDefault="009C28F7">
            <w:r w:rsidRPr="009C28F7">
              <w:t xml:space="preserve"> без згоди Президента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без згоди Вищої кваліфікаційної комісії суддів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без згоди Державної судової адміністрації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без згоди Вищої ради правосуддя</w:t>
            </w:r>
          </w:p>
        </w:tc>
      </w:tr>
      <w:tr w:rsidR="009C28F7" w:rsidRPr="009C28F7" w:rsidTr="009C28F7">
        <w:trPr>
          <w:trHeight w:val="1125"/>
        </w:trPr>
        <w:tc>
          <w:tcPr>
            <w:tcW w:w="966" w:type="dxa"/>
            <w:hideMark/>
          </w:tcPr>
          <w:p w:rsidR="009C28F7" w:rsidRPr="009C28F7" w:rsidRDefault="009C28F7">
            <w:r w:rsidRPr="009C28F7">
              <w:t>Питання 829</w:t>
            </w:r>
          </w:p>
        </w:tc>
        <w:tc>
          <w:tcPr>
            <w:tcW w:w="4263" w:type="dxa"/>
            <w:hideMark/>
          </w:tcPr>
          <w:p w:rsidR="009C28F7" w:rsidRPr="009C28F7" w:rsidRDefault="009C28F7">
            <w:pPr>
              <w:rPr>
                <w:b/>
                <w:bCs/>
              </w:rPr>
            </w:pPr>
            <w:r w:rsidRPr="009C28F7">
              <w:rPr>
                <w:b/>
                <w:bCs/>
              </w:rPr>
              <w:t>Протягом якого часу судді обіймають посади згідно з Конституцією України?</w:t>
            </w:r>
          </w:p>
        </w:tc>
        <w:tc>
          <w:tcPr>
            <w:tcW w:w="4263" w:type="dxa"/>
            <w:hideMark/>
          </w:tcPr>
          <w:p w:rsidR="009C28F7" w:rsidRPr="009C28F7" w:rsidRDefault="009C28F7">
            <w:r w:rsidRPr="009C28F7">
              <w:t xml:space="preserve"> суддя обіймає посаду безстроково, крім суддів, які призначаються на посаду судді вперше</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обіймає посаду безстроково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обіймає посаду протягом п’яти років з правом перепризначення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обіймає посаду безстроково, крім суддів Верховного Суду України</w:t>
            </w:r>
          </w:p>
        </w:tc>
      </w:tr>
      <w:tr w:rsidR="009C28F7" w:rsidRPr="009C28F7" w:rsidTr="009C28F7">
        <w:trPr>
          <w:trHeight w:val="1125"/>
        </w:trPr>
        <w:tc>
          <w:tcPr>
            <w:tcW w:w="966" w:type="dxa"/>
            <w:hideMark/>
          </w:tcPr>
          <w:p w:rsidR="009C28F7" w:rsidRPr="009C28F7" w:rsidRDefault="009C28F7">
            <w:r w:rsidRPr="009C28F7">
              <w:t>Питання 830</w:t>
            </w:r>
          </w:p>
        </w:tc>
        <w:tc>
          <w:tcPr>
            <w:tcW w:w="4263" w:type="dxa"/>
            <w:hideMark/>
          </w:tcPr>
          <w:p w:rsidR="009C28F7" w:rsidRPr="009C28F7" w:rsidRDefault="009C28F7">
            <w:pPr>
              <w:rPr>
                <w:b/>
                <w:bCs/>
              </w:rPr>
            </w:pPr>
            <w:r w:rsidRPr="009C28F7">
              <w:rPr>
                <w:b/>
                <w:bCs/>
              </w:rPr>
              <w:t>У якому із зазначених випадків повноваження судді припиняються згідно з Конституцією України ?</w:t>
            </w:r>
          </w:p>
        </w:tc>
        <w:tc>
          <w:tcPr>
            <w:tcW w:w="4263" w:type="dxa"/>
            <w:hideMark/>
          </w:tcPr>
          <w:p w:rsidR="009C28F7" w:rsidRPr="009C28F7" w:rsidRDefault="009C28F7">
            <w:r w:rsidRPr="009C28F7">
              <w:t xml:space="preserve"> досягнення суддею шістдесяти років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виїзду за межі України строком більше як на один рік</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набрання законної сили обвинувальним вироком щодо судді за вчинення ним злочину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набрання законної сили виправдувальним вироком щодо судді</w:t>
            </w:r>
          </w:p>
        </w:tc>
      </w:tr>
      <w:tr w:rsidR="009C28F7" w:rsidRPr="009C28F7" w:rsidTr="009C28F7">
        <w:trPr>
          <w:trHeight w:val="2250"/>
        </w:trPr>
        <w:tc>
          <w:tcPr>
            <w:tcW w:w="966" w:type="dxa"/>
            <w:hideMark/>
          </w:tcPr>
          <w:p w:rsidR="009C28F7" w:rsidRPr="009C28F7" w:rsidRDefault="009C28F7">
            <w:r w:rsidRPr="009C28F7">
              <w:t>Питання 831</w:t>
            </w:r>
          </w:p>
        </w:tc>
        <w:tc>
          <w:tcPr>
            <w:tcW w:w="4263" w:type="dxa"/>
            <w:hideMark/>
          </w:tcPr>
          <w:p w:rsidR="009C28F7" w:rsidRPr="009C28F7" w:rsidRDefault="009C28F7">
            <w:pPr>
              <w:rPr>
                <w:b/>
                <w:bCs/>
              </w:rPr>
            </w:pPr>
            <w:r w:rsidRPr="009C28F7">
              <w:rPr>
                <w:b/>
                <w:bCs/>
              </w:rPr>
              <w:t xml:space="preserve">Ким відшкодовується матеріальна чи моральна шкода, завдана фізичним або юридичним особам актами і діями, що визнані неконституційними, відповідно до Конституції України? </w:t>
            </w:r>
          </w:p>
        </w:tc>
        <w:tc>
          <w:tcPr>
            <w:tcW w:w="4263" w:type="dxa"/>
            <w:hideMark/>
          </w:tcPr>
          <w:p w:rsidR="009C28F7" w:rsidRPr="009C28F7" w:rsidRDefault="009C28F7">
            <w:r w:rsidRPr="009C28F7">
              <w:t>Верховною Радою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державою у встановленому законом порядку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у порядку визначеному Кабінетом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винною особою</w:t>
            </w:r>
          </w:p>
        </w:tc>
      </w:tr>
      <w:tr w:rsidR="009C28F7" w:rsidRPr="009C28F7" w:rsidTr="009C28F7">
        <w:trPr>
          <w:trHeight w:val="1125"/>
        </w:trPr>
        <w:tc>
          <w:tcPr>
            <w:tcW w:w="966" w:type="dxa"/>
            <w:hideMark/>
          </w:tcPr>
          <w:p w:rsidR="009C28F7" w:rsidRPr="009C28F7" w:rsidRDefault="009C28F7">
            <w:r w:rsidRPr="009C28F7">
              <w:t>Питання 832</w:t>
            </w:r>
          </w:p>
        </w:tc>
        <w:tc>
          <w:tcPr>
            <w:tcW w:w="4263" w:type="dxa"/>
            <w:hideMark/>
          </w:tcPr>
          <w:p w:rsidR="009C28F7" w:rsidRPr="009C28F7" w:rsidRDefault="009C28F7">
            <w:pPr>
              <w:rPr>
                <w:b/>
                <w:bCs/>
              </w:rPr>
            </w:pPr>
            <w:r w:rsidRPr="009C28F7">
              <w:rPr>
                <w:b/>
                <w:bCs/>
              </w:rPr>
              <w:t>Які обмеження покладаються на суддів згідно з Конституцією України?</w:t>
            </w:r>
          </w:p>
        </w:tc>
        <w:tc>
          <w:tcPr>
            <w:tcW w:w="4263" w:type="dxa"/>
            <w:hideMark/>
          </w:tcPr>
          <w:p w:rsidR="009C28F7" w:rsidRPr="009C28F7" w:rsidRDefault="009C28F7">
            <w:r w:rsidRPr="009C28F7">
              <w:t xml:space="preserve"> суддя не може належати до профспілок</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не може виконувати викладацьку роботу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не може виконувати творчу роботу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суддя не може виконувати наукову роботу</w:t>
            </w:r>
          </w:p>
        </w:tc>
      </w:tr>
      <w:tr w:rsidR="009C28F7" w:rsidRPr="009C28F7" w:rsidTr="009C28F7">
        <w:trPr>
          <w:trHeight w:val="1125"/>
        </w:trPr>
        <w:tc>
          <w:tcPr>
            <w:tcW w:w="966" w:type="dxa"/>
            <w:hideMark/>
          </w:tcPr>
          <w:p w:rsidR="009C28F7" w:rsidRPr="009C28F7" w:rsidRDefault="009C28F7">
            <w:r w:rsidRPr="009C28F7">
              <w:t>Питання 833</w:t>
            </w:r>
          </w:p>
        </w:tc>
        <w:tc>
          <w:tcPr>
            <w:tcW w:w="4263" w:type="dxa"/>
            <w:hideMark/>
          </w:tcPr>
          <w:p w:rsidR="009C28F7" w:rsidRPr="009C28F7" w:rsidRDefault="009C28F7">
            <w:pPr>
              <w:rPr>
                <w:b/>
                <w:bCs/>
              </w:rPr>
            </w:pPr>
            <w:r w:rsidRPr="009C28F7">
              <w:rPr>
                <w:b/>
                <w:bCs/>
              </w:rPr>
              <w:t xml:space="preserve">Ким, згідно з Конституцією України, здійснюється призначення на посаду судді? </w:t>
            </w:r>
          </w:p>
        </w:tc>
        <w:tc>
          <w:tcPr>
            <w:tcW w:w="4263" w:type="dxa"/>
            <w:hideMark/>
          </w:tcPr>
          <w:p w:rsidR="009C28F7" w:rsidRPr="009C28F7" w:rsidRDefault="009C28F7">
            <w:r w:rsidRPr="009C28F7">
              <w:t xml:space="preserve"> Президентом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Вищою кваліфікаційною комісією суддів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Державною судовою адміністрацією України</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w:t>
            </w:r>
          </w:p>
        </w:tc>
      </w:tr>
      <w:tr w:rsidR="009C28F7" w:rsidRPr="009C28F7" w:rsidTr="009C28F7">
        <w:trPr>
          <w:trHeight w:val="1500"/>
        </w:trPr>
        <w:tc>
          <w:tcPr>
            <w:tcW w:w="966" w:type="dxa"/>
            <w:hideMark/>
          </w:tcPr>
          <w:p w:rsidR="009C28F7" w:rsidRPr="009C28F7" w:rsidRDefault="009C28F7">
            <w:r w:rsidRPr="009C28F7">
              <w:t>Питання 834</w:t>
            </w:r>
          </w:p>
        </w:tc>
        <w:tc>
          <w:tcPr>
            <w:tcW w:w="4263" w:type="dxa"/>
            <w:hideMark/>
          </w:tcPr>
          <w:p w:rsidR="009C28F7" w:rsidRPr="009C28F7" w:rsidRDefault="009C28F7">
            <w:pPr>
              <w:rPr>
                <w:b/>
                <w:bCs/>
              </w:rPr>
            </w:pPr>
            <w:r w:rsidRPr="009C28F7">
              <w:rPr>
                <w:b/>
                <w:bCs/>
              </w:rPr>
              <w:t>Яка інституція, згідно з Конституцією України, діє для вирішення питань внутрішньої діяльності судів?</w:t>
            </w:r>
          </w:p>
        </w:tc>
        <w:tc>
          <w:tcPr>
            <w:tcW w:w="4263" w:type="dxa"/>
            <w:hideMark/>
          </w:tcPr>
          <w:p w:rsidR="009C28F7" w:rsidRPr="009C28F7" w:rsidRDefault="009C28F7">
            <w:r w:rsidRPr="009C28F7">
              <w:t xml:space="preserve"> суддівська канцелярія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суддівський секретаріат</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суддівське самоврядування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судова адміністрація</w:t>
            </w:r>
          </w:p>
        </w:tc>
      </w:tr>
      <w:tr w:rsidR="009C28F7" w:rsidRPr="009C28F7" w:rsidTr="009C28F7">
        <w:trPr>
          <w:trHeight w:val="1875"/>
        </w:trPr>
        <w:tc>
          <w:tcPr>
            <w:tcW w:w="966" w:type="dxa"/>
            <w:hideMark/>
          </w:tcPr>
          <w:p w:rsidR="009C28F7" w:rsidRPr="009C28F7" w:rsidRDefault="009C28F7">
            <w:r w:rsidRPr="009C28F7">
              <w:t>Питання 835</w:t>
            </w:r>
          </w:p>
        </w:tc>
        <w:tc>
          <w:tcPr>
            <w:tcW w:w="4263" w:type="dxa"/>
            <w:hideMark/>
          </w:tcPr>
          <w:p w:rsidR="009C28F7" w:rsidRPr="009C28F7" w:rsidRDefault="009C28F7">
            <w:pPr>
              <w:rPr>
                <w:b/>
                <w:bCs/>
              </w:rPr>
            </w:pPr>
            <w:r w:rsidRPr="009C28F7">
              <w:rPr>
                <w:b/>
                <w:bCs/>
              </w:rPr>
              <w:t>До відання якого органу, згідно з Конституцією України, належить прийняття рішення стосовно порушення суддями і прокурорами вимог щодо несумісності?</w:t>
            </w:r>
          </w:p>
        </w:tc>
        <w:tc>
          <w:tcPr>
            <w:tcW w:w="4263" w:type="dxa"/>
            <w:hideMark/>
          </w:tcPr>
          <w:p w:rsidR="009C28F7" w:rsidRPr="009C28F7" w:rsidRDefault="009C28F7">
            <w:r w:rsidRPr="009C28F7">
              <w:t xml:space="preserve"> Вищої кваліфікаційної комісії суддів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Адміністрації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Вищої ради правосуддя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Офісу Генерального прокурора</w:t>
            </w:r>
          </w:p>
        </w:tc>
      </w:tr>
      <w:tr w:rsidR="009C28F7" w:rsidRPr="009C28F7" w:rsidTr="009C28F7">
        <w:trPr>
          <w:trHeight w:val="1125"/>
        </w:trPr>
        <w:tc>
          <w:tcPr>
            <w:tcW w:w="966" w:type="dxa"/>
            <w:hideMark/>
          </w:tcPr>
          <w:p w:rsidR="009C28F7" w:rsidRPr="009C28F7" w:rsidRDefault="009C28F7">
            <w:r w:rsidRPr="009C28F7">
              <w:t>Питання 836</w:t>
            </w:r>
          </w:p>
        </w:tc>
        <w:tc>
          <w:tcPr>
            <w:tcW w:w="4263" w:type="dxa"/>
            <w:hideMark/>
          </w:tcPr>
          <w:p w:rsidR="009C28F7" w:rsidRPr="009C28F7" w:rsidRDefault="009C28F7">
            <w:pPr>
              <w:rPr>
                <w:b/>
                <w:bCs/>
              </w:rPr>
            </w:pPr>
            <w:r w:rsidRPr="009C28F7">
              <w:rPr>
                <w:b/>
                <w:bCs/>
              </w:rPr>
              <w:t>Яку спрямованість економіки забезпечує держава згідно з Конституцією України?</w:t>
            </w:r>
          </w:p>
        </w:tc>
        <w:tc>
          <w:tcPr>
            <w:tcW w:w="4263" w:type="dxa"/>
            <w:hideMark/>
          </w:tcPr>
          <w:p w:rsidR="009C28F7" w:rsidRPr="009C28F7" w:rsidRDefault="009C28F7">
            <w:r w:rsidRPr="009C28F7">
              <w:t xml:space="preserve"> соціальну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виробничу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ринкову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гуманістичну</w:t>
            </w:r>
          </w:p>
        </w:tc>
      </w:tr>
      <w:tr w:rsidR="009C28F7" w:rsidRPr="009C28F7" w:rsidTr="009C28F7">
        <w:trPr>
          <w:trHeight w:val="1125"/>
        </w:trPr>
        <w:tc>
          <w:tcPr>
            <w:tcW w:w="966" w:type="dxa"/>
            <w:hideMark/>
          </w:tcPr>
          <w:p w:rsidR="009C28F7" w:rsidRPr="009C28F7" w:rsidRDefault="009C28F7">
            <w:r w:rsidRPr="009C28F7">
              <w:t>Питання 837</w:t>
            </w:r>
          </w:p>
        </w:tc>
        <w:tc>
          <w:tcPr>
            <w:tcW w:w="4263" w:type="dxa"/>
            <w:hideMark/>
          </w:tcPr>
          <w:p w:rsidR="009C28F7" w:rsidRPr="009C28F7" w:rsidRDefault="009C28F7">
            <w:pPr>
              <w:rPr>
                <w:b/>
                <w:bCs/>
              </w:rPr>
            </w:pPr>
            <w:r w:rsidRPr="009C28F7">
              <w:rPr>
                <w:b/>
                <w:bCs/>
              </w:rPr>
              <w:t>Який порядок внесення змін до Конституції України в умовах воєнного або надзвичайного стану?</w:t>
            </w:r>
          </w:p>
        </w:tc>
        <w:tc>
          <w:tcPr>
            <w:tcW w:w="4263" w:type="dxa"/>
            <w:hideMark/>
          </w:tcPr>
          <w:p w:rsidR="009C28F7" w:rsidRPr="009C28F7" w:rsidRDefault="009C28F7">
            <w:r w:rsidRPr="009C28F7">
              <w:t xml:space="preserve"> зміни вносяться Верховною Радою України за згодою з Президентом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зміни вносяться Верховною Радою України, а затверджуються Народом України на всеукраїнському референдумі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зміни вносяться лише за рішенням Конституційного Суду України за поданням Президента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Конституція України не може бути змінена в умовах воєнного або надзвичайного стану</w:t>
            </w:r>
          </w:p>
        </w:tc>
      </w:tr>
      <w:tr w:rsidR="009C28F7" w:rsidRPr="009C28F7" w:rsidTr="009C28F7">
        <w:trPr>
          <w:trHeight w:val="1500"/>
        </w:trPr>
        <w:tc>
          <w:tcPr>
            <w:tcW w:w="966" w:type="dxa"/>
            <w:hideMark/>
          </w:tcPr>
          <w:p w:rsidR="009C28F7" w:rsidRPr="009C28F7" w:rsidRDefault="009C28F7">
            <w:r w:rsidRPr="009C28F7">
              <w:t>Питання 838</w:t>
            </w:r>
          </w:p>
        </w:tc>
        <w:tc>
          <w:tcPr>
            <w:tcW w:w="4263" w:type="dxa"/>
            <w:hideMark/>
          </w:tcPr>
          <w:p w:rsidR="009C28F7" w:rsidRPr="009C28F7" w:rsidRDefault="009C28F7">
            <w:pPr>
              <w:rPr>
                <w:b/>
                <w:bCs/>
              </w:rPr>
            </w:pPr>
            <w:r w:rsidRPr="009C28F7">
              <w:rPr>
                <w:b/>
                <w:bCs/>
              </w:rPr>
              <w:t>Яким органом, згідно з Конституцією України, є Рада національної безпеки і оборони України?</w:t>
            </w:r>
          </w:p>
        </w:tc>
        <w:tc>
          <w:tcPr>
            <w:tcW w:w="4263" w:type="dxa"/>
            <w:hideMark/>
          </w:tcPr>
          <w:p w:rsidR="009C28F7" w:rsidRPr="009C28F7" w:rsidRDefault="009C28F7">
            <w:r w:rsidRPr="009C28F7">
              <w:t xml:space="preserve"> нормотворчим органом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судовим органом</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координаційним органом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правоохоронним органом</w:t>
            </w:r>
          </w:p>
        </w:tc>
      </w:tr>
      <w:tr w:rsidR="009C28F7" w:rsidRPr="009C28F7" w:rsidTr="009C28F7">
        <w:trPr>
          <w:trHeight w:val="1500"/>
        </w:trPr>
        <w:tc>
          <w:tcPr>
            <w:tcW w:w="966" w:type="dxa"/>
            <w:hideMark/>
          </w:tcPr>
          <w:p w:rsidR="009C28F7" w:rsidRPr="009C28F7" w:rsidRDefault="009C28F7">
            <w:r w:rsidRPr="009C28F7">
              <w:t>Питання 839</w:t>
            </w:r>
          </w:p>
        </w:tc>
        <w:tc>
          <w:tcPr>
            <w:tcW w:w="4263" w:type="dxa"/>
            <w:hideMark/>
          </w:tcPr>
          <w:p w:rsidR="009C28F7" w:rsidRPr="009C28F7" w:rsidRDefault="009C28F7">
            <w:pPr>
              <w:rPr>
                <w:b/>
                <w:bCs/>
              </w:rPr>
            </w:pPr>
            <w:r w:rsidRPr="009C28F7">
              <w:rPr>
                <w:b/>
                <w:bCs/>
              </w:rPr>
              <w:t>Яке право має кожний громадянин по відношенню до природних об’єктів права власності народу, згідно з Конституцією України?</w:t>
            </w:r>
          </w:p>
        </w:tc>
        <w:tc>
          <w:tcPr>
            <w:tcW w:w="4263" w:type="dxa"/>
            <w:hideMark/>
          </w:tcPr>
          <w:p w:rsidR="009C28F7" w:rsidRPr="009C28F7" w:rsidRDefault="009C28F7">
            <w:r w:rsidRPr="009C28F7">
              <w:t xml:space="preserve"> право власності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користуватися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розпоряджатися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частину прибутку за користування цими об’єктами</w:t>
            </w:r>
          </w:p>
        </w:tc>
      </w:tr>
      <w:tr w:rsidR="009C28F7" w:rsidRPr="009C28F7" w:rsidTr="009C28F7">
        <w:trPr>
          <w:trHeight w:val="1125"/>
        </w:trPr>
        <w:tc>
          <w:tcPr>
            <w:tcW w:w="966" w:type="dxa"/>
            <w:hideMark/>
          </w:tcPr>
          <w:p w:rsidR="009C28F7" w:rsidRPr="009C28F7" w:rsidRDefault="009C28F7">
            <w:r w:rsidRPr="009C28F7">
              <w:t>Питання 840</w:t>
            </w:r>
          </w:p>
        </w:tc>
        <w:tc>
          <w:tcPr>
            <w:tcW w:w="4263" w:type="dxa"/>
            <w:hideMark/>
          </w:tcPr>
          <w:p w:rsidR="009C28F7" w:rsidRPr="009C28F7" w:rsidRDefault="009C28F7">
            <w:pPr>
              <w:rPr>
                <w:b/>
                <w:bCs/>
              </w:rPr>
            </w:pPr>
            <w:r w:rsidRPr="009C28F7">
              <w:rPr>
                <w:b/>
                <w:bCs/>
              </w:rPr>
              <w:t>Чи є чинними нормативні акти, прийняті до набуття чинності Конституцією України?</w:t>
            </w:r>
          </w:p>
        </w:tc>
        <w:tc>
          <w:tcPr>
            <w:tcW w:w="4263" w:type="dxa"/>
            <w:hideMark/>
          </w:tcPr>
          <w:p w:rsidR="009C28F7" w:rsidRPr="009C28F7" w:rsidRDefault="009C28F7">
            <w:r w:rsidRPr="009C28F7">
              <w:t xml:space="preserve"> всі є чинними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такими, що втратили чинність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чинними у частині, що не суперечить Конституції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чинним є лише перелік нормативних актів, визначений у Конституції України</w:t>
            </w:r>
          </w:p>
        </w:tc>
      </w:tr>
      <w:tr w:rsidR="009C28F7" w:rsidRPr="009C28F7" w:rsidTr="009C28F7">
        <w:trPr>
          <w:trHeight w:val="1500"/>
        </w:trPr>
        <w:tc>
          <w:tcPr>
            <w:tcW w:w="966" w:type="dxa"/>
            <w:hideMark/>
          </w:tcPr>
          <w:p w:rsidR="009C28F7" w:rsidRPr="009C28F7" w:rsidRDefault="009C28F7">
            <w:r w:rsidRPr="009C28F7">
              <w:t>Питання 841</w:t>
            </w:r>
          </w:p>
        </w:tc>
        <w:tc>
          <w:tcPr>
            <w:tcW w:w="4263" w:type="dxa"/>
            <w:hideMark/>
          </w:tcPr>
          <w:p w:rsidR="009C28F7" w:rsidRPr="009C28F7" w:rsidRDefault="009C28F7">
            <w:pPr>
              <w:rPr>
                <w:b/>
                <w:bCs/>
              </w:rPr>
            </w:pPr>
            <w:r w:rsidRPr="009C28F7">
              <w:rPr>
                <w:b/>
                <w:bCs/>
              </w:rPr>
              <w:t>Яким нормативно-правовим актом керувалася Верховна Рада України, приймаючи Конституцію України?</w:t>
            </w:r>
          </w:p>
        </w:tc>
        <w:tc>
          <w:tcPr>
            <w:tcW w:w="4263" w:type="dxa"/>
            <w:hideMark/>
          </w:tcPr>
          <w:p w:rsidR="009C28F7" w:rsidRPr="009C28F7" w:rsidRDefault="009C28F7">
            <w:r w:rsidRPr="009C28F7">
              <w:t xml:space="preserve"> Актом проголошення незалежності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Загальною декларацією прав людини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Декларацією про державний суверенітет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Конвенцією про захист прав людини і основоположних свобод</w:t>
            </w:r>
          </w:p>
        </w:tc>
      </w:tr>
      <w:tr w:rsidR="009C28F7" w:rsidRPr="009C28F7" w:rsidTr="009C28F7">
        <w:trPr>
          <w:trHeight w:val="750"/>
        </w:trPr>
        <w:tc>
          <w:tcPr>
            <w:tcW w:w="966" w:type="dxa"/>
            <w:hideMark/>
          </w:tcPr>
          <w:p w:rsidR="009C28F7" w:rsidRPr="009C28F7" w:rsidRDefault="009C28F7">
            <w:r w:rsidRPr="009C28F7">
              <w:t>Питання 842</w:t>
            </w:r>
          </w:p>
        </w:tc>
        <w:tc>
          <w:tcPr>
            <w:tcW w:w="4263" w:type="dxa"/>
            <w:hideMark/>
          </w:tcPr>
          <w:p w:rsidR="009C28F7" w:rsidRPr="009C28F7" w:rsidRDefault="009C28F7">
            <w:pPr>
              <w:rPr>
                <w:b/>
                <w:bCs/>
              </w:rPr>
            </w:pPr>
            <w:r w:rsidRPr="009C28F7">
              <w:rPr>
                <w:b/>
                <w:bCs/>
              </w:rPr>
              <w:t>Від імені кого була прийнята Конституція України?</w:t>
            </w:r>
          </w:p>
        </w:tc>
        <w:tc>
          <w:tcPr>
            <w:tcW w:w="4263" w:type="dxa"/>
            <w:hideMark/>
          </w:tcPr>
          <w:p w:rsidR="009C28F7" w:rsidRPr="009C28F7" w:rsidRDefault="009C28F7">
            <w:r w:rsidRPr="009C28F7">
              <w:t xml:space="preserve">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Українського народу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Української нації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843</w:t>
            </w:r>
          </w:p>
        </w:tc>
        <w:tc>
          <w:tcPr>
            <w:tcW w:w="4263" w:type="dxa"/>
            <w:hideMark/>
          </w:tcPr>
          <w:p w:rsidR="009C28F7" w:rsidRPr="009C28F7" w:rsidRDefault="009C28F7">
            <w:pPr>
              <w:rPr>
                <w:b/>
                <w:bCs/>
              </w:rPr>
            </w:pPr>
            <w:r w:rsidRPr="009C28F7">
              <w:rPr>
                <w:b/>
                <w:bCs/>
              </w:rPr>
              <w:t>Яке, із перерахованих, державне свято закріплено Конституцією України?</w:t>
            </w:r>
          </w:p>
        </w:tc>
        <w:tc>
          <w:tcPr>
            <w:tcW w:w="4263" w:type="dxa"/>
            <w:hideMark/>
          </w:tcPr>
          <w:p w:rsidR="009C28F7" w:rsidRPr="009C28F7" w:rsidRDefault="009C28F7">
            <w:r w:rsidRPr="009C28F7">
              <w:t xml:space="preserve"> День незалежності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День Конституції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День Соборності України</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не закріплено жодного державного свята</w:t>
            </w:r>
          </w:p>
        </w:tc>
      </w:tr>
      <w:tr w:rsidR="009C28F7" w:rsidRPr="009C28F7" w:rsidTr="009C28F7">
        <w:trPr>
          <w:trHeight w:val="1500"/>
        </w:trPr>
        <w:tc>
          <w:tcPr>
            <w:tcW w:w="966" w:type="dxa"/>
            <w:hideMark/>
          </w:tcPr>
          <w:p w:rsidR="009C28F7" w:rsidRPr="009C28F7" w:rsidRDefault="009C28F7">
            <w:r w:rsidRPr="009C28F7">
              <w:t>Питання 844</w:t>
            </w:r>
          </w:p>
        </w:tc>
        <w:tc>
          <w:tcPr>
            <w:tcW w:w="4263" w:type="dxa"/>
            <w:hideMark/>
          </w:tcPr>
          <w:p w:rsidR="009C28F7" w:rsidRPr="009C28F7" w:rsidRDefault="009C28F7">
            <w:pPr>
              <w:rPr>
                <w:b/>
                <w:bCs/>
              </w:rPr>
            </w:pPr>
            <w:r w:rsidRPr="009C28F7">
              <w:rPr>
                <w:b/>
                <w:bCs/>
              </w:rPr>
              <w:t>Якого віку на день призначення має досягти громадянин України, щоб бути призначеним суддею Конституційного Суду України?</w:t>
            </w:r>
          </w:p>
        </w:tc>
        <w:tc>
          <w:tcPr>
            <w:tcW w:w="4263" w:type="dxa"/>
            <w:hideMark/>
          </w:tcPr>
          <w:p w:rsidR="009C28F7" w:rsidRPr="009C28F7" w:rsidRDefault="009C28F7">
            <w:r w:rsidRPr="009C28F7">
              <w:t xml:space="preserve"> 25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35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40 років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45 років</w:t>
            </w:r>
          </w:p>
        </w:tc>
      </w:tr>
      <w:tr w:rsidR="009C28F7" w:rsidRPr="009C28F7" w:rsidTr="009C28F7">
        <w:trPr>
          <w:trHeight w:val="1500"/>
        </w:trPr>
        <w:tc>
          <w:tcPr>
            <w:tcW w:w="966" w:type="dxa"/>
            <w:hideMark/>
          </w:tcPr>
          <w:p w:rsidR="009C28F7" w:rsidRPr="009C28F7" w:rsidRDefault="009C28F7">
            <w:r w:rsidRPr="009C28F7">
              <w:t>Питання 845</w:t>
            </w:r>
          </w:p>
        </w:tc>
        <w:tc>
          <w:tcPr>
            <w:tcW w:w="4263" w:type="dxa"/>
            <w:hideMark/>
          </w:tcPr>
          <w:p w:rsidR="009C28F7" w:rsidRPr="009C28F7" w:rsidRDefault="009C28F7">
            <w:pPr>
              <w:rPr>
                <w:b/>
                <w:bCs/>
              </w:rPr>
            </w:pPr>
            <w:r w:rsidRPr="009C28F7">
              <w:rPr>
                <w:b/>
                <w:bCs/>
              </w:rPr>
              <w:t xml:space="preserve">По досягненню якого віку, згідно з Конституцією України, громадянин України може бути призначений на посаду судді? </w:t>
            </w:r>
          </w:p>
        </w:tc>
        <w:tc>
          <w:tcPr>
            <w:tcW w:w="4263" w:type="dxa"/>
            <w:hideMark/>
          </w:tcPr>
          <w:p w:rsidR="009C28F7" w:rsidRPr="009C28F7" w:rsidRDefault="009C28F7">
            <w:r w:rsidRPr="009C28F7">
              <w:t xml:space="preserve"> 25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28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30 років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35 років</w:t>
            </w:r>
          </w:p>
        </w:tc>
      </w:tr>
      <w:tr w:rsidR="009C28F7" w:rsidRPr="009C28F7" w:rsidTr="009C28F7">
        <w:trPr>
          <w:trHeight w:val="1500"/>
        </w:trPr>
        <w:tc>
          <w:tcPr>
            <w:tcW w:w="966" w:type="dxa"/>
            <w:hideMark/>
          </w:tcPr>
          <w:p w:rsidR="009C28F7" w:rsidRPr="009C28F7" w:rsidRDefault="009C28F7">
            <w:r w:rsidRPr="009C28F7">
              <w:t>Питання 846</w:t>
            </w:r>
          </w:p>
        </w:tc>
        <w:tc>
          <w:tcPr>
            <w:tcW w:w="4263" w:type="dxa"/>
            <w:hideMark/>
          </w:tcPr>
          <w:p w:rsidR="009C28F7" w:rsidRPr="009C28F7" w:rsidRDefault="009C28F7">
            <w:pPr>
              <w:rPr>
                <w:b/>
                <w:bCs/>
              </w:rPr>
            </w:pPr>
            <w:r w:rsidRPr="009C28F7">
              <w:rPr>
                <w:b/>
                <w:bCs/>
              </w:rPr>
              <w:t>Які нормативні акти ухвалює Конституційний Суд України щодо офіційного тлумачення законів України?</w:t>
            </w:r>
          </w:p>
        </w:tc>
        <w:tc>
          <w:tcPr>
            <w:tcW w:w="4263" w:type="dxa"/>
            <w:hideMark/>
          </w:tcPr>
          <w:p w:rsidR="009C28F7" w:rsidRPr="009C28F7" w:rsidRDefault="009C28F7">
            <w:r w:rsidRPr="009C28F7">
              <w:t xml:space="preserve"> ухвали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рішення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роз’яснення</w:t>
            </w:r>
          </w:p>
        </w:tc>
      </w:tr>
      <w:tr w:rsidR="009C28F7" w:rsidRPr="009C28F7" w:rsidTr="009C28F7">
        <w:trPr>
          <w:trHeight w:val="1125"/>
        </w:trPr>
        <w:tc>
          <w:tcPr>
            <w:tcW w:w="966" w:type="dxa"/>
            <w:hideMark/>
          </w:tcPr>
          <w:p w:rsidR="009C28F7" w:rsidRPr="009C28F7" w:rsidRDefault="009C28F7">
            <w:r w:rsidRPr="009C28F7">
              <w:t>Питання 847</w:t>
            </w:r>
          </w:p>
        </w:tc>
        <w:tc>
          <w:tcPr>
            <w:tcW w:w="4263" w:type="dxa"/>
            <w:hideMark/>
          </w:tcPr>
          <w:p w:rsidR="009C28F7" w:rsidRPr="009C28F7" w:rsidRDefault="009C28F7">
            <w:pPr>
              <w:rPr>
                <w:b/>
                <w:bCs/>
              </w:rPr>
            </w:pPr>
            <w:r w:rsidRPr="009C28F7">
              <w:rPr>
                <w:b/>
                <w:bCs/>
              </w:rPr>
              <w:t>Вивченню яких мов сприяє держава, відповідно до Конституції України?</w:t>
            </w:r>
          </w:p>
        </w:tc>
        <w:tc>
          <w:tcPr>
            <w:tcW w:w="4263" w:type="dxa"/>
            <w:hideMark/>
          </w:tcPr>
          <w:p w:rsidR="009C28F7" w:rsidRPr="009C28F7" w:rsidRDefault="009C28F7">
            <w:r w:rsidRPr="009C28F7">
              <w:t xml:space="preserve"> української мови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української та російської мови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усіх мов</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мов міжнародного спілкування</w:t>
            </w:r>
          </w:p>
        </w:tc>
      </w:tr>
      <w:tr w:rsidR="009C28F7" w:rsidRPr="009C28F7" w:rsidTr="009C28F7">
        <w:trPr>
          <w:trHeight w:val="1125"/>
        </w:trPr>
        <w:tc>
          <w:tcPr>
            <w:tcW w:w="966" w:type="dxa"/>
            <w:hideMark/>
          </w:tcPr>
          <w:p w:rsidR="009C28F7" w:rsidRPr="009C28F7" w:rsidRDefault="009C28F7">
            <w:r w:rsidRPr="009C28F7">
              <w:t>Питання 848</w:t>
            </w:r>
          </w:p>
        </w:tc>
        <w:tc>
          <w:tcPr>
            <w:tcW w:w="4263" w:type="dxa"/>
            <w:hideMark/>
          </w:tcPr>
          <w:p w:rsidR="009C28F7" w:rsidRPr="009C28F7" w:rsidRDefault="009C28F7">
            <w:pPr>
              <w:rPr>
                <w:b/>
                <w:bCs/>
              </w:rPr>
            </w:pPr>
            <w:r w:rsidRPr="009C28F7">
              <w:rPr>
                <w:b/>
                <w:bCs/>
              </w:rPr>
              <w:t>Чим забезпечується, згідно з Конституцією України, рівність прав чоловіка та жінки?</w:t>
            </w:r>
          </w:p>
        </w:tc>
        <w:tc>
          <w:tcPr>
            <w:tcW w:w="4263" w:type="dxa"/>
            <w:hideMark/>
          </w:tcPr>
          <w:p w:rsidR="009C28F7" w:rsidRPr="009C28F7" w:rsidRDefault="009C28F7">
            <w:r w:rsidRPr="009C28F7">
              <w:t xml:space="preserve"> наданням жінкам рівних з чоловіками можливостей у громадсько-політичній і культурній діяльності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закріпленням квот представництва жінок в органах влади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створення обов’язкових квот для працевлаштування жінок</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всі вищезазначені відповіді є вірними</w:t>
            </w:r>
          </w:p>
        </w:tc>
      </w:tr>
      <w:tr w:rsidR="009C28F7" w:rsidRPr="009C28F7" w:rsidTr="009C28F7">
        <w:trPr>
          <w:trHeight w:val="1500"/>
        </w:trPr>
        <w:tc>
          <w:tcPr>
            <w:tcW w:w="966" w:type="dxa"/>
            <w:hideMark/>
          </w:tcPr>
          <w:p w:rsidR="009C28F7" w:rsidRPr="009C28F7" w:rsidRDefault="009C28F7">
            <w:r w:rsidRPr="009C28F7">
              <w:lastRenderedPageBreak/>
              <w:t>Питання 849</w:t>
            </w:r>
          </w:p>
        </w:tc>
        <w:tc>
          <w:tcPr>
            <w:tcW w:w="4263" w:type="dxa"/>
            <w:hideMark/>
          </w:tcPr>
          <w:p w:rsidR="009C28F7" w:rsidRPr="009C28F7" w:rsidRDefault="009C28F7">
            <w:pPr>
              <w:rPr>
                <w:b/>
                <w:bCs/>
              </w:rPr>
            </w:pPr>
            <w:r w:rsidRPr="009C28F7">
              <w:rPr>
                <w:b/>
                <w:bCs/>
              </w:rPr>
              <w:t>Якою є мета об’єднання громадян у політичні партії та громадські організації, відповідно до Конституції України?</w:t>
            </w:r>
          </w:p>
        </w:tc>
        <w:tc>
          <w:tcPr>
            <w:tcW w:w="4263" w:type="dxa"/>
            <w:hideMark/>
          </w:tcPr>
          <w:p w:rsidR="009C28F7" w:rsidRPr="009C28F7" w:rsidRDefault="009C28F7">
            <w:r w:rsidRPr="009C28F7">
              <w:t xml:space="preserve"> для громадського контролю за владою та участі у державних справах</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здійснення і захисту своїх прав і свобод та задоволення політичних, економічних, соціальних, культурних та інших інтересів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участі у виборах до органів державної влади та місцевого самоврядування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формування розвиненого громадянського суспільства</w:t>
            </w:r>
          </w:p>
        </w:tc>
      </w:tr>
      <w:tr w:rsidR="009C28F7" w:rsidRPr="009C28F7" w:rsidTr="009C28F7">
        <w:trPr>
          <w:trHeight w:val="1500"/>
        </w:trPr>
        <w:tc>
          <w:tcPr>
            <w:tcW w:w="966" w:type="dxa"/>
            <w:hideMark/>
          </w:tcPr>
          <w:p w:rsidR="009C28F7" w:rsidRPr="009C28F7" w:rsidRDefault="009C28F7">
            <w:r w:rsidRPr="009C28F7">
              <w:t>Питання 850</w:t>
            </w:r>
          </w:p>
        </w:tc>
        <w:tc>
          <w:tcPr>
            <w:tcW w:w="4263" w:type="dxa"/>
            <w:hideMark/>
          </w:tcPr>
          <w:p w:rsidR="009C28F7" w:rsidRPr="009C28F7" w:rsidRDefault="009C28F7">
            <w:pPr>
              <w:rPr>
                <w:b/>
                <w:bCs/>
              </w:rPr>
            </w:pPr>
            <w:r w:rsidRPr="009C28F7">
              <w:rPr>
                <w:b/>
                <w:bCs/>
              </w:rPr>
              <w:t>До якого виду служби згідно з Конституцією України громадяни користуються рівним правом доступу?</w:t>
            </w:r>
          </w:p>
        </w:tc>
        <w:tc>
          <w:tcPr>
            <w:tcW w:w="4263" w:type="dxa"/>
            <w:hideMark/>
          </w:tcPr>
          <w:p w:rsidR="009C28F7" w:rsidRPr="009C28F7" w:rsidRDefault="009C28F7">
            <w:r w:rsidRPr="009C28F7">
              <w:t xml:space="preserve"> до державної служби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служби в органах місцевого самоврядування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державної служби і служби в органах місцевого самоврядування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самоврядної служби</w:t>
            </w:r>
          </w:p>
        </w:tc>
      </w:tr>
      <w:tr w:rsidR="009C28F7" w:rsidRPr="009C28F7" w:rsidTr="009C28F7">
        <w:trPr>
          <w:trHeight w:val="750"/>
        </w:trPr>
        <w:tc>
          <w:tcPr>
            <w:tcW w:w="966" w:type="dxa"/>
            <w:hideMark/>
          </w:tcPr>
          <w:p w:rsidR="009C28F7" w:rsidRPr="009C28F7" w:rsidRDefault="009C28F7">
            <w:r w:rsidRPr="009C28F7">
              <w:t>Питання 851</w:t>
            </w:r>
          </w:p>
        </w:tc>
        <w:tc>
          <w:tcPr>
            <w:tcW w:w="4263" w:type="dxa"/>
            <w:hideMark/>
          </w:tcPr>
          <w:p w:rsidR="009C28F7" w:rsidRPr="009C28F7" w:rsidRDefault="009C28F7">
            <w:pPr>
              <w:rPr>
                <w:b/>
                <w:bCs/>
              </w:rPr>
            </w:pPr>
            <w:r w:rsidRPr="009C28F7">
              <w:rPr>
                <w:b/>
                <w:bCs/>
              </w:rPr>
              <w:t>На чому ґрунтується шлюб, відповідно до Конституції України?</w:t>
            </w:r>
          </w:p>
        </w:tc>
        <w:tc>
          <w:tcPr>
            <w:tcW w:w="4263" w:type="dxa"/>
            <w:hideMark/>
          </w:tcPr>
          <w:p w:rsidR="009C28F7" w:rsidRPr="009C28F7" w:rsidRDefault="009C28F7">
            <w:r w:rsidRPr="009C28F7">
              <w:t xml:space="preserve"> вільній згоді жінки і чоловіка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рівноправній згоді жінки і чоловіка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законному волевиявленню жінки і чоловіка</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шлюбному договорі жінки і чоловіка</w:t>
            </w:r>
          </w:p>
        </w:tc>
      </w:tr>
      <w:tr w:rsidR="009C28F7" w:rsidRPr="009C28F7" w:rsidTr="009C28F7">
        <w:trPr>
          <w:trHeight w:val="1500"/>
        </w:trPr>
        <w:tc>
          <w:tcPr>
            <w:tcW w:w="966" w:type="dxa"/>
            <w:hideMark/>
          </w:tcPr>
          <w:p w:rsidR="009C28F7" w:rsidRPr="009C28F7" w:rsidRDefault="009C28F7">
            <w:r w:rsidRPr="009C28F7">
              <w:t>Питання 852</w:t>
            </w:r>
          </w:p>
        </w:tc>
        <w:tc>
          <w:tcPr>
            <w:tcW w:w="4263" w:type="dxa"/>
            <w:hideMark/>
          </w:tcPr>
          <w:p w:rsidR="009C28F7" w:rsidRPr="009C28F7" w:rsidRDefault="009C28F7">
            <w:pPr>
              <w:rPr>
                <w:b/>
                <w:bCs/>
              </w:rPr>
            </w:pPr>
            <w:r w:rsidRPr="009C28F7">
              <w:rPr>
                <w:b/>
                <w:bCs/>
              </w:rPr>
              <w:t>Відповідно до Конституції України,  виконавчу владу в областях і районах, містах Києві та Севастополі здійснюють:</w:t>
            </w:r>
          </w:p>
        </w:tc>
        <w:tc>
          <w:tcPr>
            <w:tcW w:w="4263" w:type="dxa"/>
            <w:hideMark/>
          </w:tcPr>
          <w:p w:rsidR="009C28F7" w:rsidRPr="009C28F7" w:rsidRDefault="009C28F7">
            <w:r w:rsidRPr="009C28F7">
              <w:t xml:space="preserve"> виконавчі комітети місцевих рад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місцеві державні адміністрації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місцеві територіальні громади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органи територіальної самоорганізації населення</w:t>
            </w:r>
          </w:p>
        </w:tc>
      </w:tr>
      <w:tr w:rsidR="009C28F7" w:rsidRPr="009C28F7" w:rsidTr="009C28F7">
        <w:trPr>
          <w:trHeight w:val="1125"/>
        </w:trPr>
        <w:tc>
          <w:tcPr>
            <w:tcW w:w="966" w:type="dxa"/>
            <w:hideMark/>
          </w:tcPr>
          <w:p w:rsidR="009C28F7" w:rsidRPr="009C28F7" w:rsidRDefault="009C28F7">
            <w:r w:rsidRPr="009C28F7">
              <w:t>Питання 853</w:t>
            </w:r>
          </w:p>
        </w:tc>
        <w:tc>
          <w:tcPr>
            <w:tcW w:w="4263" w:type="dxa"/>
            <w:hideMark/>
          </w:tcPr>
          <w:p w:rsidR="009C28F7" w:rsidRPr="009C28F7" w:rsidRDefault="009C28F7">
            <w:pPr>
              <w:rPr>
                <w:b/>
                <w:bCs/>
              </w:rPr>
            </w:pPr>
            <w:r w:rsidRPr="009C28F7">
              <w:rPr>
                <w:b/>
                <w:bCs/>
              </w:rPr>
              <w:t>Хто і в якому порядку призначає голів місцевих державних адміністрацій?</w:t>
            </w:r>
          </w:p>
        </w:tc>
        <w:tc>
          <w:tcPr>
            <w:tcW w:w="4263" w:type="dxa"/>
            <w:hideMark/>
          </w:tcPr>
          <w:p w:rsidR="009C28F7" w:rsidRPr="009C28F7" w:rsidRDefault="009C28F7">
            <w:r w:rsidRPr="009C28F7">
              <w:t xml:space="preserve"> Президент України за поданням голови відповідної місцевої ради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 за поданням Президента України</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за поданням Кабінету Міністрів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за згодою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854</w:t>
            </w:r>
          </w:p>
        </w:tc>
        <w:tc>
          <w:tcPr>
            <w:tcW w:w="4263" w:type="dxa"/>
            <w:hideMark/>
          </w:tcPr>
          <w:p w:rsidR="009C28F7" w:rsidRPr="009C28F7" w:rsidRDefault="009C28F7">
            <w:pPr>
              <w:rPr>
                <w:b/>
                <w:bCs/>
              </w:rPr>
            </w:pPr>
            <w:r w:rsidRPr="009C28F7">
              <w:rPr>
                <w:b/>
                <w:bCs/>
              </w:rPr>
              <w:t>Чи зобов’язані, відповідно до Конституції України, повнолітні діти піклуватися про своїх батьків?</w:t>
            </w:r>
          </w:p>
        </w:tc>
        <w:tc>
          <w:tcPr>
            <w:tcW w:w="4263" w:type="dxa"/>
            <w:hideMark/>
          </w:tcPr>
          <w:p w:rsidR="009C28F7" w:rsidRPr="009C28F7" w:rsidRDefault="009C28F7">
            <w:r w:rsidRPr="009C28F7">
              <w:t xml:space="preserve"> зобов’язані піклуватися про батьків по досягненню ними 65 років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зобов’язані піклуватися про своїх непрацездатних батьків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зобов’язані піклуватися про своїх батьків, лише якщо батьки утримували своїх дітей до повноліття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зобов’язані піклуватися про своїх батьків у всіх випадках</w:t>
            </w:r>
          </w:p>
        </w:tc>
      </w:tr>
      <w:tr w:rsidR="009C28F7" w:rsidRPr="009C28F7" w:rsidTr="009C28F7">
        <w:trPr>
          <w:trHeight w:val="1125"/>
        </w:trPr>
        <w:tc>
          <w:tcPr>
            <w:tcW w:w="966" w:type="dxa"/>
            <w:hideMark/>
          </w:tcPr>
          <w:p w:rsidR="009C28F7" w:rsidRPr="009C28F7" w:rsidRDefault="009C28F7">
            <w:r w:rsidRPr="009C28F7">
              <w:t>Питання 855</w:t>
            </w:r>
          </w:p>
        </w:tc>
        <w:tc>
          <w:tcPr>
            <w:tcW w:w="4263" w:type="dxa"/>
            <w:hideMark/>
          </w:tcPr>
          <w:p w:rsidR="009C28F7" w:rsidRPr="009C28F7" w:rsidRDefault="009C28F7">
            <w:pPr>
              <w:rPr>
                <w:b/>
                <w:bCs/>
              </w:rPr>
            </w:pPr>
            <w:r w:rsidRPr="009C28F7">
              <w:rPr>
                <w:b/>
                <w:bCs/>
              </w:rPr>
              <w:t>Що із зазначеного державою охороняється відповідно до Конституції України?</w:t>
            </w:r>
          </w:p>
        </w:tc>
        <w:tc>
          <w:tcPr>
            <w:tcW w:w="4263" w:type="dxa"/>
            <w:hideMark/>
          </w:tcPr>
          <w:p w:rsidR="009C28F7" w:rsidRPr="009C28F7" w:rsidRDefault="009C28F7">
            <w:r w:rsidRPr="009C28F7">
              <w:t xml:space="preserve"> материнство і батьківство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материнство, батьківство, дитинство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сім’я, материнство, батьківство</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сім’я, дитинство, материнство, батьківство</w:t>
            </w:r>
          </w:p>
        </w:tc>
      </w:tr>
      <w:tr w:rsidR="009C28F7" w:rsidRPr="009C28F7" w:rsidTr="009C28F7">
        <w:trPr>
          <w:trHeight w:val="2625"/>
        </w:trPr>
        <w:tc>
          <w:tcPr>
            <w:tcW w:w="966" w:type="dxa"/>
            <w:hideMark/>
          </w:tcPr>
          <w:p w:rsidR="009C28F7" w:rsidRPr="009C28F7" w:rsidRDefault="009C28F7">
            <w:r w:rsidRPr="009C28F7">
              <w:t>Питання 856</w:t>
            </w:r>
          </w:p>
        </w:tc>
        <w:tc>
          <w:tcPr>
            <w:tcW w:w="4263" w:type="dxa"/>
            <w:hideMark/>
          </w:tcPr>
          <w:p w:rsidR="009C28F7" w:rsidRPr="009C28F7" w:rsidRDefault="009C28F7">
            <w:pPr>
              <w:rPr>
                <w:b/>
                <w:bCs/>
              </w:rPr>
            </w:pPr>
            <w:r w:rsidRPr="009C28F7">
              <w:rPr>
                <w:b/>
                <w:bCs/>
              </w:rPr>
              <w:t>Чи можна, відповідно до Конституції України, використовувати або поширювати результати інтелектуальної, творчої діяльності без згоди громадянина, якому вони належать?</w:t>
            </w:r>
          </w:p>
        </w:tc>
        <w:tc>
          <w:tcPr>
            <w:tcW w:w="4263" w:type="dxa"/>
            <w:hideMark/>
          </w:tcPr>
          <w:p w:rsidR="009C28F7" w:rsidRPr="009C28F7" w:rsidRDefault="009C28F7">
            <w:r w:rsidRPr="009C28F7">
              <w:t xml:space="preserve"> ніхто не може поширювати їх без згоди автора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можна поширювати їх без згоди автора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можна у випадках, встановлених законом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можна, якщо автор не звернувся до суду з вимогою припинити такі дії</w:t>
            </w:r>
          </w:p>
        </w:tc>
      </w:tr>
      <w:tr w:rsidR="009C28F7" w:rsidRPr="009C28F7" w:rsidTr="009C28F7">
        <w:trPr>
          <w:trHeight w:val="1875"/>
        </w:trPr>
        <w:tc>
          <w:tcPr>
            <w:tcW w:w="966" w:type="dxa"/>
            <w:hideMark/>
          </w:tcPr>
          <w:p w:rsidR="009C28F7" w:rsidRPr="009C28F7" w:rsidRDefault="009C28F7">
            <w:r w:rsidRPr="009C28F7">
              <w:t>Питання 857</w:t>
            </w:r>
          </w:p>
        </w:tc>
        <w:tc>
          <w:tcPr>
            <w:tcW w:w="4263" w:type="dxa"/>
            <w:hideMark/>
          </w:tcPr>
          <w:p w:rsidR="009C28F7" w:rsidRPr="009C28F7" w:rsidRDefault="009C28F7">
            <w:pPr>
              <w:rPr>
                <w:b/>
                <w:bCs/>
              </w:rPr>
            </w:pPr>
            <w:r w:rsidRPr="009C28F7">
              <w:rPr>
                <w:b/>
                <w:bCs/>
              </w:rPr>
              <w:t>Яка мінімальна кількість народних депутатів України має право подати до парламенту законопроект про внесення змін до Конституції України?</w:t>
            </w:r>
          </w:p>
        </w:tc>
        <w:tc>
          <w:tcPr>
            <w:tcW w:w="4263" w:type="dxa"/>
            <w:hideMark/>
          </w:tcPr>
          <w:p w:rsidR="009C28F7" w:rsidRPr="009C28F7" w:rsidRDefault="009C28F7">
            <w:r w:rsidRPr="009C28F7">
              <w:t xml:space="preserve"> третина від конституційного складу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дві третини від конституційного складу Верховної Ради України</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більшість від конституційного складу Верховної Ради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половина від конституційного складу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858</w:t>
            </w:r>
          </w:p>
        </w:tc>
        <w:tc>
          <w:tcPr>
            <w:tcW w:w="4263" w:type="dxa"/>
            <w:hideMark/>
          </w:tcPr>
          <w:p w:rsidR="009C28F7" w:rsidRPr="009C28F7" w:rsidRDefault="009C28F7">
            <w:pPr>
              <w:rPr>
                <w:b/>
                <w:bCs/>
              </w:rPr>
            </w:pPr>
            <w:r w:rsidRPr="009C28F7">
              <w:rPr>
                <w:b/>
                <w:bCs/>
              </w:rPr>
              <w:t>Збереження яких історичних пам’яток та інших об’єктів забезпечує держава згідно з Конституцією України?</w:t>
            </w:r>
          </w:p>
        </w:tc>
        <w:tc>
          <w:tcPr>
            <w:tcW w:w="4263" w:type="dxa"/>
            <w:hideMark/>
          </w:tcPr>
          <w:p w:rsidR="009C28F7" w:rsidRPr="009C28F7" w:rsidRDefault="009C28F7">
            <w:r w:rsidRPr="009C28F7">
              <w:t xml:space="preserve"> збереження історичних пам’яток та інших об’єктів, що становлять історичну цінність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збереження історичних пам’яток та інших об’єктів, що становлять національну цінність</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збереження історичних пам’яток та інших об’єктів, що становлять культурну цінність</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збереження історичних пам’яток та інших об’єктів, що становлять світову цінність</w:t>
            </w:r>
          </w:p>
        </w:tc>
      </w:tr>
      <w:tr w:rsidR="009C28F7" w:rsidRPr="009C28F7" w:rsidTr="009C28F7">
        <w:trPr>
          <w:trHeight w:val="1500"/>
        </w:trPr>
        <w:tc>
          <w:tcPr>
            <w:tcW w:w="966" w:type="dxa"/>
            <w:hideMark/>
          </w:tcPr>
          <w:p w:rsidR="009C28F7" w:rsidRPr="009C28F7" w:rsidRDefault="009C28F7">
            <w:r w:rsidRPr="009C28F7">
              <w:t>Питання 859</w:t>
            </w:r>
          </w:p>
        </w:tc>
        <w:tc>
          <w:tcPr>
            <w:tcW w:w="4263" w:type="dxa"/>
            <w:hideMark/>
          </w:tcPr>
          <w:p w:rsidR="009C28F7" w:rsidRPr="009C28F7" w:rsidRDefault="009C28F7">
            <w:pPr>
              <w:rPr>
                <w:b/>
                <w:bCs/>
              </w:rPr>
            </w:pPr>
            <w:r w:rsidRPr="009C28F7">
              <w:rPr>
                <w:b/>
                <w:bCs/>
              </w:rPr>
              <w:t>Хто, згідно з Конституцією України, є Верховним Головнокомандувачем Збройних Сил України?</w:t>
            </w:r>
          </w:p>
        </w:tc>
        <w:tc>
          <w:tcPr>
            <w:tcW w:w="4263" w:type="dxa"/>
            <w:hideMark/>
          </w:tcPr>
          <w:p w:rsidR="009C28F7" w:rsidRPr="009C28F7" w:rsidRDefault="009C28F7">
            <w:r w:rsidRPr="009C28F7">
              <w:t xml:space="preserve"> Міністр оборони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Начальник Генерального штабу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Секретар Ради національної безпеки і оборони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w:t>
            </w:r>
          </w:p>
        </w:tc>
      </w:tr>
      <w:tr w:rsidR="009C28F7" w:rsidRPr="009C28F7" w:rsidTr="009C28F7">
        <w:trPr>
          <w:trHeight w:val="1500"/>
        </w:trPr>
        <w:tc>
          <w:tcPr>
            <w:tcW w:w="966" w:type="dxa"/>
            <w:hideMark/>
          </w:tcPr>
          <w:p w:rsidR="009C28F7" w:rsidRPr="009C28F7" w:rsidRDefault="009C28F7">
            <w:r w:rsidRPr="009C28F7">
              <w:t>Питання 860</w:t>
            </w:r>
          </w:p>
        </w:tc>
        <w:tc>
          <w:tcPr>
            <w:tcW w:w="4263" w:type="dxa"/>
            <w:hideMark/>
          </w:tcPr>
          <w:p w:rsidR="009C28F7" w:rsidRPr="009C28F7" w:rsidRDefault="009C28F7">
            <w:pPr>
              <w:rPr>
                <w:b/>
                <w:bCs/>
              </w:rPr>
            </w:pPr>
            <w:r w:rsidRPr="009C28F7">
              <w:rPr>
                <w:b/>
                <w:bCs/>
              </w:rPr>
              <w:t>Яке значення, згідно з Конституцією України, мають рішення Конституційного суду України?</w:t>
            </w:r>
          </w:p>
        </w:tc>
        <w:tc>
          <w:tcPr>
            <w:tcW w:w="4263" w:type="dxa"/>
            <w:hideMark/>
          </w:tcPr>
          <w:p w:rsidR="009C28F7" w:rsidRPr="009C28F7" w:rsidRDefault="009C28F7">
            <w:r w:rsidRPr="009C28F7">
              <w:t xml:space="preserve"> є обов’язковими до виконання на території України після їх затвердження Верховною Радою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можуть бути обов’язковими у випадках, передбачених Законом України «Конституційний Суд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обов’язковими до виконання на території України, остаточними і не можуть бути оскаржені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обов’язковими до виконання на території України після закінчення строку на їх оскарження</w:t>
            </w:r>
          </w:p>
        </w:tc>
      </w:tr>
      <w:tr w:rsidR="009C28F7" w:rsidRPr="009C28F7" w:rsidTr="009C28F7">
        <w:trPr>
          <w:trHeight w:val="1125"/>
        </w:trPr>
        <w:tc>
          <w:tcPr>
            <w:tcW w:w="966" w:type="dxa"/>
            <w:hideMark/>
          </w:tcPr>
          <w:p w:rsidR="009C28F7" w:rsidRPr="009C28F7" w:rsidRDefault="009C28F7">
            <w:r w:rsidRPr="009C28F7">
              <w:t>Питання 861</w:t>
            </w:r>
          </w:p>
        </w:tc>
        <w:tc>
          <w:tcPr>
            <w:tcW w:w="4263" w:type="dxa"/>
            <w:hideMark/>
          </w:tcPr>
          <w:p w:rsidR="009C28F7" w:rsidRPr="009C28F7" w:rsidRDefault="009C28F7">
            <w:pPr>
              <w:rPr>
                <w:b/>
                <w:bCs/>
              </w:rPr>
            </w:pPr>
            <w:r w:rsidRPr="009C28F7">
              <w:rPr>
                <w:b/>
                <w:bCs/>
              </w:rPr>
              <w:t>Чи можуть бути оскарженими рішення Конституційного суду України?</w:t>
            </w:r>
          </w:p>
        </w:tc>
        <w:tc>
          <w:tcPr>
            <w:tcW w:w="4263" w:type="dxa"/>
            <w:hideMark/>
          </w:tcPr>
          <w:p w:rsidR="009C28F7" w:rsidRPr="009C28F7" w:rsidRDefault="009C28F7">
            <w:r w:rsidRPr="009C28F7">
              <w:t xml:space="preserve"> можуть бути оскарженими до Верховного Суду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можуть бути оскаржені</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залежно від предмету конституційного подання можуть бути оскаржені до відповідного Вищого спеціалізованого Суду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можуть бути оскаржені до окружного адміністративного суду, юрисдикція якого поширюється на територію міста Києва</w:t>
            </w:r>
          </w:p>
        </w:tc>
      </w:tr>
      <w:tr w:rsidR="009C28F7" w:rsidRPr="009C28F7" w:rsidTr="009C28F7">
        <w:trPr>
          <w:trHeight w:val="1500"/>
        </w:trPr>
        <w:tc>
          <w:tcPr>
            <w:tcW w:w="966" w:type="dxa"/>
            <w:hideMark/>
          </w:tcPr>
          <w:p w:rsidR="009C28F7" w:rsidRPr="009C28F7" w:rsidRDefault="009C28F7">
            <w:r w:rsidRPr="009C28F7">
              <w:t>Питання 862</w:t>
            </w:r>
          </w:p>
        </w:tc>
        <w:tc>
          <w:tcPr>
            <w:tcW w:w="4263" w:type="dxa"/>
            <w:hideMark/>
          </w:tcPr>
          <w:p w:rsidR="009C28F7" w:rsidRPr="009C28F7" w:rsidRDefault="009C28F7">
            <w:pPr>
              <w:rPr>
                <w:b/>
                <w:bCs/>
              </w:rPr>
            </w:pPr>
            <w:r w:rsidRPr="009C28F7">
              <w:rPr>
                <w:b/>
                <w:bCs/>
              </w:rPr>
              <w:t>До якого органу і ким може бути поданий законопроект про внесення змін до Конституції України?</w:t>
            </w:r>
          </w:p>
        </w:tc>
        <w:tc>
          <w:tcPr>
            <w:tcW w:w="4263" w:type="dxa"/>
            <w:hideMark/>
          </w:tcPr>
          <w:p w:rsidR="009C28F7" w:rsidRPr="009C28F7" w:rsidRDefault="009C28F7">
            <w:r w:rsidRPr="009C28F7">
              <w:t xml:space="preserve"> до Верховної Ради України Конституційним судом України або не менш як половиною народних депутатів України від конституційного складу Верховної Ради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Президента України Кабінетом Міністрів України за умови попереднього схвалення законопроекту Конституційним Судом України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Верховної Ради України Прем’єр-міністром України або не менш, як половиною присутніх на засіданні Верховної Ради України народних депутатів України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863</w:t>
            </w:r>
          </w:p>
        </w:tc>
        <w:tc>
          <w:tcPr>
            <w:tcW w:w="4263" w:type="dxa"/>
            <w:hideMark/>
          </w:tcPr>
          <w:p w:rsidR="009C28F7" w:rsidRPr="009C28F7" w:rsidRDefault="009C28F7">
            <w:pPr>
              <w:rPr>
                <w:b/>
                <w:bCs/>
              </w:rPr>
            </w:pPr>
            <w:r w:rsidRPr="009C28F7">
              <w:rPr>
                <w:b/>
                <w:bCs/>
              </w:rPr>
              <w:t>З якого дня втрачають чинність правові акти, які Конституційний Суд України визнав неконституційними?</w:t>
            </w:r>
          </w:p>
        </w:tc>
        <w:tc>
          <w:tcPr>
            <w:tcW w:w="4263" w:type="dxa"/>
            <w:hideMark/>
          </w:tcPr>
          <w:p w:rsidR="009C28F7" w:rsidRPr="009C28F7" w:rsidRDefault="009C28F7">
            <w:r w:rsidRPr="009C28F7">
              <w:t xml:space="preserve"> з дня офіційного оприлюднення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дня підписання рішення усіма суддями Конституційного Суду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дня ухвалення Конституційним Судом України рішення про неконституційність правового акта, якщо інше не встановлено самим рішенням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дня, вказаного у самому рішенні Конституційного Суду України про неконституційність правового акта</w:t>
            </w:r>
          </w:p>
        </w:tc>
      </w:tr>
      <w:tr w:rsidR="009C28F7" w:rsidRPr="009C28F7" w:rsidTr="009C28F7">
        <w:trPr>
          <w:trHeight w:val="750"/>
        </w:trPr>
        <w:tc>
          <w:tcPr>
            <w:tcW w:w="966" w:type="dxa"/>
            <w:hideMark/>
          </w:tcPr>
          <w:p w:rsidR="009C28F7" w:rsidRPr="009C28F7" w:rsidRDefault="009C28F7">
            <w:r w:rsidRPr="009C28F7">
              <w:t>Питання 864</w:t>
            </w:r>
          </w:p>
        </w:tc>
        <w:tc>
          <w:tcPr>
            <w:tcW w:w="4263" w:type="dxa"/>
            <w:hideMark/>
          </w:tcPr>
          <w:p w:rsidR="009C28F7" w:rsidRPr="009C28F7" w:rsidRDefault="009C28F7">
            <w:pPr>
              <w:rPr>
                <w:b/>
                <w:bCs/>
              </w:rPr>
            </w:pPr>
            <w:r w:rsidRPr="009C28F7">
              <w:rPr>
                <w:b/>
                <w:bCs/>
              </w:rPr>
              <w:t>Хто має право на страйк згідно з Конституцією України?</w:t>
            </w:r>
          </w:p>
        </w:tc>
        <w:tc>
          <w:tcPr>
            <w:tcW w:w="4263" w:type="dxa"/>
            <w:hideMark/>
          </w:tcPr>
          <w:p w:rsidR="009C28F7" w:rsidRPr="009C28F7" w:rsidRDefault="009C28F7">
            <w:r w:rsidRPr="009C28F7">
              <w:t xml:space="preserve"> ті, хто на законних підставах перебувають на території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ті, хто мають право на працю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працюючі громадяни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ті, хто працює</w:t>
            </w:r>
          </w:p>
        </w:tc>
      </w:tr>
      <w:tr w:rsidR="009C28F7" w:rsidRPr="009C28F7" w:rsidTr="009C28F7">
        <w:trPr>
          <w:trHeight w:val="2250"/>
        </w:trPr>
        <w:tc>
          <w:tcPr>
            <w:tcW w:w="966" w:type="dxa"/>
            <w:hideMark/>
          </w:tcPr>
          <w:p w:rsidR="009C28F7" w:rsidRPr="009C28F7" w:rsidRDefault="009C28F7">
            <w:r w:rsidRPr="009C28F7">
              <w:lastRenderedPageBreak/>
              <w:t>Питання 865</w:t>
            </w:r>
          </w:p>
        </w:tc>
        <w:tc>
          <w:tcPr>
            <w:tcW w:w="4263" w:type="dxa"/>
            <w:hideMark/>
          </w:tcPr>
          <w:p w:rsidR="009C28F7" w:rsidRPr="009C28F7" w:rsidRDefault="009C28F7">
            <w:pPr>
              <w:rPr>
                <w:b/>
                <w:bCs/>
              </w:rPr>
            </w:pPr>
            <w:r w:rsidRPr="009C28F7">
              <w:rPr>
                <w:b/>
                <w:bCs/>
              </w:rPr>
              <w:t>Яким органом, згідно з Конституцією України, можуть встановлюватися обмеження щодо реалізації права на проведення зборів, мітингів, походів та демонстрацій?</w:t>
            </w:r>
          </w:p>
        </w:tc>
        <w:tc>
          <w:tcPr>
            <w:tcW w:w="4263" w:type="dxa"/>
            <w:hideMark/>
          </w:tcPr>
          <w:p w:rsidR="009C28F7" w:rsidRPr="009C28F7" w:rsidRDefault="009C28F7">
            <w:r w:rsidRPr="009C28F7">
              <w:t xml:space="preserve"> судом відповідно до закону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районною державною адміністрацією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виконкомом місцевої ради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сільським, селищним або міським головою відповідно до наданих повноважень</w:t>
            </w:r>
          </w:p>
        </w:tc>
      </w:tr>
      <w:tr w:rsidR="009C28F7" w:rsidRPr="009C28F7" w:rsidTr="009C28F7">
        <w:trPr>
          <w:trHeight w:val="1125"/>
        </w:trPr>
        <w:tc>
          <w:tcPr>
            <w:tcW w:w="966" w:type="dxa"/>
            <w:hideMark/>
          </w:tcPr>
          <w:p w:rsidR="009C28F7" w:rsidRPr="009C28F7" w:rsidRDefault="009C28F7">
            <w:r w:rsidRPr="009C28F7">
              <w:t>Питання 866</w:t>
            </w:r>
          </w:p>
        </w:tc>
        <w:tc>
          <w:tcPr>
            <w:tcW w:w="4263" w:type="dxa"/>
            <w:hideMark/>
          </w:tcPr>
          <w:p w:rsidR="009C28F7" w:rsidRPr="009C28F7" w:rsidRDefault="009C28F7">
            <w:pPr>
              <w:rPr>
                <w:b/>
                <w:bCs/>
              </w:rPr>
            </w:pPr>
            <w:r w:rsidRPr="009C28F7">
              <w:rPr>
                <w:b/>
                <w:bCs/>
              </w:rPr>
              <w:t>Які наслідки має відставка Прем’єр-міністра України, згідно з Конституцією України?</w:t>
            </w:r>
          </w:p>
        </w:tc>
        <w:tc>
          <w:tcPr>
            <w:tcW w:w="4263" w:type="dxa"/>
            <w:hideMark/>
          </w:tcPr>
          <w:p w:rsidR="009C28F7" w:rsidRPr="009C28F7" w:rsidRDefault="009C28F7">
            <w:r w:rsidRPr="009C28F7">
              <w:t xml:space="preserve"> відставку всього складу Кабінету Міністрів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призначення Президентом України виконуючим обов’язки Прем’єр-міністра Першого віце-прем’єр-міністра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відставку лише Першого віце-прем’єр-міністра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дострокове припинення повноважень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867</w:t>
            </w:r>
          </w:p>
        </w:tc>
        <w:tc>
          <w:tcPr>
            <w:tcW w:w="4263" w:type="dxa"/>
            <w:hideMark/>
          </w:tcPr>
          <w:p w:rsidR="009C28F7" w:rsidRPr="009C28F7" w:rsidRDefault="009C28F7">
            <w:pPr>
              <w:rPr>
                <w:b/>
                <w:bCs/>
              </w:rPr>
            </w:pPr>
            <w:r w:rsidRPr="009C28F7">
              <w:rPr>
                <w:b/>
                <w:bCs/>
              </w:rPr>
              <w:t>Яку ідеологію держава може визнати обов’язковою, згідно з Конституцією України?</w:t>
            </w:r>
          </w:p>
        </w:tc>
        <w:tc>
          <w:tcPr>
            <w:tcW w:w="4263" w:type="dxa"/>
            <w:hideMark/>
          </w:tcPr>
          <w:p w:rsidR="009C28F7" w:rsidRPr="009C28F7" w:rsidRDefault="009C28F7">
            <w:r w:rsidRPr="009C28F7">
              <w:t xml:space="preserve"> ліберальну ідеологію лише за умови, що вона не містить людиноненависницьких, антигуманних чи тоталітарних ідей</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ідеологію, котра на думку більшості народних депутатів України сприятиме консолідації суспільства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ідеологію, котра безпосередньо пов’язана з національною ідеєю або є ідеологією загальнолюдських цінностей</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держава не може визнати обов’язковою жодну ідеологію</w:t>
            </w:r>
          </w:p>
        </w:tc>
      </w:tr>
      <w:tr w:rsidR="009C28F7" w:rsidRPr="009C28F7" w:rsidTr="009C28F7">
        <w:trPr>
          <w:trHeight w:val="1500"/>
        </w:trPr>
        <w:tc>
          <w:tcPr>
            <w:tcW w:w="966" w:type="dxa"/>
            <w:hideMark/>
          </w:tcPr>
          <w:p w:rsidR="009C28F7" w:rsidRPr="009C28F7" w:rsidRDefault="009C28F7">
            <w:r w:rsidRPr="009C28F7">
              <w:t>Питання 868</w:t>
            </w:r>
          </w:p>
        </w:tc>
        <w:tc>
          <w:tcPr>
            <w:tcW w:w="4263" w:type="dxa"/>
            <w:hideMark/>
          </w:tcPr>
          <w:p w:rsidR="009C28F7" w:rsidRPr="009C28F7" w:rsidRDefault="009C28F7">
            <w:pPr>
              <w:rPr>
                <w:b/>
                <w:bCs/>
              </w:rPr>
            </w:pPr>
            <w:r w:rsidRPr="009C28F7">
              <w:rPr>
                <w:b/>
                <w:bCs/>
              </w:rPr>
              <w:t>Чи зобов’язана держава, згідно з Конституцією України, піклуватися про збереження генофонду Українського народу?</w:t>
            </w:r>
          </w:p>
        </w:tc>
        <w:tc>
          <w:tcPr>
            <w:tcW w:w="4263" w:type="dxa"/>
            <w:hideMark/>
          </w:tcPr>
          <w:p w:rsidR="009C28F7" w:rsidRPr="009C28F7" w:rsidRDefault="009C28F7">
            <w:r w:rsidRPr="009C28F7">
              <w:t xml:space="preserve"> ні, це не державна функція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якщо виникає реальна загроза чи небезпека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збереження генофонду Українського народу є одним з обов’язків держави</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збереження генофонду Українського народу є складовою соціальної функції суспільства</w:t>
            </w:r>
          </w:p>
        </w:tc>
      </w:tr>
      <w:tr w:rsidR="009C28F7" w:rsidRPr="009C28F7" w:rsidTr="009C28F7">
        <w:trPr>
          <w:trHeight w:val="750"/>
        </w:trPr>
        <w:tc>
          <w:tcPr>
            <w:tcW w:w="966" w:type="dxa"/>
            <w:hideMark/>
          </w:tcPr>
          <w:p w:rsidR="009C28F7" w:rsidRPr="009C28F7" w:rsidRDefault="009C28F7">
            <w:r w:rsidRPr="009C28F7">
              <w:t>Питання 869</w:t>
            </w:r>
          </w:p>
        </w:tc>
        <w:tc>
          <w:tcPr>
            <w:tcW w:w="4263" w:type="dxa"/>
            <w:hideMark/>
          </w:tcPr>
          <w:p w:rsidR="009C28F7" w:rsidRPr="009C28F7" w:rsidRDefault="009C28F7">
            <w:pPr>
              <w:rPr>
                <w:b/>
                <w:bCs/>
              </w:rPr>
            </w:pPr>
            <w:r w:rsidRPr="009C28F7">
              <w:rPr>
                <w:b/>
                <w:bCs/>
              </w:rPr>
              <w:t>Чи допускає Конституція України можливість цензури в Україні?</w:t>
            </w:r>
          </w:p>
        </w:tc>
        <w:tc>
          <w:tcPr>
            <w:tcW w:w="4263" w:type="dxa"/>
            <w:hideMark/>
          </w:tcPr>
          <w:p w:rsidR="009C28F7" w:rsidRPr="009C28F7" w:rsidRDefault="009C28F7">
            <w:r w:rsidRPr="009C28F7">
              <w:t xml:space="preserve"> встановлення цензури в Україні заборонено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встановлення цензури в Україні допускається в умовах воєнного стану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встановлення цензури в Україні допускається в умовах надзвичайного стану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встановлення цензури в Україні допускається лише в окремих регіонах за умови введення воєнного або надзвичайного стану</w:t>
            </w:r>
          </w:p>
        </w:tc>
      </w:tr>
      <w:tr w:rsidR="009C28F7" w:rsidRPr="009C28F7" w:rsidTr="009C28F7">
        <w:trPr>
          <w:trHeight w:val="1500"/>
        </w:trPr>
        <w:tc>
          <w:tcPr>
            <w:tcW w:w="966" w:type="dxa"/>
            <w:hideMark/>
          </w:tcPr>
          <w:p w:rsidR="009C28F7" w:rsidRPr="009C28F7" w:rsidRDefault="009C28F7">
            <w:r w:rsidRPr="009C28F7">
              <w:t>Питання 870</w:t>
            </w:r>
          </w:p>
        </w:tc>
        <w:tc>
          <w:tcPr>
            <w:tcW w:w="4263" w:type="dxa"/>
            <w:hideMark/>
          </w:tcPr>
          <w:p w:rsidR="009C28F7" w:rsidRPr="009C28F7" w:rsidRDefault="009C28F7">
            <w:pPr>
              <w:rPr>
                <w:b/>
                <w:bCs/>
              </w:rPr>
            </w:pPr>
            <w:r w:rsidRPr="009C28F7">
              <w:rPr>
                <w:b/>
                <w:bCs/>
              </w:rPr>
              <w:t>Чи допускає Конституція України примушування особи до здійснення дій або виконання обов’язків, не передбачених законодавством?</w:t>
            </w:r>
          </w:p>
        </w:tc>
        <w:tc>
          <w:tcPr>
            <w:tcW w:w="4263" w:type="dxa"/>
            <w:hideMark/>
          </w:tcPr>
          <w:p w:rsidR="009C28F7" w:rsidRPr="009C28F7" w:rsidRDefault="009C28F7">
            <w:r w:rsidRPr="009C28F7">
              <w:t xml:space="preserve"> допускає за умови крайньої необхідності й лише уповноваженою посадовою особою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можна примушувати особу робити те, що не передбачено законодавством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 уповноваженою посадовою особою під час проведення слідчих дій</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 уповноваженою посадовою особою під час порушення порядку проведення масових публічних заходів</w:t>
            </w:r>
          </w:p>
        </w:tc>
      </w:tr>
      <w:tr w:rsidR="009C28F7" w:rsidRPr="009C28F7" w:rsidTr="009C28F7">
        <w:trPr>
          <w:trHeight w:val="1125"/>
        </w:trPr>
        <w:tc>
          <w:tcPr>
            <w:tcW w:w="966" w:type="dxa"/>
            <w:hideMark/>
          </w:tcPr>
          <w:p w:rsidR="009C28F7" w:rsidRPr="009C28F7" w:rsidRDefault="009C28F7">
            <w:r w:rsidRPr="009C28F7">
              <w:t>Питання 871</w:t>
            </w:r>
          </w:p>
        </w:tc>
        <w:tc>
          <w:tcPr>
            <w:tcW w:w="4263" w:type="dxa"/>
            <w:hideMark/>
          </w:tcPr>
          <w:p w:rsidR="009C28F7" w:rsidRPr="009C28F7" w:rsidRDefault="009C28F7">
            <w:pPr>
              <w:rPr>
                <w:b/>
                <w:bCs/>
              </w:rPr>
            </w:pPr>
            <w:r w:rsidRPr="009C28F7">
              <w:rPr>
                <w:b/>
                <w:bCs/>
              </w:rPr>
              <w:t>Як визначається в Конституції України малий Державний Герб України?</w:t>
            </w:r>
          </w:p>
        </w:tc>
        <w:tc>
          <w:tcPr>
            <w:tcW w:w="4263" w:type="dxa"/>
            <w:hideMark/>
          </w:tcPr>
          <w:p w:rsidR="009C28F7" w:rsidRPr="009C28F7" w:rsidRDefault="009C28F7">
            <w:r w:rsidRPr="009C28F7">
              <w:t xml:space="preserve"> малим Державним Гербом України є скіпетр</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малим Державним Гербом України є триденс</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малим Державним Гербом України є Знак Княжої Держави Володимира Великого</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 елементи великого Державного Герба України, у тому числі – опис малого Державного Герба України визначаються спеціальним законом</w:t>
            </w:r>
          </w:p>
        </w:tc>
      </w:tr>
      <w:tr w:rsidR="009C28F7" w:rsidRPr="009C28F7" w:rsidTr="009C28F7">
        <w:trPr>
          <w:trHeight w:val="1875"/>
        </w:trPr>
        <w:tc>
          <w:tcPr>
            <w:tcW w:w="966" w:type="dxa"/>
            <w:hideMark/>
          </w:tcPr>
          <w:p w:rsidR="009C28F7" w:rsidRPr="009C28F7" w:rsidRDefault="009C28F7">
            <w:r w:rsidRPr="009C28F7">
              <w:t>Питання 872</w:t>
            </w:r>
          </w:p>
        </w:tc>
        <w:tc>
          <w:tcPr>
            <w:tcW w:w="4263" w:type="dxa"/>
            <w:hideMark/>
          </w:tcPr>
          <w:p w:rsidR="009C28F7" w:rsidRPr="009C28F7" w:rsidRDefault="009C28F7">
            <w:pPr>
              <w:rPr>
                <w:b/>
                <w:bCs/>
              </w:rPr>
            </w:pPr>
            <w:r w:rsidRPr="009C28F7">
              <w:rPr>
                <w:b/>
                <w:bCs/>
              </w:rPr>
              <w:t>Якою кількістю голосів народних депутатів має прийматися закон про порядок використання державних символів, згідно з Конституцією України?</w:t>
            </w:r>
          </w:p>
        </w:tc>
        <w:tc>
          <w:tcPr>
            <w:tcW w:w="4263" w:type="dxa"/>
            <w:hideMark/>
          </w:tcPr>
          <w:p w:rsidR="009C28F7" w:rsidRPr="009C28F7" w:rsidRDefault="009C28F7">
            <w:r w:rsidRPr="009C28F7">
              <w:t xml:space="preserve"> більшістю від конституційного складу Верховної Ради України</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менше ніж половиною від конституційного складу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 як трьома четвертими від конституційного складу Верховної Ради України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 як двома третинами від конституційного складу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873</w:t>
            </w:r>
          </w:p>
        </w:tc>
        <w:tc>
          <w:tcPr>
            <w:tcW w:w="4263" w:type="dxa"/>
            <w:hideMark/>
          </w:tcPr>
          <w:p w:rsidR="009C28F7" w:rsidRPr="009C28F7" w:rsidRDefault="009C28F7">
            <w:pPr>
              <w:rPr>
                <w:b/>
                <w:bCs/>
              </w:rPr>
            </w:pPr>
            <w:r w:rsidRPr="009C28F7">
              <w:rPr>
                <w:b/>
                <w:bCs/>
              </w:rPr>
              <w:t>Чи має право особа звертатися за захистом своїх прав до міжнародних судових установ?</w:t>
            </w:r>
          </w:p>
        </w:tc>
        <w:tc>
          <w:tcPr>
            <w:tcW w:w="4263" w:type="dxa"/>
            <w:hideMark/>
          </w:tcPr>
          <w:p w:rsidR="009C28F7" w:rsidRPr="009C28F7" w:rsidRDefault="009C28F7">
            <w:r w:rsidRPr="009C28F7">
              <w:t xml:space="preserve"> лише після використання всіх національних засобів правового захисту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у випадку, коли особа вважає незаконним судове рішення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особа не має такого права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після звернення до Уповноваженого Верховної Ради України з прав людини</w:t>
            </w:r>
          </w:p>
        </w:tc>
      </w:tr>
      <w:tr w:rsidR="009C28F7" w:rsidRPr="009C28F7" w:rsidTr="009C28F7">
        <w:trPr>
          <w:trHeight w:val="1125"/>
        </w:trPr>
        <w:tc>
          <w:tcPr>
            <w:tcW w:w="966" w:type="dxa"/>
            <w:hideMark/>
          </w:tcPr>
          <w:p w:rsidR="009C28F7" w:rsidRPr="009C28F7" w:rsidRDefault="009C28F7">
            <w:r w:rsidRPr="009C28F7">
              <w:t>Питання 874</w:t>
            </w:r>
          </w:p>
        </w:tc>
        <w:tc>
          <w:tcPr>
            <w:tcW w:w="4263" w:type="dxa"/>
            <w:hideMark/>
          </w:tcPr>
          <w:p w:rsidR="009C28F7" w:rsidRPr="009C28F7" w:rsidRDefault="009C28F7">
            <w:pPr>
              <w:rPr>
                <w:b/>
                <w:bCs/>
              </w:rPr>
            </w:pPr>
            <w:r w:rsidRPr="009C28F7">
              <w:rPr>
                <w:b/>
                <w:bCs/>
              </w:rPr>
              <w:t>До настання якого часу батьки зобов’язані утримувати своїх дітей згідно з Конституцією України?</w:t>
            </w:r>
          </w:p>
        </w:tc>
        <w:tc>
          <w:tcPr>
            <w:tcW w:w="4263" w:type="dxa"/>
            <w:hideMark/>
          </w:tcPr>
          <w:p w:rsidR="009C28F7" w:rsidRPr="009C28F7" w:rsidRDefault="009C28F7">
            <w:r w:rsidRPr="009C28F7">
              <w:t xml:space="preserve"> до досягнення ними 16 років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здобуття ними загальної середньої освіти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їх повноліття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здобуття ними вищої освіти</w:t>
            </w:r>
          </w:p>
        </w:tc>
      </w:tr>
      <w:tr w:rsidR="009C28F7" w:rsidRPr="009C28F7" w:rsidTr="009C28F7">
        <w:trPr>
          <w:trHeight w:val="1500"/>
        </w:trPr>
        <w:tc>
          <w:tcPr>
            <w:tcW w:w="966" w:type="dxa"/>
            <w:hideMark/>
          </w:tcPr>
          <w:p w:rsidR="009C28F7" w:rsidRPr="009C28F7" w:rsidRDefault="009C28F7">
            <w:r w:rsidRPr="009C28F7">
              <w:t>Питання 875</w:t>
            </w:r>
          </w:p>
        </w:tc>
        <w:tc>
          <w:tcPr>
            <w:tcW w:w="4263" w:type="dxa"/>
            <w:hideMark/>
          </w:tcPr>
          <w:p w:rsidR="009C28F7" w:rsidRPr="009C28F7" w:rsidRDefault="009C28F7">
            <w:pPr>
              <w:rPr>
                <w:b/>
                <w:bCs/>
              </w:rPr>
            </w:pPr>
            <w:r w:rsidRPr="009C28F7">
              <w:rPr>
                <w:b/>
                <w:bCs/>
              </w:rPr>
              <w:t>З якою періодичністю громадяни мають подавати декларації про свій майновий стан та доходи згідно з Конституцією України?</w:t>
            </w:r>
          </w:p>
        </w:tc>
        <w:tc>
          <w:tcPr>
            <w:tcW w:w="4263" w:type="dxa"/>
            <w:hideMark/>
          </w:tcPr>
          <w:p w:rsidR="009C28F7" w:rsidRPr="009C28F7" w:rsidRDefault="009C28F7">
            <w:r w:rsidRPr="009C28F7">
              <w:t xml:space="preserve"> щорічно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щоквартально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у разі вступу на державну службу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у разі вступу на певну посаду, котра внесена до Переліку відповідальних посад</w:t>
            </w:r>
          </w:p>
        </w:tc>
      </w:tr>
      <w:tr w:rsidR="009C28F7" w:rsidRPr="009C28F7" w:rsidTr="009C28F7">
        <w:trPr>
          <w:trHeight w:val="1500"/>
        </w:trPr>
        <w:tc>
          <w:tcPr>
            <w:tcW w:w="966" w:type="dxa"/>
            <w:hideMark/>
          </w:tcPr>
          <w:p w:rsidR="009C28F7" w:rsidRPr="009C28F7" w:rsidRDefault="009C28F7">
            <w:r w:rsidRPr="009C28F7">
              <w:t>Питання 876</w:t>
            </w:r>
          </w:p>
        </w:tc>
        <w:tc>
          <w:tcPr>
            <w:tcW w:w="4263" w:type="dxa"/>
            <w:hideMark/>
          </w:tcPr>
          <w:p w:rsidR="009C28F7" w:rsidRPr="009C28F7" w:rsidRDefault="009C28F7">
            <w:pPr>
              <w:rPr>
                <w:b/>
                <w:bCs/>
              </w:rPr>
            </w:pPr>
            <w:r w:rsidRPr="009C28F7">
              <w:rPr>
                <w:b/>
                <w:bCs/>
              </w:rPr>
              <w:t>За яких умов, згідно з Конституцією України, проголошується всеукраїнський референдум?</w:t>
            </w:r>
          </w:p>
        </w:tc>
        <w:tc>
          <w:tcPr>
            <w:tcW w:w="4263" w:type="dxa"/>
            <w:hideMark/>
          </w:tcPr>
          <w:p w:rsidR="009C28F7" w:rsidRPr="009C28F7" w:rsidRDefault="009C28F7">
            <w:r w:rsidRPr="009C28F7">
              <w:t xml:space="preserve"> на вимогу не менше двох мільйонів громадян</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вимогу не менше трьох мільйонів громадян</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вимогу не менше одного мільйона громадян</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вимогу не менше п’яти мільйонів громадян</w:t>
            </w:r>
          </w:p>
        </w:tc>
      </w:tr>
      <w:tr w:rsidR="009C28F7" w:rsidRPr="009C28F7" w:rsidTr="009C28F7">
        <w:trPr>
          <w:trHeight w:val="1500"/>
        </w:trPr>
        <w:tc>
          <w:tcPr>
            <w:tcW w:w="966" w:type="dxa"/>
            <w:hideMark/>
          </w:tcPr>
          <w:p w:rsidR="009C28F7" w:rsidRPr="009C28F7" w:rsidRDefault="009C28F7">
            <w:r w:rsidRPr="009C28F7">
              <w:lastRenderedPageBreak/>
              <w:t>Питання 877</w:t>
            </w:r>
          </w:p>
        </w:tc>
        <w:tc>
          <w:tcPr>
            <w:tcW w:w="4263" w:type="dxa"/>
            <w:hideMark/>
          </w:tcPr>
          <w:p w:rsidR="009C28F7" w:rsidRPr="009C28F7" w:rsidRDefault="009C28F7">
            <w:pPr>
              <w:rPr>
                <w:b/>
                <w:bCs/>
              </w:rPr>
            </w:pPr>
            <w:r w:rsidRPr="009C28F7">
              <w:rPr>
                <w:b/>
                <w:bCs/>
              </w:rPr>
              <w:t>Яким чином, згідно з Конституцією України, має вирішуватися питання про зміну території України?</w:t>
            </w:r>
          </w:p>
        </w:tc>
        <w:tc>
          <w:tcPr>
            <w:tcW w:w="4263" w:type="dxa"/>
            <w:hideMark/>
          </w:tcPr>
          <w:p w:rsidR="009C28F7" w:rsidRPr="009C28F7" w:rsidRDefault="009C28F7">
            <w:r w:rsidRPr="009C28F7">
              <w:t xml:space="preserve"> винятково Президентом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Верховною Радою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всеукраїнським референдумом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вимогу не менше п’яти мільйонів громадян України</w:t>
            </w:r>
          </w:p>
        </w:tc>
      </w:tr>
      <w:tr w:rsidR="009C28F7" w:rsidRPr="009C28F7" w:rsidTr="009C28F7">
        <w:trPr>
          <w:trHeight w:val="1125"/>
        </w:trPr>
        <w:tc>
          <w:tcPr>
            <w:tcW w:w="966" w:type="dxa"/>
            <w:hideMark/>
          </w:tcPr>
          <w:p w:rsidR="009C28F7" w:rsidRPr="009C28F7" w:rsidRDefault="009C28F7">
            <w:r w:rsidRPr="009C28F7">
              <w:t>Питання 878</w:t>
            </w:r>
          </w:p>
        </w:tc>
        <w:tc>
          <w:tcPr>
            <w:tcW w:w="4263" w:type="dxa"/>
            <w:hideMark/>
          </w:tcPr>
          <w:p w:rsidR="009C28F7" w:rsidRPr="009C28F7" w:rsidRDefault="009C28F7">
            <w:pPr>
              <w:rPr>
                <w:b/>
                <w:bCs/>
              </w:rPr>
            </w:pPr>
            <w:r w:rsidRPr="009C28F7">
              <w:rPr>
                <w:b/>
                <w:bCs/>
              </w:rPr>
              <w:t>Коли проводяться позачергові вибори до Верховної Ради України згідно з Конституцією України?</w:t>
            </w:r>
          </w:p>
        </w:tc>
        <w:tc>
          <w:tcPr>
            <w:tcW w:w="4263" w:type="dxa"/>
            <w:hideMark/>
          </w:tcPr>
          <w:p w:rsidR="009C28F7" w:rsidRPr="009C28F7" w:rsidRDefault="009C28F7">
            <w:r w:rsidRPr="009C28F7">
              <w:t xml:space="preserve"> в період дев’яноста днів з дня опублікування рішення про дострокове припинення повноважень Верховної Ради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період шістдесяти днів з дня опублікування рішення про дострокове припинення повноважень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різні строки залежно від підстав дострокового припинення повноважень Верховної Ради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пізніше ста днів з дня опублікування рішення про дострокове припинення повноважень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879</w:t>
            </w:r>
          </w:p>
        </w:tc>
        <w:tc>
          <w:tcPr>
            <w:tcW w:w="4263" w:type="dxa"/>
            <w:hideMark/>
          </w:tcPr>
          <w:p w:rsidR="009C28F7" w:rsidRPr="009C28F7" w:rsidRDefault="009C28F7">
            <w:pPr>
              <w:rPr>
                <w:b/>
                <w:bCs/>
              </w:rPr>
            </w:pPr>
            <w:r w:rsidRPr="009C28F7">
              <w:rPr>
                <w:b/>
                <w:bCs/>
              </w:rPr>
              <w:t>Яким актом, згідно з Конституцією України, визначаються повноваження народних депутатів?</w:t>
            </w:r>
          </w:p>
        </w:tc>
        <w:tc>
          <w:tcPr>
            <w:tcW w:w="4263" w:type="dxa"/>
            <w:hideMark/>
          </w:tcPr>
          <w:p w:rsidR="009C28F7" w:rsidRPr="009C28F7" w:rsidRDefault="009C28F7">
            <w:r w:rsidRPr="009C28F7">
              <w:t xml:space="preserve"> Конституцією та законами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Конституцією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та всеукраїнським референдумом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законами України, указами Президента України та постановами Кабінету Міністрів України</w:t>
            </w:r>
          </w:p>
        </w:tc>
      </w:tr>
      <w:tr w:rsidR="009C28F7" w:rsidRPr="009C28F7" w:rsidTr="009C28F7">
        <w:trPr>
          <w:trHeight w:val="1500"/>
        </w:trPr>
        <w:tc>
          <w:tcPr>
            <w:tcW w:w="966" w:type="dxa"/>
            <w:hideMark/>
          </w:tcPr>
          <w:p w:rsidR="009C28F7" w:rsidRPr="009C28F7" w:rsidRDefault="009C28F7">
            <w:r w:rsidRPr="009C28F7">
              <w:t>Питання 880</w:t>
            </w:r>
          </w:p>
        </w:tc>
        <w:tc>
          <w:tcPr>
            <w:tcW w:w="4263" w:type="dxa"/>
            <w:hideMark/>
          </w:tcPr>
          <w:p w:rsidR="009C28F7" w:rsidRPr="009C28F7" w:rsidRDefault="009C28F7">
            <w:pPr>
              <w:rPr>
                <w:b/>
                <w:bCs/>
              </w:rPr>
            </w:pPr>
            <w:r w:rsidRPr="009C28F7">
              <w:rPr>
                <w:b/>
                <w:bCs/>
              </w:rPr>
              <w:t>Який громадянин, згідно з Конституцією України, не може бути обраний до Верховної Ради України?</w:t>
            </w:r>
          </w:p>
        </w:tc>
        <w:tc>
          <w:tcPr>
            <w:tcW w:w="4263" w:type="dxa"/>
            <w:hideMark/>
          </w:tcPr>
          <w:p w:rsidR="009C28F7" w:rsidRPr="009C28F7" w:rsidRDefault="009C28F7">
            <w:r w:rsidRPr="009C28F7">
              <w:t xml:space="preserve"> який має судимість за вчинення умисного злочину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який має судимість за вчинення будь-якого злочину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якому висунуто підозру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який має судимість за вчинення умисного злочину, якщо ця судимість не погашена і не знята у встановленому законом порядку</w:t>
            </w:r>
          </w:p>
        </w:tc>
      </w:tr>
      <w:tr w:rsidR="009C28F7" w:rsidRPr="009C28F7" w:rsidTr="009C28F7">
        <w:trPr>
          <w:trHeight w:val="1500"/>
        </w:trPr>
        <w:tc>
          <w:tcPr>
            <w:tcW w:w="966" w:type="dxa"/>
            <w:hideMark/>
          </w:tcPr>
          <w:p w:rsidR="009C28F7" w:rsidRPr="009C28F7" w:rsidRDefault="009C28F7">
            <w:r w:rsidRPr="009C28F7">
              <w:lastRenderedPageBreak/>
              <w:t>Питання 881</w:t>
            </w:r>
          </w:p>
        </w:tc>
        <w:tc>
          <w:tcPr>
            <w:tcW w:w="4263" w:type="dxa"/>
            <w:hideMark/>
          </w:tcPr>
          <w:p w:rsidR="009C28F7" w:rsidRPr="009C28F7" w:rsidRDefault="009C28F7">
            <w:pPr>
              <w:rPr>
                <w:b/>
                <w:bCs/>
              </w:rPr>
            </w:pPr>
            <w:r w:rsidRPr="009C28F7">
              <w:rPr>
                <w:b/>
                <w:bCs/>
              </w:rPr>
              <w:t>З якого моменту Конституція України визначає початок повноважень народного депутата України?</w:t>
            </w:r>
          </w:p>
        </w:tc>
        <w:tc>
          <w:tcPr>
            <w:tcW w:w="4263" w:type="dxa"/>
            <w:hideMark/>
          </w:tcPr>
          <w:p w:rsidR="009C28F7" w:rsidRPr="009C28F7" w:rsidRDefault="009C28F7">
            <w:r w:rsidRPr="009C28F7">
              <w:t xml:space="preserve"> з моменту обрання народним депутатом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офіційного оприлюднення списків народних депутатів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складення присяги народним депутатом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видачі посвідчення народного депутата України</w:t>
            </w:r>
          </w:p>
        </w:tc>
      </w:tr>
      <w:tr w:rsidR="009C28F7" w:rsidRPr="009C28F7" w:rsidTr="009C28F7">
        <w:trPr>
          <w:trHeight w:val="1875"/>
        </w:trPr>
        <w:tc>
          <w:tcPr>
            <w:tcW w:w="966" w:type="dxa"/>
            <w:hideMark/>
          </w:tcPr>
          <w:p w:rsidR="009C28F7" w:rsidRPr="009C28F7" w:rsidRDefault="009C28F7">
            <w:r w:rsidRPr="009C28F7">
              <w:t>Питання 882</w:t>
            </w:r>
          </w:p>
        </w:tc>
        <w:tc>
          <w:tcPr>
            <w:tcW w:w="4263" w:type="dxa"/>
            <w:hideMark/>
          </w:tcPr>
          <w:p w:rsidR="009C28F7" w:rsidRPr="009C28F7" w:rsidRDefault="009C28F7">
            <w:pPr>
              <w:rPr>
                <w:b/>
                <w:bCs/>
              </w:rPr>
            </w:pPr>
            <w:r w:rsidRPr="009C28F7">
              <w:rPr>
                <w:b/>
                <w:bCs/>
              </w:rPr>
              <w:t>Чи несуть, згідно з Конституцією України, народні депутати України юридичну відповідальність за висловлювання на засіданні Верховної Ради України?</w:t>
            </w:r>
          </w:p>
        </w:tc>
        <w:tc>
          <w:tcPr>
            <w:tcW w:w="4263" w:type="dxa"/>
            <w:hideMark/>
          </w:tcPr>
          <w:p w:rsidR="009C28F7" w:rsidRPr="009C28F7" w:rsidRDefault="009C28F7">
            <w:r w:rsidRPr="009C28F7">
              <w:t xml:space="preserve"> народні депутати України несуть юридичну відповідальність за висловлювання на засіданні Верховної Ради України на загальних підставах</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народні депутати України не несуть юридичної відповідальності за висловлювання на засіданні Верховної Ради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народні депутати України несуть лише політичну відповідальність за висловлювання на засіданні Верховної Ради України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народні депутати України не несуть юридичної відповідальності за висловлювання на засіданні Верховної Ради України, за винятком відповідальності за образу чи наклеп</w:t>
            </w:r>
          </w:p>
        </w:tc>
      </w:tr>
      <w:tr w:rsidR="009C28F7" w:rsidRPr="009C28F7" w:rsidTr="009C28F7">
        <w:trPr>
          <w:trHeight w:val="1125"/>
        </w:trPr>
        <w:tc>
          <w:tcPr>
            <w:tcW w:w="966" w:type="dxa"/>
            <w:hideMark/>
          </w:tcPr>
          <w:p w:rsidR="009C28F7" w:rsidRPr="009C28F7" w:rsidRDefault="009C28F7">
            <w:r w:rsidRPr="009C28F7">
              <w:t>Питання 883</w:t>
            </w:r>
          </w:p>
        </w:tc>
        <w:tc>
          <w:tcPr>
            <w:tcW w:w="4263" w:type="dxa"/>
            <w:hideMark/>
          </w:tcPr>
          <w:p w:rsidR="009C28F7" w:rsidRPr="009C28F7" w:rsidRDefault="009C28F7">
            <w:pPr>
              <w:rPr>
                <w:b/>
                <w:bCs/>
              </w:rPr>
            </w:pPr>
            <w:r w:rsidRPr="009C28F7">
              <w:rPr>
                <w:b/>
                <w:bCs/>
              </w:rPr>
              <w:t>Хто, згідно з Конституцією України, має відкривати перше засідання Верховної Ради України?</w:t>
            </w:r>
          </w:p>
        </w:tc>
        <w:tc>
          <w:tcPr>
            <w:tcW w:w="4263" w:type="dxa"/>
            <w:hideMark/>
          </w:tcPr>
          <w:p w:rsidR="009C28F7" w:rsidRPr="009C28F7" w:rsidRDefault="009C28F7">
            <w:r w:rsidRPr="009C28F7">
              <w:t xml:space="preserve"> Голова Верховної Ради України попереднього скликання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найстарший за віком народний депутат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Центральної виборчої комісії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Погоджувальної Ради депутатських фракцій</w:t>
            </w:r>
          </w:p>
        </w:tc>
      </w:tr>
      <w:tr w:rsidR="009C28F7" w:rsidRPr="009C28F7" w:rsidTr="009C28F7">
        <w:trPr>
          <w:trHeight w:val="1125"/>
        </w:trPr>
        <w:tc>
          <w:tcPr>
            <w:tcW w:w="966" w:type="dxa"/>
            <w:hideMark/>
          </w:tcPr>
          <w:p w:rsidR="009C28F7" w:rsidRPr="009C28F7" w:rsidRDefault="009C28F7">
            <w:r w:rsidRPr="009C28F7">
              <w:t>Питання 884</w:t>
            </w:r>
          </w:p>
        </w:tc>
        <w:tc>
          <w:tcPr>
            <w:tcW w:w="4263" w:type="dxa"/>
            <w:hideMark/>
          </w:tcPr>
          <w:p w:rsidR="009C28F7" w:rsidRPr="009C28F7" w:rsidRDefault="009C28F7">
            <w:pPr>
              <w:rPr>
                <w:b/>
                <w:bCs/>
              </w:rPr>
            </w:pPr>
            <w:r w:rsidRPr="009C28F7">
              <w:rPr>
                <w:b/>
                <w:bCs/>
              </w:rPr>
              <w:t>Як, згідно з Конституцією України, формується коаліція депутатських фракцій у Верховній Раді України?</w:t>
            </w:r>
          </w:p>
        </w:tc>
        <w:tc>
          <w:tcPr>
            <w:tcW w:w="4263" w:type="dxa"/>
            <w:hideMark/>
          </w:tcPr>
          <w:p w:rsidR="009C28F7" w:rsidRPr="009C28F7" w:rsidRDefault="009C28F7">
            <w:r w:rsidRPr="009C28F7">
              <w:t xml:space="preserve"> за результатами виборів та на основі узгодження політичних позицій</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результатами політичних консультацій</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результатами політичної дискусії щодо головних положень програм тих фракцій, що виявили намір створити коаліцію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погодженням з Президентом України</w:t>
            </w:r>
          </w:p>
        </w:tc>
      </w:tr>
      <w:tr w:rsidR="009C28F7" w:rsidRPr="009C28F7" w:rsidTr="009C28F7">
        <w:trPr>
          <w:trHeight w:val="2250"/>
        </w:trPr>
        <w:tc>
          <w:tcPr>
            <w:tcW w:w="966" w:type="dxa"/>
            <w:hideMark/>
          </w:tcPr>
          <w:p w:rsidR="009C28F7" w:rsidRPr="009C28F7" w:rsidRDefault="009C28F7">
            <w:r w:rsidRPr="009C28F7">
              <w:t>Питання 885</w:t>
            </w:r>
          </w:p>
        </w:tc>
        <w:tc>
          <w:tcPr>
            <w:tcW w:w="4263" w:type="dxa"/>
            <w:hideMark/>
          </w:tcPr>
          <w:p w:rsidR="009C28F7" w:rsidRPr="009C28F7" w:rsidRDefault="009C28F7">
            <w:pPr>
              <w:rPr>
                <w:b/>
                <w:bCs/>
              </w:rPr>
            </w:pPr>
            <w:r w:rsidRPr="009C28F7">
              <w:rPr>
                <w:b/>
                <w:bCs/>
              </w:rPr>
              <w:t>За чиєю пропозицією, згідно з Конституцією України, може розглядатися Верховною Радою України питання про відповідальність Кабінету Міністрів України?</w:t>
            </w:r>
          </w:p>
        </w:tc>
        <w:tc>
          <w:tcPr>
            <w:tcW w:w="4263" w:type="dxa"/>
            <w:hideMark/>
          </w:tcPr>
          <w:p w:rsidR="009C28F7" w:rsidRPr="009C28F7" w:rsidRDefault="009C28F7">
            <w:r w:rsidRPr="009C28F7">
              <w:t xml:space="preserve"> Президента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більшості народних депутатів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Президента України або не менш як однієї третини народних депутатів України від конституційного складу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Голови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886</w:t>
            </w:r>
          </w:p>
        </w:tc>
        <w:tc>
          <w:tcPr>
            <w:tcW w:w="4263" w:type="dxa"/>
            <w:hideMark/>
          </w:tcPr>
          <w:p w:rsidR="009C28F7" w:rsidRPr="009C28F7" w:rsidRDefault="009C28F7">
            <w:pPr>
              <w:rPr>
                <w:b/>
                <w:bCs/>
              </w:rPr>
            </w:pPr>
            <w:r w:rsidRPr="009C28F7">
              <w:rPr>
                <w:b/>
                <w:bCs/>
              </w:rPr>
              <w:t>В якому порядку, за загальним правилом, Верховна Рада України приймає закони та інші правові акти?</w:t>
            </w:r>
          </w:p>
        </w:tc>
        <w:tc>
          <w:tcPr>
            <w:tcW w:w="4263" w:type="dxa"/>
            <w:hideMark/>
          </w:tcPr>
          <w:p w:rsidR="009C28F7" w:rsidRPr="009C28F7" w:rsidRDefault="009C28F7">
            <w:r w:rsidRPr="009C28F7">
              <w:t xml:space="preserve"> кваліфікованою більшістю від її конституційного складу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більшістю від її конституційного складу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третиною голосів народних депутатів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трьома четвертими голосів народних депутатів України</w:t>
            </w:r>
          </w:p>
        </w:tc>
      </w:tr>
      <w:tr w:rsidR="009C28F7" w:rsidRPr="009C28F7" w:rsidTr="009C28F7">
        <w:trPr>
          <w:trHeight w:val="1125"/>
        </w:trPr>
        <w:tc>
          <w:tcPr>
            <w:tcW w:w="966" w:type="dxa"/>
            <w:hideMark/>
          </w:tcPr>
          <w:p w:rsidR="009C28F7" w:rsidRPr="009C28F7" w:rsidRDefault="009C28F7">
            <w:r w:rsidRPr="009C28F7">
              <w:t>Питання 887</w:t>
            </w:r>
          </w:p>
        </w:tc>
        <w:tc>
          <w:tcPr>
            <w:tcW w:w="4263" w:type="dxa"/>
            <w:hideMark/>
          </w:tcPr>
          <w:p w:rsidR="009C28F7" w:rsidRPr="009C28F7" w:rsidRDefault="009C28F7">
            <w:pPr>
              <w:rPr>
                <w:b/>
                <w:bCs/>
              </w:rPr>
            </w:pPr>
            <w:r w:rsidRPr="009C28F7">
              <w:rPr>
                <w:b/>
                <w:bCs/>
              </w:rPr>
              <w:t>Кому належить право законодавчої ініціативи у Верховній Раді України?</w:t>
            </w:r>
          </w:p>
        </w:tc>
        <w:tc>
          <w:tcPr>
            <w:tcW w:w="4263" w:type="dxa"/>
            <w:hideMark/>
          </w:tcPr>
          <w:p w:rsidR="009C28F7" w:rsidRPr="009C28F7" w:rsidRDefault="009C28F7">
            <w:r w:rsidRPr="009C28F7">
              <w:t xml:space="preserve"> народним депутатам України, Уповноваженому Верховної Ради України з прав людини та Міністерству юстиції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Президентові України та Кабінету Міністрів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Президентові України, народним депутатам України та Кабінету Міністрів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Президентові України, народним депутатам України та Національному банку України</w:t>
            </w:r>
          </w:p>
        </w:tc>
      </w:tr>
      <w:tr w:rsidR="009C28F7" w:rsidRPr="009C28F7" w:rsidTr="009C28F7">
        <w:trPr>
          <w:trHeight w:val="1875"/>
        </w:trPr>
        <w:tc>
          <w:tcPr>
            <w:tcW w:w="966" w:type="dxa"/>
            <w:hideMark/>
          </w:tcPr>
          <w:p w:rsidR="009C28F7" w:rsidRPr="009C28F7" w:rsidRDefault="009C28F7">
            <w:r w:rsidRPr="009C28F7">
              <w:t>Питання 888</w:t>
            </w:r>
          </w:p>
        </w:tc>
        <w:tc>
          <w:tcPr>
            <w:tcW w:w="4263" w:type="dxa"/>
            <w:hideMark/>
          </w:tcPr>
          <w:p w:rsidR="009C28F7" w:rsidRPr="009C28F7" w:rsidRDefault="009C28F7">
            <w:pPr>
              <w:rPr>
                <w:b/>
                <w:bCs/>
              </w:rPr>
            </w:pPr>
            <w:r w:rsidRPr="009C28F7">
              <w:rPr>
                <w:b/>
                <w:bCs/>
              </w:rPr>
              <w:t>Хто здійснює парламентський контроль за додержанням конституційних прав і свобод людини і громадянина згідно з Конституцією України?</w:t>
            </w:r>
          </w:p>
        </w:tc>
        <w:tc>
          <w:tcPr>
            <w:tcW w:w="4263" w:type="dxa"/>
            <w:hideMark/>
          </w:tcPr>
          <w:p w:rsidR="009C28F7" w:rsidRPr="009C28F7" w:rsidRDefault="009C28F7">
            <w:r w:rsidRPr="009C28F7">
              <w:t xml:space="preserve"> Комітет Верховної Ради України з питань законності та правопорядку</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Уповноважений Верховної Ради України з прав людини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тимчасова слідча комісія Верховної Ради України з питань стану додержання прав людини в Україні</w:t>
            </w:r>
          </w:p>
        </w:tc>
      </w:tr>
      <w:tr w:rsidR="009C28F7" w:rsidRPr="009C28F7" w:rsidTr="009C28F7">
        <w:trPr>
          <w:trHeight w:val="1125"/>
        </w:trPr>
        <w:tc>
          <w:tcPr>
            <w:tcW w:w="966" w:type="dxa"/>
            <w:hideMark/>
          </w:tcPr>
          <w:p w:rsidR="009C28F7" w:rsidRPr="009C28F7" w:rsidRDefault="009C28F7">
            <w:r w:rsidRPr="009C28F7">
              <w:t>Питання 889</w:t>
            </w:r>
          </w:p>
        </w:tc>
        <w:tc>
          <w:tcPr>
            <w:tcW w:w="4263" w:type="dxa"/>
            <w:hideMark/>
          </w:tcPr>
          <w:p w:rsidR="009C28F7" w:rsidRPr="009C28F7" w:rsidRDefault="009C28F7">
            <w:pPr>
              <w:rPr>
                <w:b/>
                <w:bCs/>
              </w:rPr>
            </w:pPr>
            <w:r w:rsidRPr="009C28F7">
              <w:rPr>
                <w:b/>
                <w:bCs/>
              </w:rPr>
              <w:t>Хто, згідно з Конституцією України, приводить до присяги Президента України?</w:t>
            </w:r>
          </w:p>
        </w:tc>
        <w:tc>
          <w:tcPr>
            <w:tcW w:w="4263" w:type="dxa"/>
            <w:hideMark/>
          </w:tcPr>
          <w:p w:rsidR="009C28F7" w:rsidRPr="009C28F7" w:rsidRDefault="009C28F7">
            <w:r w:rsidRPr="009C28F7">
              <w:t xml:space="preserve"> Голова Верховного Суду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Центральної виборчої комісії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Конституційного Суду України</w:t>
            </w:r>
          </w:p>
        </w:tc>
      </w:tr>
      <w:tr w:rsidR="009C28F7" w:rsidRPr="009C28F7" w:rsidTr="009C28F7">
        <w:trPr>
          <w:trHeight w:val="2250"/>
        </w:trPr>
        <w:tc>
          <w:tcPr>
            <w:tcW w:w="966" w:type="dxa"/>
            <w:hideMark/>
          </w:tcPr>
          <w:p w:rsidR="009C28F7" w:rsidRPr="009C28F7" w:rsidRDefault="009C28F7">
            <w:r w:rsidRPr="009C28F7">
              <w:t>Питання 890</w:t>
            </w:r>
          </w:p>
        </w:tc>
        <w:tc>
          <w:tcPr>
            <w:tcW w:w="4263" w:type="dxa"/>
            <w:hideMark/>
          </w:tcPr>
          <w:p w:rsidR="009C28F7" w:rsidRPr="009C28F7" w:rsidRDefault="009C28F7">
            <w:pPr>
              <w:rPr>
                <w:b/>
                <w:bCs/>
              </w:rPr>
            </w:pPr>
            <w:r w:rsidRPr="009C28F7">
              <w:rPr>
                <w:b/>
                <w:bCs/>
              </w:rPr>
              <w:t>Чи дозволяється, згідно з Конституцією України, підприємницька діяльність депутатів, посадових і службових осіб органів державної влади та органів місцевого самоврядування?</w:t>
            </w:r>
          </w:p>
        </w:tc>
        <w:tc>
          <w:tcPr>
            <w:tcW w:w="4263" w:type="dxa"/>
            <w:hideMark/>
          </w:tcPr>
          <w:p w:rsidR="009C28F7" w:rsidRPr="009C28F7" w:rsidRDefault="009C28F7">
            <w:r w:rsidRPr="009C28F7">
              <w:t xml:space="preserve"> дозволяється відповідно до закону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забороняється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обмежується законом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дозволяється у позаробочий час</w:t>
            </w:r>
          </w:p>
        </w:tc>
      </w:tr>
      <w:tr w:rsidR="009C28F7" w:rsidRPr="009C28F7" w:rsidTr="009C28F7">
        <w:trPr>
          <w:trHeight w:val="2250"/>
        </w:trPr>
        <w:tc>
          <w:tcPr>
            <w:tcW w:w="966" w:type="dxa"/>
            <w:hideMark/>
          </w:tcPr>
          <w:p w:rsidR="009C28F7" w:rsidRPr="009C28F7" w:rsidRDefault="009C28F7">
            <w:r w:rsidRPr="009C28F7">
              <w:t>Питання 891</w:t>
            </w:r>
          </w:p>
        </w:tc>
        <w:tc>
          <w:tcPr>
            <w:tcW w:w="4263" w:type="dxa"/>
            <w:hideMark/>
          </w:tcPr>
          <w:p w:rsidR="009C28F7" w:rsidRPr="009C28F7" w:rsidRDefault="009C28F7">
            <w:pPr>
              <w:rPr>
                <w:b/>
                <w:bCs/>
              </w:rPr>
            </w:pPr>
            <w:r w:rsidRPr="009C28F7">
              <w:rPr>
                <w:b/>
                <w:bCs/>
              </w:rPr>
              <w:t>На підставі чого, згідно з Конституцією України, гарантується звернення особи до суду для захисту конституційних прав і свобод людини і громадянина?</w:t>
            </w:r>
          </w:p>
        </w:tc>
        <w:tc>
          <w:tcPr>
            <w:tcW w:w="4263" w:type="dxa"/>
            <w:hideMark/>
          </w:tcPr>
          <w:p w:rsidR="009C28F7" w:rsidRPr="009C28F7" w:rsidRDefault="009C28F7">
            <w:r w:rsidRPr="009C28F7">
              <w:t xml:space="preserve"> безпосередньо на підставі Конституції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підставі процесуального законодавства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загальним правилом на підставі Конституції України, але з виключеннями, зазначеними в Конституції та законах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безпосередньо на підставі Конституції України та відповідно до Закону України «Про судоустрій та статус суддів»</w:t>
            </w:r>
          </w:p>
        </w:tc>
      </w:tr>
      <w:tr w:rsidR="009C28F7" w:rsidRPr="009C28F7" w:rsidTr="009C28F7">
        <w:trPr>
          <w:trHeight w:val="1125"/>
        </w:trPr>
        <w:tc>
          <w:tcPr>
            <w:tcW w:w="966" w:type="dxa"/>
            <w:hideMark/>
          </w:tcPr>
          <w:p w:rsidR="009C28F7" w:rsidRPr="009C28F7" w:rsidRDefault="009C28F7">
            <w:r w:rsidRPr="009C28F7">
              <w:lastRenderedPageBreak/>
              <w:t>Питання 892</w:t>
            </w:r>
          </w:p>
        </w:tc>
        <w:tc>
          <w:tcPr>
            <w:tcW w:w="4263" w:type="dxa"/>
            <w:hideMark/>
          </w:tcPr>
          <w:p w:rsidR="009C28F7" w:rsidRPr="009C28F7" w:rsidRDefault="009C28F7">
            <w:pPr>
              <w:rPr>
                <w:b/>
                <w:bCs/>
              </w:rPr>
            </w:pPr>
            <w:r w:rsidRPr="009C28F7">
              <w:rPr>
                <w:b/>
                <w:bCs/>
              </w:rPr>
              <w:t>Як, згідно з Конституцією України, можуть встановлюватися привілеї та обмеження громадян?</w:t>
            </w:r>
          </w:p>
        </w:tc>
        <w:tc>
          <w:tcPr>
            <w:tcW w:w="4263" w:type="dxa"/>
            <w:hideMark/>
          </w:tcPr>
          <w:p w:rsidR="009C28F7" w:rsidRPr="009C28F7" w:rsidRDefault="009C28F7">
            <w:r w:rsidRPr="009C28F7">
              <w:t xml:space="preserve"> за політичними переконаннями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майновим станом – при визначенні судом розміру грошової застави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ознаками національного та етнічного походження – при прийнятті на державну службу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може бути жодних привілеїв чи обмежень</w:t>
            </w:r>
          </w:p>
        </w:tc>
      </w:tr>
      <w:tr w:rsidR="009C28F7" w:rsidRPr="009C28F7" w:rsidTr="009C28F7">
        <w:trPr>
          <w:trHeight w:val="1500"/>
        </w:trPr>
        <w:tc>
          <w:tcPr>
            <w:tcW w:w="966" w:type="dxa"/>
            <w:hideMark/>
          </w:tcPr>
          <w:p w:rsidR="009C28F7" w:rsidRPr="009C28F7" w:rsidRDefault="009C28F7">
            <w:r w:rsidRPr="009C28F7">
              <w:t>Питання 893</w:t>
            </w:r>
          </w:p>
        </w:tc>
        <w:tc>
          <w:tcPr>
            <w:tcW w:w="4263" w:type="dxa"/>
            <w:hideMark/>
          </w:tcPr>
          <w:p w:rsidR="009C28F7" w:rsidRPr="009C28F7" w:rsidRDefault="009C28F7">
            <w:pPr>
              <w:rPr>
                <w:b/>
                <w:bCs/>
              </w:rPr>
            </w:pPr>
            <w:r w:rsidRPr="009C28F7">
              <w:rPr>
                <w:b/>
                <w:bCs/>
              </w:rPr>
              <w:t>У яких випадках, відповідно до Конституції України, допускається втручання в особисте і сімейне життя людини?</w:t>
            </w:r>
          </w:p>
        </w:tc>
        <w:tc>
          <w:tcPr>
            <w:tcW w:w="4263" w:type="dxa"/>
            <w:hideMark/>
          </w:tcPr>
          <w:p w:rsidR="009C28F7" w:rsidRPr="009C28F7" w:rsidRDefault="009C28F7">
            <w:r w:rsidRPr="009C28F7">
              <w:t xml:space="preserve"> при притягненні людини до адміністративної відповідальності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втручання в особисте і сімейне життя заборонено, крім випадків, передбачених Конституцією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 час відкритого судового розгляду справи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вільною згодою людини</w:t>
            </w:r>
          </w:p>
        </w:tc>
      </w:tr>
      <w:tr w:rsidR="009C28F7" w:rsidRPr="009C28F7" w:rsidTr="009C28F7">
        <w:trPr>
          <w:trHeight w:val="2250"/>
        </w:trPr>
        <w:tc>
          <w:tcPr>
            <w:tcW w:w="966" w:type="dxa"/>
            <w:hideMark/>
          </w:tcPr>
          <w:p w:rsidR="009C28F7" w:rsidRPr="009C28F7" w:rsidRDefault="009C28F7">
            <w:r w:rsidRPr="009C28F7">
              <w:t>Питання 894</w:t>
            </w:r>
          </w:p>
        </w:tc>
        <w:tc>
          <w:tcPr>
            <w:tcW w:w="4263" w:type="dxa"/>
            <w:hideMark/>
          </w:tcPr>
          <w:p w:rsidR="009C28F7" w:rsidRPr="009C28F7" w:rsidRDefault="009C28F7">
            <w:pPr>
              <w:rPr>
                <w:b/>
                <w:bCs/>
              </w:rPr>
            </w:pPr>
            <w:r w:rsidRPr="009C28F7">
              <w:rPr>
                <w:b/>
                <w:bCs/>
              </w:rPr>
              <w:t>Яким чином, згідно з Конституцією України, враховуються релігійні переконання громадянина у разі якщо вони суперечать виконанню військового обов’язку?</w:t>
            </w:r>
          </w:p>
        </w:tc>
        <w:tc>
          <w:tcPr>
            <w:tcW w:w="4263" w:type="dxa"/>
            <w:hideMark/>
          </w:tcPr>
          <w:p w:rsidR="009C28F7" w:rsidRPr="009C28F7" w:rsidRDefault="009C28F7">
            <w:r w:rsidRPr="009C28F7">
              <w:t xml:space="preserve"> громадянин звільняється від виконання військового обов’язку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релігійні переконання громадянина не враховуються при виконанні військового обов’язку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виконання військового обов’язку має бути замінене альтернативною (невійськовою) службою</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звільняється від виконання військового обов’язку за умови виконання ним громадських робіт</w:t>
            </w:r>
          </w:p>
        </w:tc>
      </w:tr>
      <w:tr w:rsidR="009C28F7" w:rsidRPr="009C28F7" w:rsidTr="009C28F7">
        <w:trPr>
          <w:trHeight w:val="1125"/>
        </w:trPr>
        <w:tc>
          <w:tcPr>
            <w:tcW w:w="966" w:type="dxa"/>
            <w:hideMark/>
          </w:tcPr>
          <w:p w:rsidR="009C28F7" w:rsidRPr="009C28F7" w:rsidRDefault="009C28F7">
            <w:r w:rsidRPr="009C28F7">
              <w:t>Питання 895</w:t>
            </w:r>
          </w:p>
        </w:tc>
        <w:tc>
          <w:tcPr>
            <w:tcW w:w="4263" w:type="dxa"/>
            <w:hideMark/>
          </w:tcPr>
          <w:p w:rsidR="009C28F7" w:rsidRPr="009C28F7" w:rsidRDefault="009C28F7">
            <w:pPr>
              <w:rPr>
                <w:b/>
                <w:bCs/>
              </w:rPr>
            </w:pPr>
            <w:r w:rsidRPr="009C28F7">
              <w:rPr>
                <w:b/>
                <w:bCs/>
              </w:rPr>
              <w:t>Чи може, згідно з Конституцією України, громадянин України бути виданий іншій державі?</w:t>
            </w:r>
          </w:p>
        </w:tc>
        <w:tc>
          <w:tcPr>
            <w:tcW w:w="4263" w:type="dxa"/>
            <w:hideMark/>
          </w:tcPr>
          <w:p w:rsidR="009C28F7" w:rsidRPr="009C28F7" w:rsidRDefault="009C28F7">
            <w:r w:rsidRPr="009C28F7">
              <w:t xml:space="preserve"> так, за запитом іншої держави, якщо громадянин України вчинив умисний злочин на її території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за запитом Інтерполу, якщо громадянин України був оголошений у міжнародний розшук</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за запитом міжнародного кримінального суду, якщо громадянин України вчинив злочини проти миру і безпеки людства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 громадянин України не може бути виданий іншій державі</w:t>
            </w:r>
          </w:p>
        </w:tc>
      </w:tr>
      <w:tr w:rsidR="009C28F7" w:rsidRPr="009C28F7" w:rsidTr="009C28F7">
        <w:trPr>
          <w:trHeight w:val="1125"/>
        </w:trPr>
        <w:tc>
          <w:tcPr>
            <w:tcW w:w="966" w:type="dxa"/>
            <w:hideMark/>
          </w:tcPr>
          <w:p w:rsidR="009C28F7" w:rsidRPr="009C28F7" w:rsidRDefault="009C28F7">
            <w:r w:rsidRPr="009C28F7">
              <w:t>Питання 896</w:t>
            </w:r>
          </w:p>
        </w:tc>
        <w:tc>
          <w:tcPr>
            <w:tcW w:w="4263" w:type="dxa"/>
            <w:hideMark/>
          </w:tcPr>
          <w:p w:rsidR="009C28F7" w:rsidRPr="009C28F7" w:rsidRDefault="009C28F7">
            <w:pPr>
              <w:rPr>
                <w:b/>
                <w:bCs/>
              </w:rPr>
            </w:pPr>
            <w:r w:rsidRPr="009C28F7">
              <w:rPr>
                <w:b/>
                <w:bCs/>
              </w:rPr>
              <w:t>За чиїм рішенням, згідно з Конституцією України, може бути застосована конфіскація майна?</w:t>
            </w:r>
          </w:p>
        </w:tc>
        <w:tc>
          <w:tcPr>
            <w:tcW w:w="4263" w:type="dxa"/>
            <w:hideMark/>
          </w:tcPr>
          <w:p w:rsidR="009C28F7" w:rsidRPr="009C28F7" w:rsidRDefault="009C28F7">
            <w:r w:rsidRPr="009C28F7">
              <w:t xml:space="preserve"> виключно за рішенням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рішенням Європейського суду з прав людини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рішенням органу досудового розслідування</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конфіскація особистого майна не допускається</w:t>
            </w:r>
          </w:p>
        </w:tc>
      </w:tr>
      <w:tr w:rsidR="009C28F7" w:rsidRPr="009C28F7" w:rsidTr="009C28F7">
        <w:trPr>
          <w:trHeight w:val="1125"/>
        </w:trPr>
        <w:tc>
          <w:tcPr>
            <w:tcW w:w="966" w:type="dxa"/>
            <w:hideMark/>
          </w:tcPr>
          <w:p w:rsidR="009C28F7" w:rsidRPr="009C28F7" w:rsidRDefault="009C28F7">
            <w:r w:rsidRPr="009C28F7">
              <w:t>Питання 897</w:t>
            </w:r>
          </w:p>
        </w:tc>
        <w:tc>
          <w:tcPr>
            <w:tcW w:w="4263" w:type="dxa"/>
            <w:hideMark/>
          </w:tcPr>
          <w:p w:rsidR="009C28F7" w:rsidRPr="009C28F7" w:rsidRDefault="009C28F7">
            <w:pPr>
              <w:rPr>
                <w:b/>
                <w:bCs/>
              </w:rPr>
            </w:pPr>
            <w:r w:rsidRPr="009C28F7">
              <w:rPr>
                <w:b/>
                <w:bCs/>
              </w:rPr>
              <w:t>Як, згідно з Конституцією України, захищається право на своєчасне одержання винагороди за працю?</w:t>
            </w:r>
          </w:p>
        </w:tc>
        <w:tc>
          <w:tcPr>
            <w:tcW w:w="4263" w:type="dxa"/>
            <w:hideMark/>
          </w:tcPr>
          <w:p w:rsidR="009C28F7" w:rsidRPr="009C28F7" w:rsidRDefault="009C28F7">
            <w:r w:rsidRPr="009C28F7">
              <w:t xml:space="preserve"> захищається прокуратурою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захищається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захищається судом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захищається профспілкою</w:t>
            </w:r>
          </w:p>
        </w:tc>
      </w:tr>
      <w:tr w:rsidR="009C28F7" w:rsidRPr="009C28F7" w:rsidTr="009C28F7">
        <w:trPr>
          <w:trHeight w:val="1125"/>
        </w:trPr>
        <w:tc>
          <w:tcPr>
            <w:tcW w:w="966" w:type="dxa"/>
            <w:hideMark/>
          </w:tcPr>
          <w:p w:rsidR="009C28F7" w:rsidRPr="009C28F7" w:rsidRDefault="009C28F7">
            <w:r w:rsidRPr="009C28F7">
              <w:t>Питання 898</w:t>
            </w:r>
          </w:p>
        </w:tc>
        <w:tc>
          <w:tcPr>
            <w:tcW w:w="4263" w:type="dxa"/>
            <w:hideMark/>
          </w:tcPr>
          <w:p w:rsidR="009C28F7" w:rsidRPr="009C28F7" w:rsidRDefault="009C28F7">
            <w:pPr>
              <w:rPr>
                <w:b/>
                <w:bCs/>
              </w:rPr>
            </w:pPr>
            <w:r w:rsidRPr="009C28F7">
              <w:rPr>
                <w:b/>
                <w:bCs/>
              </w:rPr>
              <w:t>Чи існує, згідно з Конституцією України, обов’язок брати участь у страйку?</w:t>
            </w:r>
          </w:p>
        </w:tc>
        <w:tc>
          <w:tcPr>
            <w:tcW w:w="4263" w:type="dxa"/>
            <w:hideMark/>
          </w:tcPr>
          <w:p w:rsidR="009C28F7" w:rsidRPr="009C28F7" w:rsidRDefault="009C28F7">
            <w:r w:rsidRPr="009C28F7">
              <w:t xml:space="preserve"> участь є обов’язковою за рішенням трудового колективу підприємства, установи, організації у якому вона працює</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участь є обов’язковою за рішенням професійної спілки, членом якої вона є</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участь є обов’язковою за рішенням комісії з розгляду колективних трудових спорів – у випадках, передбачених законом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ніхто не може бути примушений до участі у страйку</w:t>
            </w:r>
          </w:p>
        </w:tc>
      </w:tr>
      <w:tr w:rsidR="009C28F7" w:rsidRPr="009C28F7" w:rsidTr="009C28F7">
        <w:trPr>
          <w:trHeight w:val="1125"/>
        </w:trPr>
        <w:tc>
          <w:tcPr>
            <w:tcW w:w="966" w:type="dxa"/>
            <w:hideMark/>
          </w:tcPr>
          <w:p w:rsidR="009C28F7" w:rsidRPr="009C28F7" w:rsidRDefault="009C28F7">
            <w:r w:rsidRPr="009C28F7">
              <w:t>Питання 899</w:t>
            </w:r>
          </w:p>
        </w:tc>
        <w:tc>
          <w:tcPr>
            <w:tcW w:w="4263" w:type="dxa"/>
            <w:hideMark/>
          </w:tcPr>
          <w:p w:rsidR="009C28F7" w:rsidRPr="009C28F7" w:rsidRDefault="009C28F7">
            <w:pPr>
              <w:rPr>
                <w:b/>
                <w:bCs/>
              </w:rPr>
            </w:pPr>
            <w:r w:rsidRPr="009C28F7">
              <w:rPr>
                <w:b/>
                <w:bCs/>
              </w:rPr>
              <w:t>Чи можлива, відповідно до Конституції України, заборона страйку?</w:t>
            </w:r>
          </w:p>
        </w:tc>
        <w:tc>
          <w:tcPr>
            <w:tcW w:w="4263" w:type="dxa"/>
            <w:hideMark/>
          </w:tcPr>
          <w:p w:rsidR="009C28F7" w:rsidRPr="009C28F7" w:rsidRDefault="009C28F7">
            <w:r w:rsidRPr="009C28F7">
              <w:t xml:space="preserve"> неможлива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можлива лише за рішенням голови місцевої державної адміністрації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можлива лише на підставі закону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можлива лише за рішенням власника підприємства, установи, організації – за погодженням з трудовим колективом</w:t>
            </w:r>
          </w:p>
        </w:tc>
      </w:tr>
      <w:tr w:rsidR="009C28F7" w:rsidRPr="009C28F7" w:rsidTr="009C28F7">
        <w:trPr>
          <w:trHeight w:val="1125"/>
        </w:trPr>
        <w:tc>
          <w:tcPr>
            <w:tcW w:w="966" w:type="dxa"/>
            <w:hideMark/>
          </w:tcPr>
          <w:p w:rsidR="009C28F7" w:rsidRPr="009C28F7" w:rsidRDefault="009C28F7">
            <w:r w:rsidRPr="009C28F7">
              <w:lastRenderedPageBreak/>
              <w:t>Питання 900</w:t>
            </w:r>
          </w:p>
        </w:tc>
        <w:tc>
          <w:tcPr>
            <w:tcW w:w="4263" w:type="dxa"/>
            <w:hideMark/>
          </w:tcPr>
          <w:p w:rsidR="009C28F7" w:rsidRPr="009C28F7" w:rsidRDefault="009C28F7">
            <w:pPr>
              <w:rPr>
                <w:b/>
                <w:bCs/>
              </w:rPr>
            </w:pPr>
            <w:r w:rsidRPr="009C28F7">
              <w:rPr>
                <w:b/>
                <w:bCs/>
              </w:rPr>
              <w:t>Чи є допустимим відповідно до Конституції України насильство над дитиною?</w:t>
            </w:r>
          </w:p>
        </w:tc>
        <w:tc>
          <w:tcPr>
            <w:tcW w:w="4263" w:type="dxa"/>
            <w:hideMark/>
          </w:tcPr>
          <w:p w:rsidR="009C28F7" w:rsidRPr="009C28F7" w:rsidRDefault="009C28F7">
            <w:r w:rsidRPr="009C28F7">
              <w:t xml:space="preserve"> є допустимим психологічне насильство з боку батьків, у процесі виховання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допустимим психологічне насильство з боку батьків, вчителів та вихователів під час здобуття освіти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допустимим будь-яке насильство, якщо це необхідно для перевиховання дитини, що скоїла злочин</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будь-яке насильство над дитиною переслідується за законом</w:t>
            </w:r>
          </w:p>
        </w:tc>
      </w:tr>
      <w:tr w:rsidR="009C28F7" w:rsidRPr="009C28F7" w:rsidTr="009C28F7">
        <w:trPr>
          <w:trHeight w:val="1875"/>
        </w:trPr>
        <w:tc>
          <w:tcPr>
            <w:tcW w:w="966" w:type="dxa"/>
            <w:hideMark/>
          </w:tcPr>
          <w:p w:rsidR="009C28F7" w:rsidRPr="009C28F7" w:rsidRDefault="009C28F7">
            <w:r w:rsidRPr="009C28F7">
              <w:t>Питання 901</w:t>
            </w:r>
          </w:p>
        </w:tc>
        <w:tc>
          <w:tcPr>
            <w:tcW w:w="4263" w:type="dxa"/>
            <w:hideMark/>
          </w:tcPr>
          <w:p w:rsidR="009C28F7" w:rsidRPr="009C28F7" w:rsidRDefault="009C28F7">
            <w:pPr>
              <w:rPr>
                <w:b/>
                <w:bCs/>
              </w:rPr>
            </w:pPr>
            <w:r w:rsidRPr="009C28F7">
              <w:rPr>
                <w:b/>
                <w:bCs/>
              </w:rPr>
              <w:t>Яким чином, відповідно до Конституції України, кожен має право захищати свої права і свободи від порушень і протиправних посягань?</w:t>
            </w:r>
          </w:p>
        </w:tc>
        <w:tc>
          <w:tcPr>
            <w:tcW w:w="4263" w:type="dxa"/>
            <w:hideMark/>
          </w:tcPr>
          <w:p w:rsidR="009C28F7" w:rsidRPr="009C28F7" w:rsidRDefault="009C28F7">
            <w:r w:rsidRPr="009C28F7">
              <w:t xml:space="preserve"> будь-якими засобами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усіма дозволеними законом засобами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будь-якими засобами, не забороненими законом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шляхом звернення до правоохоронних органів</w:t>
            </w:r>
          </w:p>
        </w:tc>
      </w:tr>
      <w:tr w:rsidR="009C28F7" w:rsidRPr="009C28F7" w:rsidTr="009C28F7">
        <w:trPr>
          <w:trHeight w:val="1875"/>
        </w:trPr>
        <w:tc>
          <w:tcPr>
            <w:tcW w:w="966" w:type="dxa"/>
            <w:hideMark/>
          </w:tcPr>
          <w:p w:rsidR="009C28F7" w:rsidRPr="009C28F7" w:rsidRDefault="009C28F7">
            <w:r w:rsidRPr="009C28F7">
              <w:t>Питання 902</w:t>
            </w:r>
          </w:p>
        </w:tc>
        <w:tc>
          <w:tcPr>
            <w:tcW w:w="4263" w:type="dxa"/>
            <w:hideMark/>
          </w:tcPr>
          <w:p w:rsidR="009C28F7" w:rsidRPr="009C28F7" w:rsidRDefault="009C28F7">
            <w:pPr>
              <w:rPr>
                <w:b/>
                <w:bCs/>
              </w:rPr>
            </w:pPr>
            <w:r w:rsidRPr="009C28F7">
              <w:rPr>
                <w:b/>
                <w:bCs/>
              </w:rPr>
              <w:t>Чи можуть бути, згідно з Конституцією України, використані для обвинувачення докази, одержані незаконним шляхом?</w:t>
            </w:r>
          </w:p>
        </w:tc>
        <w:tc>
          <w:tcPr>
            <w:tcW w:w="4263" w:type="dxa"/>
            <w:hideMark/>
          </w:tcPr>
          <w:p w:rsidR="009C28F7" w:rsidRPr="009C28F7" w:rsidRDefault="009C28F7">
            <w:r w:rsidRPr="009C28F7">
              <w:t xml:space="preserve"> ні, не можуть бути використані для обвинувачення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можуть бути використані, якщо відсутні інші докази вини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можуть бути використані для обвинувачення лише у випадках, передбачених законом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можуть бути використані для обвинувачення за рішенням суду</w:t>
            </w:r>
          </w:p>
        </w:tc>
      </w:tr>
      <w:tr w:rsidR="009C28F7" w:rsidRPr="009C28F7" w:rsidTr="009C28F7">
        <w:trPr>
          <w:trHeight w:val="2250"/>
        </w:trPr>
        <w:tc>
          <w:tcPr>
            <w:tcW w:w="966" w:type="dxa"/>
            <w:hideMark/>
          </w:tcPr>
          <w:p w:rsidR="009C28F7" w:rsidRPr="009C28F7" w:rsidRDefault="009C28F7">
            <w:r w:rsidRPr="009C28F7">
              <w:t>Питання 903</w:t>
            </w:r>
          </w:p>
        </w:tc>
        <w:tc>
          <w:tcPr>
            <w:tcW w:w="4263" w:type="dxa"/>
            <w:hideMark/>
          </w:tcPr>
          <w:p w:rsidR="009C28F7" w:rsidRPr="009C28F7" w:rsidRDefault="009C28F7">
            <w:pPr>
              <w:rPr>
                <w:b/>
                <w:bCs/>
              </w:rPr>
            </w:pPr>
            <w:r w:rsidRPr="009C28F7">
              <w:rPr>
                <w:b/>
                <w:bCs/>
              </w:rPr>
              <w:t>Ким, відповідно до Конституції України, відшкодовується матеріальна і моральна шкода, завдана безпідставним засудженням у разі скасування вироку суду як неправосудного?</w:t>
            </w:r>
          </w:p>
        </w:tc>
        <w:tc>
          <w:tcPr>
            <w:tcW w:w="4263" w:type="dxa"/>
            <w:hideMark/>
          </w:tcPr>
          <w:p w:rsidR="009C28F7" w:rsidRPr="009C28F7" w:rsidRDefault="009C28F7">
            <w:r w:rsidRPr="009C28F7">
              <w:t xml:space="preserve"> стороною державного обвинувачення</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Міністерством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судом, що виніс неправосудний вирок</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державою</w:t>
            </w:r>
          </w:p>
        </w:tc>
      </w:tr>
      <w:tr w:rsidR="009C28F7" w:rsidRPr="009C28F7" w:rsidTr="009C28F7">
        <w:trPr>
          <w:trHeight w:val="1500"/>
        </w:trPr>
        <w:tc>
          <w:tcPr>
            <w:tcW w:w="966" w:type="dxa"/>
            <w:hideMark/>
          </w:tcPr>
          <w:p w:rsidR="009C28F7" w:rsidRPr="009C28F7" w:rsidRDefault="009C28F7">
            <w:r w:rsidRPr="009C28F7">
              <w:t>Питання 904</w:t>
            </w:r>
          </w:p>
        </w:tc>
        <w:tc>
          <w:tcPr>
            <w:tcW w:w="4263" w:type="dxa"/>
            <w:hideMark/>
          </w:tcPr>
          <w:p w:rsidR="009C28F7" w:rsidRPr="009C28F7" w:rsidRDefault="009C28F7">
            <w:pPr>
              <w:rPr>
                <w:b/>
                <w:bCs/>
              </w:rPr>
            </w:pPr>
            <w:r w:rsidRPr="009C28F7">
              <w:rPr>
                <w:b/>
                <w:bCs/>
              </w:rPr>
              <w:t>Чи всіма правами людини і громадянина користується засуджений відповідно до Конституції України?</w:t>
            </w:r>
          </w:p>
        </w:tc>
        <w:tc>
          <w:tcPr>
            <w:tcW w:w="4263" w:type="dxa"/>
            <w:hideMark/>
          </w:tcPr>
          <w:p w:rsidR="009C28F7" w:rsidRPr="009C28F7" w:rsidRDefault="009C28F7">
            <w:r w:rsidRPr="009C28F7">
              <w:t xml:space="preserve"> так, за винятком обмежень, які встановлені вироком суду за зверненням прокурора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за винятком обмежень, які встановлені вироком суду та внутрішнім розпорядком місця відбування покарання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за винятком обмежень, які встановлені рішенням суду за зверненням Державної судової адміністрації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за винятком обмежень, які визначені законом і встановлені вироком суду</w:t>
            </w:r>
          </w:p>
        </w:tc>
      </w:tr>
      <w:tr w:rsidR="009C28F7" w:rsidRPr="009C28F7" w:rsidTr="009C28F7">
        <w:trPr>
          <w:trHeight w:val="2625"/>
        </w:trPr>
        <w:tc>
          <w:tcPr>
            <w:tcW w:w="966" w:type="dxa"/>
            <w:hideMark/>
          </w:tcPr>
          <w:p w:rsidR="009C28F7" w:rsidRPr="009C28F7" w:rsidRDefault="009C28F7">
            <w:r w:rsidRPr="009C28F7">
              <w:t>Питання 905</w:t>
            </w:r>
          </w:p>
        </w:tc>
        <w:tc>
          <w:tcPr>
            <w:tcW w:w="4263" w:type="dxa"/>
            <w:hideMark/>
          </w:tcPr>
          <w:p w:rsidR="009C28F7" w:rsidRPr="009C28F7" w:rsidRDefault="009C28F7">
            <w:pPr>
              <w:rPr>
                <w:b/>
                <w:bCs/>
              </w:rPr>
            </w:pPr>
            <w:r w:rsidRPr="009C28F7">
              <w:rPr>
                <w:b/>
                <w:bCs/>
              </w:rPr>
              <w:t>Ким схвалюється, відповідно до Конституції України, рішення Президента України про використання Збройних Сил України та інших військових формувань у разі збройної агресії проти України?</w:t>
            </w:r>
          </w:p>
        </w:tc>
        <w:tc>
          <w:tcPr>
            <w:tcW w:w="4263" w:type="dxa"/>
            <w:hideMark/>
          </w:tcPr>
          <w:p w:rsidR="009C28F7" w:rsidRPr="009C28F7" w:rsidRDefault="009C28F7">
            <w:r w:rsidRPr="009C28F7">
              <w:t xml:space="preserve"> Радою національної безпеки і оборони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Кабінетом Міністрів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рішення не потребує жодного схвалення, оскільки Президент України є Верховним головнокомандувачем</w:t>
            </w:r>
          </w:p>
        </w:tc>
      </w:tr>
      <w:tr w:rsidR="009C28F7" w:rsidRPr="009C28F7" w:rsidTr="009C28F7">
        <w:trPr>
          <w:trHeight w:val="1875"/>
        </w:trPr>
        <w:tc>
          <w:tcPr>
            <w:tcW w:w="966" w:type="dxa"/>
            <w:hideMark/>
          </w:tcPr>
          <w:p w:rsidR="009C28F7" w:rsidRPr="009C28F7" w:rsidRDefault="009C28F7">
            <w:r w:rsidRPr="009C28F7">
              <w:t>Питання 906</w:t>
            </w:r>
          </w:p>
        </w:tc>
        <w:tc>
          <w:tcPr>
            <w:tcW w:w="4263" w:type="dxa"/>
            <w:hideMark/>
          </w:tcPr>
          <w:p w:rsidR="009C28F7" w:rsidRPr="009C28F7" w:rsidRDefault="009C28F7">
            <w:pPr>
              <w:rPr>
                <w:b/>
                <w:bCs/>
              </w:rPr>
            </w:pPr>
            <w:r w:rsidRPr="009C28F7">
              <w:rPr>
                <w:b/>
                <w:bCs/>
              </w:rPr>
              <w:t>Яке значення для слідства і суду мають висновки тимчасових слідчих комісій Верховної Ради України відповідно до Конституції України?</w:t>
            </w:r>
          </w:p>
        </w:tc>
        <w:tc>
          <w:tcPr>
            <w:tcW w:w="4263" w:type="dxa"/>
            <w:hideMark/>
          </w:tcPr>
          <w:p w:rsidR="009C28F7" w:rsidRPr="009C28F7" w:rsidRDefault="009C28F7">
            <w:r w:rsidRPr="009C28F7">
              <w:t xml:space="preserve"> вони є обов’язковими для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вони є обов’язковими для органів досудового слідства</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вони є обов’язковими для слідства і суду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вони не є вирішальними для слідства і суду</w:t>
            </w:r>
          </w:p>
        </w:tc>
      </w:tr>
      <w:tr w:rsidR="009C28F7" w:rsidRPr="009C28F7" w:rsidTr="009C28F7">
        <w:trPr>
          <w:trHeight w:val="2625"/>
        </w:trPr>
        <w:tc>
          <w:tcPr>
            <w:tcW w:w="966" w:type="dxa"/>
            <w:hideMark/>
          </w:tcPr>
          <w:p w:rsidR="009C28F7" w:rsidRPr="009C28F7" w:rsidRDefault="009C28F7">
            <w:r w:rsidRPr="009C28F7">
              <w:lastRenderedPageBreak/>
              <w:t>Питання 907</w:t>
            </w:r>
          </w:p>
        </w:tc>
        <w:tc>
          <w:tcPr>
            <w:tcW w:w="4263" w:type="dxa"/>
            <w:hideMark/>
          </w:tcPr>
          <w:p w:rsidR="009C28F7" w:rsidRPr="009C28F7" w:rsidRDefault="009C28F7">
            <w:pPr>
              <w:rPr>
                <w:b/>
                <w:bCs/>
              </w:rPr>
            </w:pPr>
            <w:r w:rsidRPr="009C28F7">
              <w:rPr>
                <w:b/>
                <w:bCs/>
              </w:rPr>
              <w:t>Якими нормативно-правовими актами, відповідно до Конституції України, може встановлюватися порядок допуску та умови перебування підрозділів збройних сил інших держав на території України?</w:t>
            </w:r>
          </w:p>
        </w:tc>
        <w:tc>
          <w:tcPr>
            <w:tcW w:w="4263" w:type="dxa"/>
            <w:hideMark/>
          </w:tcPr>
          <w:p w:rsidR="009C28F7" w:rsidRPr="009C28F7" w:rsidRDefault="009C28F7">
            <w:r w:rsidRPr="009C28F7">
              <w:t xml:space="preserve"> законами України, указами Президента України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законами України, указами Президента України та міжнародними договорами України, згоду на обов’язковість яких надано Верховною Радою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законами України</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жодні нормативно-правові акти не можуть встановлювати порядок допуску та умови перебування підрозділів збройних сил інших держав на території України, оскільки це прямо заборонено Конституцією України</w:t>
            </w:r>
          </w:p>
        </w:tc>
      </w:tr>
      <w:tr w:rsidR="009C28F7" w:rsidRPr="009C28F7" w:rsidTr="009C28F7">
        <w:trPr>
          <w:trHeight w:val="1500"/>
        </w:trPr>
        <w:tc>
          <w:tcPr>
            <w:tcW w:w="966" w:type="dxa"/>
            <w:hideMark/>
          </w:tcPr>
          <w:p w:rsidR="009C28F7" w:rsidRPr="009C28F7" w:rsidRDefault="009C28F7">
            <w:r w:rsidRPr="009C28F7">
              <w:t>Питання 908</w:t>
            </w:r>
          </w:p>
        </w:tc>
        <w:tc>
          <w:tcPr>
            <w:tcW w:w="4263" w:type="dxa"/>
            <w:hideMark/>
          </w:tcPr>
          <w:p w:rsidR="009C28F7" w:rsidRPr="009C28F7" w:rsidRDefault="009C28F7">
            <w:pPr>
              <w:rPr>
                <w:b/>
                <w:bCs/>
              </w:rPr>
            </w:pPr>
            <w:r w:rsidRPr="009C28F7">
              <w:rPr>
                <w:b/>
                <w:bCs/>
              </w:rPr>
              <w:t>Якою є, відповідно до Конституції України, основна функція центрального банку держави – Національного банку України?</w:t>
            </w:r>
          </w:p>
        </w:tc>
        <w:tc>
          <w:tcPr>
            <w:tcW w:w="4263" w:type="dxa"/>
            <w:hideMark/>
          </w:tcPr>
          <w:p w:rsidR="009C28F7" w:rsidRPr="009C28F7" w:rsidRDefault="009C28F7">
            <w:r w:rsidRPr="009C28F7">
              <w:t xml:space="preserve"> формування та розпорядження золотовалютними резервами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видача рефінансування комерційним банкам – для підтримання їх ліквідності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забезпечення стабільності гривні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контроль та нормативно-правове регулювання діяльності комерційних банківських установ на території України</w:t>
            </w:r>
          </w:p>
        </w:tc>
      </w:tr>
      <w:tr w:rsidR="009C28F7" w:rsidRPr="009C28F7" w:rsidTr="009C28F7">
        <w:trPr>
          <w:trHeight w:val="1500"/>
        </w:trPr>
        <w:tc>
          <w:tcPr>
            <w:tcW w:w="966" w:type="dxa"/>
            <w:hideMark/>
          </w:tcPr>
          <w:p w:rsidR="009C28F7" w:rsidRPr="009C28F7" w:rsidRDefault="009C28F7">
            <w:r w:rsidRPr="009C28F7">
              <w:t>Питання 909</w:t>
            </w:r>
          </w:p>
        </w:tc>
        <w:tc>
          <w:tcPr>
            <w:tcW w:w="4263" w:type="dxa"/>
            <w:hideMark/>
          </w:tcPr>
          <w:p w:rsidR="009C28F7" w:rsidRPr="009C28F7" w:rsidRDefault="009C28F7">
            <w:pPr>
              <w:rPr>
                <w:b/>
                <w:bCs/>
              </w:rPr>
            </w:pPr>
            <w:r w:rsidRPr="009C28F7">
              <w:rPr>
                <w:b/>
                <w:bCs/>
              </w:rPr>
              <w:t>Хто, відповідно до Конституції України, входить до складу Ради національної безпеки і оборони України за посадою?</w:t>
            </w:r>
          </w:p>
        </w:tc>
        <w:tc>
          <w:tcPr>
            <w:tcW w:w="4263" w:type="dxa"/>
            <w:hideMark/>
          </w:tcPr>
          <w:p w:rsidR="009C28F7" w:rsidRPr="009C28F7" w:rsidRDefault="009C28F7">
            <w:r w:rsidRPr="009C28F7">
              <w:t xml:space="preserve"> Прем’єр-міністр України, Міністр оборони України, Голова Служби безпеки України, Міністр внутрішніх справ України, Міністр закордонних справ України</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 Міністр оборони України, Голова Служби безпеки України, Міністр внутрішніх справ України, Міністр закордонних справ України, Генеральний прокурор</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 Міністр оборони України, Голова Служби безпеки України, Міністр внутрішніх справ України, Генеральний прокурор</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 Міністр оборони України, Голова Служби безпеки України, Міністр внутрішніх справ України, Міністр закордонних справ України, Голова Верховної Ради України, Генеральний прокурор</w:t>
            </w:r>
          </w:p>
        </w:tc>
      </w:tr>
      <w:tr w:rsidR="009C28F7" w:rsidRPr="009C28F7" w:rsidTr="009C28F7">
        <w:trPr>
          <w:trHeight w:val="1500"/>
        </w:trPr>
        <w:tc>
          <w:tcPr>
            <w:tcW w:w="966" w:type="dxa"/>
            <w:hideMark/>
          </w:tcPr>
          <w:p w:rsidR="009C28F7" w:rsidRPr="009C28F7" w:rsidRDefault="009C28F7">
            <w:r w:rsidRPr="009C28F7">
              <w:t>Питання 910</w:t>
            </w:r>
          </w:p>
        </w:tc>
        <w:tc>
          <w:tcPr>
            <w:tcW w:w="4263" w:type="dxa"/>
            <w:hideMark/>
          </w:tcPr>
          <w:p w:rsidR="009C28F7" w:rsidRPr="009C28F7" w:rsidRDefault="009C28F7">
            <w:pPr>
              <w:rPr>
                <w:b/>
                <w:bCs/>
              </w:rPr>
            </w:pPr>
            <w:r w:rsidRPr="009C28F7">
              <w:rPr>
                <w:b/>
                <w:bCs/>
              </w:rPr>
              <w:t>Які наслідки для Президента України має скоєння ним державної зради, згідно з Конституцією України?</w:t>
            </w:r>
          </w:p>
        </w:tc>
        <w:tc>
          <w:tcPr>
            <w:tcW w:w="4263" w:type="dxa"/>
            <w:hideMark/>
          </w:tcPr>
          <w:p w:rsidR="009C28F7" w:rsidRPr="009C28F7" w:rsidRDefault="009C28F7">
            <w:r w:rsidRPr="009C28F7">
              <w:t xml:space="preserve"> на час перебування на посту Президент України є недоторканним і не несе відповідальності за вчинювані діяння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скоєння державної зради Президент України підлягає кримінальній відповідальності за поданням Генерального Прокурора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скоєння державної зради Президент України може бути усунений з поста Верховною Радою України в порядку імпічменту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 не є суб’єктом вчинення такого злочину, як державна зрада</w:t>
            </w:r>
          </w:p>
        </w:tc>
      </w:tr>
      <w:tr w:rsidR="009C28F7" w:rsidRPr="009C28F7" w:rsidTr="009C28F7">
        <w:trPr>
          <w:trHeight w:val="1125"/>
        </w:trPr>
        <w:tc>
          <w:tcPr>
            <w:tcW w:w="966" w:type="dxa"/>
            <w:hideMark/>
          </w:tcPr>
          <w:p w:rsidR="009C28F7" w:rsidRPr="009C28F7" w:rsidRDefault="009C28F7">
            <w:r w:rsidRPr="009C28F7">
              <w:t>Питання 911</w:t>
            </w:r>
          </w:p>
        </w:tc>
        <w:tc>
          <w:tcPr>
            <w:tcW w:w="4263" w:type="dxa"/>
            <w:hideMark/>
          </w:tcPr>
          <w:p w:rsidR="009C28F7" w:rsidRPr="009C28F7" w:rsidRDefault="009C28F7">
            <w:pPr>
              <w:rPr>
                <w:b/>
                <w:bCs/>
              </w:rPr>
            </w:pPr>
            <w:r w:rsidRPr="009C28F7">
              <w:rPr>
                <w:b/>
                <w:bCs/>
              </w:rPr>
              <w:t>Хто, відповідно до Конституції України, входить за посадою до складу Вищої ради правосуддя?</w:t>
            </w:r>
          </w:p>
        </w:tc>
        <w:tc>
          <w:tcPr>
            <w:tcW w:w="4263" w:type="dxa"/>
            <w:hideMark/>
          </w:tcPr>
          <w:p w:rsidR="009C28F7" w:rsidRPr="009C28F7" w:rsidRDefault="009C28F7">
            <w:r w:rsidRPr="009C28F7">
              <w:t xml:space="preserve"> тільки Голова Верховного Суду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Верховного Суду України, Міністр юстиції України, Голова Верховної Ради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Верховного Суду України, Міністр юстиції України, Генеральний прокурор України, Міністр внутрішніх справ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Верховного Суду України, Голова Конституційного Суду України, Генеральний прокурор України</w:t>
            </w:r>
          </w:p>
        </w:tc>
      </w:tr>
      <w:tr w:rsidR="009C28F7" w:rsidRPr="009C28F7" w:rsidTr="009C28F7">
        <w:trPr>
          <w:trHeight w:val="1500"/>
        </w:trPr>
        <w:tc>
          <w:tcPr>
            <w:tcW w:w="966" w:type="dxa"/>
            <w:hideMark/>
          </w:tcPr>
          <w:p w:rsidR="009C28F7" w:rsidRPr="009C28F7" w:rsidRDefault="009C28F7">
            <w:r w:rsidRPr="009C28F7">
              <w:t>Питання 912</w:t>
            </w:r>
          </w:p>
        </w:tc>
        <w:tc>
          <w:tcPr>
            <w:tcW w:w="4263" w:type="dxa"/>
            <w:hideMark/>
          </w:tcPr>
          <w:p w:rsidR="009C28F7" w:rsidRPr="009C28F7" w:rsidRDefault="009C28F7">
            <w:pPr>
              <w:rPr>
                <w:b/>
                <w:bCs/>
              </w:rPr>
            </w:pPr>
            <w:r w:rsidRPr="009C28F7">
              <w:rPr>
                <w:b/>
                <w:bCs/>
              </w:rPr>
              <w:t>Скільки разів Верховна Рада України одного скликання може змінювати одні й ті самі положення Конституції України?</w:t>
            </w:r>
          </w:p>
        </w:tc>
        <w:tc>
          <w:tcPr>
            <w:tcW w:w="4263" w:type="dxa"/>
            <w:hideMark/>
          </w:tcPr>
          <w:p w:rsidR="009C28F7" w:rsidRPr="009C28F7" w:rsidRDefault="009C28F7">
            <w:r w:rsidRPr="009C28F7">
              <w:t xml:space="preserve"> один раз</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більше двох разів</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питання не врегульовано Конституцією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більше п’яти разів, оскільки це можливо не раніше ніж через рік після попередньої зміни</w:t>
            </w:r>
          </w:p>
        </w:tc>
      </w:tr>
      <w:tr w:rsidR="009C28F7" w:rsidRPr="009C28F7" w:rsidTr="009C28F7">
        <w:trPr>
          <w:trHeight w:val="1125"/>
        </w:trPr>
        <w:tc>
          <w:tcPr>
            <w:tcW w:w="966" w:type="dxa"/>
            <w:hideMark/>
          </w:tcPr>
          <w:p w:rsidR="009C28F7" w:rsidRPr="009C28F7" w:rsidRDefault="009C28F7">
            <w:r w:rsidRPr="009C28F7">
              <w:t>Питання 913</w:t>
            </w:r>
          </w:p>
        </w:tc>
        <w:tc>
          <w:tcPr>
            <w:tcW w:w="4263" w:type="dxa"/>
            <w:hideMark/>
          </w:tcPr>
          <w:p w:rsidR="009C28F7" w:rsidRPr="009C28F7" w:rsidRDefault="009C28F7">
            <w:pPr>
              <w:rPr>
                <w:b/>
                <w:bCs/>
              </w:rPr>
            </w:pPr>
            <w:r w:rsidRPr="009C28F7">
              <w:rPr>
                <w:b/>
                <w:bCs/>
              </w:rPr>
              <w:t>Ким затверджується законопроект про внесення змін до розділів I, III, XIII Конституції України?</w:t>
            </w:r>
          </w:p>
        </w:tc>
        <w:tc>
          <w:tcPr>
            <w:tcW w:w="4263" w:type="dxa"/>
            <w:hideMark/>
          </w:tcPr>
          <w:p w:rsidR="009C28F7" w:rsidRPr="009C28F7" w:rsidRDefault="009C28F7">
            <w:r w:rsidRPr="009C28F7">
              <w:t xml:space="preserve"> Президентом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Конституційним Судом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всеукраїнським референдумом</w:t>
            </w:r>
          </w:p>
        </w:tc>
      </w:tr>
      <w:tr w:rsidR="009C28F7" w:rsidRPr="009C28F7" w:rsidTr="009C28F7">
        <w:trPr>
          <w:trHeight w:val="1875"/>
        </w:trPr>
        <w:tc>
          <w:tcPr>
            <w:tcW w:w="966" w:type="dxa"/>
            <w:hideMark/>
          </w:tcPr>
          <w:p w:rsidR="009C28F7" w:rsidRPr="009C28F7" w:rsidRDefault="009C28F7">
            <w:r w:rsidRPr="009C28F7">
              <w:t>Питання 914</w:t>
            </w:r>
          </w:p>
        </w:tc>
        <w:tc>
          <w:tcPr>
            <w:tcW w:w="4263" w:type="dxa"/>
            <w:hideMark/>
          </w:tcPr>
          <w:p w:rsidR="009C28F7" w:rsidRPr="009C28F7" w:rsidRDefault="009C28F7">
            <w:pPr>
              <w:rPr>
                <w:b/>
                <w:bCs/>
              </w:rPr>
            </w:pPr>
            <w:r w:rsidRPr="009C28F7">
              <w:rPr>
                <w:b/>
                <w:bCs/>
              </w:rPr>
              <w:t>Хто призначає всеукраїнський референдум для затвердження законопроекту про внесення змін до розділів I, III, XIII Конституції України?</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народ України</w:t>
            </w:r>
          </w:p>
        </w:tc>
      </w:tr>
      <w:tr w:rsidR="009C28F7" w:rsidRPr="009C28F7" w:rsidTr="009C28F7">
        <w:trPr>
          <w:trHeight w:val="1125"/>
        </w:trPr>
        <w:tc>
          <w:tcPr>
            <w:tcW w:w="966" w:type="dxa"/>
            <w:hideMark/>
          </w:tcPr>
          <w:p w:rsidR="009C28F7" w:rsidRPr="009C28F7" w:rsidRDefault="009C28F7">
            <w:r w:rsidRPr="009C28F7">
              <w:t>Питання 915</w:t>
            </w:r>
          </w:p>
        </w:tc>
        <w:tc>
          <w:tcPr>
            <w:tcW w:w="4263" w:type="dxa"/>
            <w:hideMark/>
          </w:tcPr>
          <w:p w:rsidR="009C28F7" w:rsidRPr="009C28F7" w:rsidRDefault="009C28F7">
            <w:pPr>
              <w:rPr>
                <w:b/>
                <w:bCs/>
              </w:rPr>
            </w:pPr>
            <w:r w:rsidRPr="009C28F7">
              <w:rPr>
                <w:b/>
                <w:bCs/>
              </w:rPr>
              <w:t>Чим гарантується право на соціальний захист згідно з Конституцією України?</w:t>
            </w:r>
          </w:p>
        </w:tc>
        <w:tc>
          <w:tcPr>
            <w:tcW w:w="4263" w:type="dxa"/>
            <w:hideMark/>
          </w:tcPr>
          <w:p w:rsidR="009C28F7" w:rsidRPr="009C28F7" w:rsidRDefault="009C28F7">
            <w:r w:rsidRPr="009C28F7">
              <w:t xml:space="preserve"> виплатою заробітної плати, не нижчої за рівень прожиткового мінімуму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надання пільг та привілеїв соціально незахищеним верствам населення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загальнообов’язковим державним соціальним страхуванням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створенням спеціальних недержавних соціальних фондів</w:t>
            </w:r>
          </w:p>
        </w:tc>
      </w:tr>
      <w:tr w:rsidR="009C28F7" w:rsidRPr="009C28F7" w:rsidTr="009C28F7">
        <w:trPr>
          <w:trHeight w:val="2250"/>
        </w:trPr>
        <w:tc>
          <w:tcPr>
            <w:tcW w:w="966" w:type="dxa"/>
            <w:hideMark/>
          </w:tcPr>
          <w:p w:rsidR="009C28F7" w:rsidRPr="009C28F7" w:rsidRDefault="009C28F7">
            <w:r w:rsidRPr="009C28F7">
              <w:t>Питання 916</w:t>
            </w:r>
          </w:p>
        </w:tc>
        <w:tc>
          <w:tcPr>
            <w:tcW w:w="4263" w:type="dxa"/>
            <w:hideMark/>
          </w:tcPr>
          <w:p w:rsidR="009C28F7" w:rsidRPr="009C28F7" w:rsidRDefault="009C28F7">
            <w:pPr>
              <w:rPr>
                <w:b/>
                <w:bCs/>
              </w:rPr>
            </w:pPr>
            <w:r w:rsidRPr="009C28F7">
              <w:rPr>
                <w:b/>
                <w:bCs/>
              </w:rPr>
              <w:t>З якими умовами можуть встановлюватися, згідно з Конституцією України, окремі обмеження прав і свобод людини в умовах воєнного або надзвичайного стану?</w:t>
            </w:r>
          </w:p>
        </w:tc>
        <w:tc>
          <w:tcPr>
            <w:tcW w:w="4263" w:type="dxa"/>
            <w:hideMark/>
          </w:tcPr>
          <w:p w:rsidR="009C28F7" w:rsidRPr="009C28F7" w:rsidRDefault="009C28F7">
            <w:r w:rsidRPr="009C28F7">
              <w:t xml:space="preserve"> із зазначенням вичерпного кола суб’єктів, щодо яких встановлюються ці обмеження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із зазначенням строку дії цих обмежень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із зазначенням території дії цих обмежень</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із зазначенням умов дії цих обмежень</w:t>
            </w:r>
          </w:p>
        </w:tc>
      </w:tr>
      <w:tr w:rsidR="009C28F7" w:rsidRPr="009C28F7" w:rsidTr="009C28F7">
        <w:trPr>
          <w:trHeight w:val="1125"/>
        </w:trPr>
        <w:tc>
          <w:tcPr>
            <w:tcW w:w="966" w:type="dxa"/>
            <w:hideMark/>
          </w:tcPr>
          <w:p w:rsidR="009C28F7" w:rsidRPr="009C28F7" w:rsidRDefault="009C28F7">
            <w:r w:rsidRPr="009C28F7">
              <w:lastRenderedPageBreak/>
              <w:t>Питання 917</w:t>
            </w:r>
          </w:p>
        </w:tc>
        <w:tc>
          <w:tcPr>
            <w:tcW w:w="4263" w:type="dxa"/>
            <w:hideMark/>
          </w:tcPr>
          <w:p w:rsidR="009C28F7" w:rsidRPr="009C28F7" w:rsidRDefault="009C28F7">
            <w:pPr>
              <w:rPr>
                <w:b/>
                <w:bCs/>
              </w:rPr>
            </w:pPr>
            <w:r w:rsidRPr="009C28F7">
              <w:rPr>
                <w:b/>
                <w:bCs/>
              </w:rPr>
              <w:t>Кому, згідно з Конституцією України, гарантується захист від незаконного звільнення?</w:t>
            </w:r>
          </w:p>
        </w:tc>
        <w:tc>
          <w:tcPr>
            <w:tcW w:w="4263" w:type="dxa"/>
            <w:hideMark/>
          </w:tcPr>
          <w:p w:rsidR="009C28F7" w:rsidRPr="009C28F7" w:rsidRDefault="009C28F7">
            <w:r w:rsidRPr="009C28F7">
              <w:t xml:space="preserve"> громадянам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жінкам і неповнолітнім</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інвалідам</w:t>
            </w:r>
          </w:p>
        </w:tc>
      </w:tr>
      <w:tr w:rsidR="009C28F7" w:rsidRPr="009C28F7" w:rsidTr="009C28F7">
        <w:trPr>
          <w:trHeight w:val="1500"/>
        </w:trPr>
        <w:tc>
          <w:tcPr>
            <w:tcW w:w="966" w:type="dxa"/>
            <w:hideMark/>
          </w:tcPr>
          <w:p w:rsidR="009C28F7" w:rsidRPr="009C28F7" w:rsidRDefault="009C28F7">
            <w:r w:rsidRPr="009C28F7">
              <w:t>Питання 918</w:t>
            </w:r>
          </w:p>
        </w:tc>
        <w:tc>
          <w:tcPr>
            <w:tcW w:w="4263" w:type="dxa"/>
            <w:hideMark/>
          </w:tcPr>
          <w:p w:rsidR="009C28F7" w:rsidRPr="009C28F7" w:rsidRDefault="009C28F7">
            <w:pPr>
              <w:rPr>
                <w:b/>
                <w:bCs/>
              </w:rPr>
            </w:pPr>
            <w:r w:rsidRPr="009C28F7">
              <w:rPr>
                <w:b/>
                <w:bCs/>
              </w:rPr>
              <w:t>Яке основне національне багатство перебуває під особливою охороною держави згідно з Конституцією України?</w:t>
            </w:r>
          </w:p>
        </w:tc>
        <w:tc>
          <w:tcPr>
            <w:tcW w:w="4263" w:type="dxa"/>
            <w:hideMark/>
          </w:tcPr>
          <w:p w:rsidR="009C28F7" w:rsidRPr="009C28F7" w:rsidRDefault="009C28F7">
            <w:r w:rsidRPr="009C28F7">
              <w:t xml:space="preserve"> народ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золотовалютні резерви держави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надра та водні ресурси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земля</w:t>
            </w:r>
          </w:p>
        </w:tc>
      </w:tr>
      <w:tr w:rsidR="009C28F7" w:rsidRPr="009C28F7" w:rsidTr="009C28F7">
        <w:trPr>
          <w:trHeight w:val="1875"/>
        </w:trPr>
        <w:tc>
          <w:tcPr>
            <w:tcW w:w="966" w:type="dxa"/>
            <w:hideMark/>
          </w:tcPr>
          <w:p w:rsidR="009C28F7" w:rsidRPr="009C28F7" w:rsidRDefault="009C28F7">
            <w:r w:rsidRPr="009C28F7">
              <w:t>Питання 919</w:t>
            </w:r>
          </w:p>
        </w:tc>
        <w:tc>
          <w:tcPr>
            <w:tcW w:w="4263" w:type="dxa"/>
            <w:hideMark/>
          </w:tcPr>
          <w:p w:rsidR="009C28F7" w:rsidRPr="009C28F7" w:rsidRDefault="009C28F7">
            <w:pPr>
              <w:rPr>
                <w:b/>
                <w:bCs/>
              </w:rPr>
            </w:pPr>
            <w:r w:rsidRPr="009C28F7">
              <w:rPr>
                <w:b/>
                <w:bCs/>
              </w:rPr>
              <w:t>З якого моменту, згідно з Конституцією України, громадянин має право користуватися правовою допомогою захисника?</w:t>
            </w:r>
          </w:p>
        </w:tc>
        <w:tc>
          <w:tcPr>
            <w:tcW w:w="4263" w:type="dxa"/>
            <w:hideMark/>
          </w:tcPr>
          <w:p w:rsidR="009C28F7" w:rsidRPr="009C28F7" w:rsidRDefault="009C28F7">
            <w:r w:rsidRPr="009C28F7">
              <w:t xml:space="preserve"> з моменту початку досудового розслідування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затримання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внесення відомостей про злочин до ЄРДР</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арешту</w:t>
            </w:r>
          </w:p>
        </w:tc>
      </w:tr>
      <w:tr w:rsidR="009C28F7" w:rsidRPr="009C28F7" w:rsidTr="009C28F7">
        <w:trPr>
          <w:trHeight w:val="1125"/>
        </w:trPr>
        <w:tc>
          <w:tcPr>
            <w:tcW w:w="966" w:type="dxa"/>
            <w:hideMark/>
          </w:tcPr>
          <w:p w:rsidR="009C28F7" w:rsidRPr="009C28F7" w:rsidRDefault="009C28F7">
            <w:r w:rsidRPr="009C28F7">
              <w:t>Питання 920</w:t>
            </w:r>
          </w:p>
        </w:tc>
        <w:tc>
          <w:tcPr>
            <w:tcW w:w="4263" w:type="dxa"/>
            <w:hideMark/>
          </w:tcPr>
          <w:p w:rsidR="009C28F7" w:rsidRPr="009C28F7" w:rsidRDefault="009C28F7">
            <w:pPr>
              <w:rPr>
                <w:b/>
                <w:bCs/>
              </w:rPr>
            </w:pPr>
            <w:r w:rsidRPr="009C28F7">
              <w:rPr>
                <w:b/>
                <w:bCs/>
              </w:rPr>
              <w:t>Хто, згідно з Конституцією України, надає попередній дозвіл на утворення профспілки?</w:t>
            </w:r>
          </w:p>
        </w:tc>
        <w:tc>
          <w:tcPr>
            <w:tcW w:w="4263" w:type="dxa"/>
            <w:hideMark/>
          </w:tcPr>
          <w:p w:rsidR="009C28F7" w:rsidRPr="009C28F7" w:rsidRDefault="009C28F7">
            <w:r w:rsidRPr="009C28F7">
              <w:t xml:space="preserve"> місцевий орган Міністерства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обласна державна адміністрація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власник підприємства, установи, організації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для утворення профспілки попередній дозвіл не потрібен</w:t>
            </w:r>
          </w:p>
        </w:tc>
      </w:tr>
      <w:tr w:rsidR="009C28F7" w:rsidRPr="009C28F7" w:rsidTr="009C28F7">
        <w:trPr>
          <w:trHeight w:val="2250"/>
        </w:trPr>
        <w:tc>
          <w:tcPr>
            <w:tcW w:w="966" w:type="dxa"/>
            <w:hideMark/>
          </w:tcPr>
          <w:p w:rsidR="009C28F7" w:rsidRPr="009C28F7" w:rsidRDefault="009C28F7">
            <w:r w:rsidRPr="009C28F7">
              <w:t>Питання 921</w:t>
            </w:r>
          </w:p>
        </w:tc>
        <w:tc>
          <w:tcPr>
            <w:tcW w:w="4263" w:type="dxa"/>
            <w:hideMark/>
          </w:tcPr>
          <w:p w:rsidR="009C28F7" w:rsidRPr="009C28F7" w:rsidRDefault="009C28F7">
            <w:pPr>
              <w:rPr>
                <w:b/>
                <w:bCs/>
              </w:rPr>
            </w:pPr>
            <w:r w:rsidRPr="009C28F7">
              <w:rPr>
                <w:b/>
                <w:bCs/>
              </w:rPr>
              <w:t>Від чийого імені, згідно з Конституцією України, здійснюється контроль за використанням коштів Державного бюджету України Рахунковою палатою?</w:t>
            </w:r>
          </w:p>
        </w:tc>
        <w:tc>
          <w:tcPr>
            <w:tcW w:w="4263" w:type="dxa"/>
            <w:hideMark/>
          </w:tcPr>
          <w:p w:rsidR="009C28F7" w:rsidRPr="009C28F7" w:rsidRDefault="009C28F7">
            <w:r w:rsidRPr="009C28F7">
              <w:t xml:space="preserve"> від імені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 імені народу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 імені Національного Банку України</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 імені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922</w:t>
            </w:r>
          </w:p>
        </w:tc>
        <w:tc>
          <w:tcPr>
            <w:tcW w:w="4263" w:type="dxa"/>
            <w:hideMark/>
          </w:tcPr>
          <w:p w:rsidR="009C28F7" w:rsidRPr="009C28F7" w:rsidRDefault="009C28F7">
            <w:pPr>
              <w:rPr>
                <w:b/>
                <w:bCs/>
              </w:rPr>
            </w:pPr>
            <w:r w:rsidRPr="009C28F7">
              <w:rPr>
                <w:b/>
                <w:bCs/>
              </w:rPr>
              <w:t>Яким чином, згідно з Конституцією України, обирається на посаду та звільняється з посади Голова Верховного Суду?</w:t>
            </w:r>
          </w:p>
        </w:tc>
        <w:tc>
          <w:tcPr>
            <w:tcW w:w="4263" w:type="dxa"/>
            <w:hideMark/>
          </w:tcPr>
          <w:p w:rsidR="009C28F7" w:rsidRPr="009C28F7" w:rsidRDefault="009C28F7">
            <w:r w:rsidRPr="009C28F7">
              <w:t xml:space="preserve"> шляхом відкритого голосування – з’їздом суддів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шляхом таємного голосування Пленумом Верховного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шляхом відкритого голосування – Верховною Радою України, за поданням Президента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шляхом таємного голосування Вищою радою правосуддя</w:t>
            </w:r>
          </w:p>
        </w:tc>
      </w:tr>
      <w:tr w:rsidR="009C28F7" w:rsidRPr="009C28F7" w:rsidTr="009C28F7">
        <w:trPr>
          <w:trHeight w:val="1125"/>
        </w:trPr>
        <w:tc>
          <w:tcPr>
            <w:tcW w:w="966" w:type="dxa"/>
            <w:hideMark/>
          </w:tcPr>
          <w:p w:rsidR="009C28F7" w:rsidRPr="009C28F7" w:rsidRDefault="009C28F7">
            <w:r w:rsidRPr="009C28F7">
              <w:t>Питання 923</w:t>
            </w:r>
          </w:p>
        </w:tc>
        <w:tc>
          <w:tcPr>
            <w:tcW w:w="4263" w:type="dxa"/>
            <w:hideMark/>
          </w:tcPr>
          <w:p w:rsidR="009C28F7" w:rsidRPr="009C28F7" w:rsidRDefault="009C28F7">
            <w:pPr>
              <w:rPr>
                <w:b/>
                <w:bCs/>
              </w:rPr>
            </w:pPr>
            <w:r w:rsidRPr="009C28F7">
              <w:rPr>
                <w:b/>
                <w:bCs/>
              </w:rPr>
              <w:t>Зі скількох членів складається Вища рада правосуддя, згідно з Конституцією України?</w:t>
            </w:r>
          </w:p>
        </w:tc>
        <w:tc>
          <w:tcPr>
            <w:tcW w:w="4263" w:type="dxa"/>
            <w:hideMark/>
          </w:tcPr>
          <w:p w:rsidR="009C28F7" w:rsidRPr="009C28F7" w:rsidRDefault="009C28F7">
            <w:r w:rsidRPr="009C28F7">
              <w:t>десяти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п’ятнадцяти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двадцяти одного</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кількісний склад Вищої ради юстиції не закріплений Конституцією України</w:t>
            </w:r>
          </w:p>
        </w:tc>
      </w:tr>
      <w:tr w:rsidR="009C28F7" w:rsidRPr="009C28F7" w:rsidTr="009C28F7">
        <w:trPr>
          <w:trHeight w:val="1125"/>
        </w:trPr>
        <w:tc>
          <w:tcPr>
            <w:tcW w:w="966" w:type="dxa"/>
            <w:hideMark/>
          </w:tcPr>
          <w:p w:rsidR="009C28F7" w:rsidRPr="009C28F7" w:rsidRDefault="009C28F7">
            <w:r w:rsidRPr="009C28F7">
              <w:t>Питання 924</w:t>
            </w:r>
          </w:p>
        </w:tc>
        <w:tc>
          <w:tcPr>
            <w:tcW w:w="4263" w:type="dxa"/>
            <w:hideMark/>
          </w:tcPr>
          <w:p w:rsidR="009C28F7" w:rsidRPr="009C28F7" w:rsidRDefault="009C28F7">
            <w:pPr>
              <w:rPr>
                <w:b/>
                <w:bCs/>
              </w:rPr>
            </w:pPr>
            <w:r w:rsidRPr="009C28F7">
              <w:rPr>
                <w:b/>
                <w:bCs/>
              </w:rPr>
              <w:t>Що, згідно з Конституцією України, забезпечує держава стосовно судді та його оточення?</w:t>
            </w:r>
          </w:p>
        </w:tc>
        <w:tc>
          <w:tcPr>
            <w:tcW w:w="4263" w:type="dxa"/>
            <w:hideMark/>
          </w:tcPr>
          <w:p w:rsidR="009C28F7" w:rsidRPr="009C28F7" w:rsidRDefault="009C28F7">
            <w:r w:rsidRPr="009C28F7">
              <w:t xml:space="preserve"> особисту безпеку судді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особисту безпеку судді та членів його сім’ї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особисту безпеку судді, його сім’ї, та безпеку їх майна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особисту безпеку суддів, його сім’ї та близьких родичів, коло яких визначається законом</w:t>
            </w:r>
          </w:p>
        </w:tc>
      </w:tr>
      <w:tr w:rsidR="009C28F7" w:rsidRPr="009C28F7" w:rsidTr="009C28F7">
        <w:trPr>
          <w:trHeight w:val="1125"/>
        </w:trPr>
        <w:tc>
          <w:tcPr>
            <w:tcW w:w="966" w:type="dxa"/>
            <w:hideMark/>
          </w:tcPr>
          <w:p w:rsidR="009C28F7" w:rsidRPr="009C28F7" w:rsidRDefault="009C28F7">
            <w:r w:rsidRPr="009C28F7">
              <w:t>Питання 925</w:t>
            </w:r>
          </w:p>
        </w:tc>
        <w:tc>
          <w:tcPr>
            <w:tcW w:w="4263" w:type="dxa"/>
            <w:hideMark/>
          </w:tcPr>
          <w:p w:rsidR="009C28F7" w:rsidRPr="009C28F7" w:rsidRDefault="009C28F7">
            <w:pPr>
              <w:rPr>
                <w:b/>
                <w:bCs/>
              </w:rPr>
            </w:pPr>
            <w:r w:rsidRPr="009C28F7">
              <w:rPr>
                <w:b/>
                <w:bCs/>
              </w:rPr>
              <w:t>Чи встановлено Конституцією України особливі вимоги до судді спеціалізованого суду?</w:t>
            </w:r>
          </w:p>
        </w:tc>
        <w:tc>
          <w:tcPr>
            <w:tcW w:w="4263" w:type="dxa"/>
            <w:hideMark/>
          </w:tcPr>
          <w:p w:rsidR="009C28F7" w:rsidRPr="009C28F7" w:rsidRDefault="009C28F7">
            <w:r w:rsidRPr="009C28F7">
              <w:t xml:space="preserve"> так, встановлено вичерпний перелік вимог</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вимоги щодо освіти та стажу професійної діяльності суддів спеціалізованих судів встановлені виключно Конституцією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вимоги щодо освіти та стажу професійної діяльності суддів спеціалізованих судів можуть бути встановлені відповідно до закону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питання не врегульовано Конституцією України </w:t>
            </w:r>
          </w:p>
        </w:tc>
      </w:tr>
      <w:tr w:rsidR="009C28F7" w:rsidRPr="009C28F7" w:rsidTr="009C28F7">
        <w:trPr>
          <w:trHeight w:val="750"/>
        </w:trPr>
        <w:tc>
          <w:tcPr>
            <w:tcW w:w="966" w:type="dxa"/>
            <w:hideMark/>
          </w:tcPr>
          <w:p w:rsidR="009C28F7" w:rsidRPr="009C28F7" w:rsidRDefault="009C28F7">
            <w:r w:rsidRPr="009C28F7">
              <w:lastRenderedPageBreak/>
              <w:t>Питання 926</w:t>
            </w:r>
          </w:p>
        </w:tc>
        <w:tc>
          <w:tcPr>
            <w:tcW w:w="4263" w:type="dxa"/>
            <w:hideMark/>
          </w:tcPr>
          <w:p w:rsidR="009C28F7" w:rsidRPr="009C28F7" w:rsidRDefault="009C28F7">
            <w:pPr>
              <w:rPr>
                <w:b/>
                <w:bCs/>
              </w:rPr>
            </w:pPr>
            <w:r w:rsidRPr="009C28F7">
              <w:rPr>
                <w:b/>
                <w:bCs/>
              </w:rPr>
              <w:t>Чим керується у своїй діяльності Кабінет Міністрів України?</w:t>
            </w:r>
          </w:p>
        </w:tc>
        <w:tc>
          <w:tcPr>
            <w:tcW w:w="4263" w:type="dxa"/>
            <w:hideMark/>
          </w:tcPr>
          <w:p w:rsidR="009C28F7" w:rsidRPr="009C28F7" w:rsidRDefault="009C28F7">
            <w:r w:rsidRPr="009C28F7">
              <w:t xml:space="preserve"> лише Конституцією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та законами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та законами України, а також указами Президента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України та законами України, а також указами Президента України та постановами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927</w:t>
            </w:r>
          </w:p>
        </w:tc>
        <w:tc>
          <w:tcPr>
            <w:tcW w:w="4263" w:type="dxa"/>
            <w:hideMark/>
          </w:tcPr>
          <w:p w:rsidR="009C28F7" w:rsidRPr="009C28F7" w:rsidRDefault="009C28F7">
            <w:pPr>
              <w:rPr>
                <w:b/>
                <w:bCs/>
              </w:rPr>
            </w:pPr>
            <w:r w:rsidRPr="009C28F7">
              <w:rPr>
                <w:b/>
                <w:bCs/>
              </w:rPr>
              <w:t>Хто, відповідно до Конституції України, входить до складу Кабінету Міністрів України?</w:t>
            </w:r>
          </w:p>
        </w:tc>
        <w:tc>
          <w:tcPr>
            <w:tcW w:w="4263" w:type="dxa"/>
            <w:hideMark/>
          </w:tcPr>
          <w:p w:rsidR="009C28F7" w:rsidRPr="009C28F7" w:rsidRDefault="009C28F7">
            <w:r w:rsidRPr="009C28F7">
              <w:t xml:space="preserve"> Прем’єр-міністр України, Перший віце-прем’єр-міністр, віце-прем’єр-міністри, міністри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 заступник прем’єр-міністра, віце-прем’єр-міністри, міністри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 заступник прем’єр-міністра, Перший віце-прем’єр-міністр, віце-прем’єр-міністри, міністри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 України, віце-прем’єр-міністри, міністри</w:t>
            </w:r>
          </w:p>
        </w:tc>
      </w:tr>
      <w:tr w:rsidR="009C28F7" w:rsidRPr="009C28F7" w:rsidTr="009C28F7">
        <w:trPr>
          <w:trHeight w:val="1125"/>
        </w:trPr>
        <w:tc>
          <w:tcPr>
            <w:tcW w:w="966" w:type="dxa"/>
            <w:hideMark/>
          </w:tcPr>
          <w:p w:rsidR="009C28F7" w:rsidRPr="009C28F7" w:rsidRDefault="009C28F7">
            <w:r w:rsidRPr="009C28F7">
              <w:t>Питання 928</w:t>
            </w:r>
          </w:p>
        </w:tc>
        <w:tc>
          <w:tcPr>
            <w:tcW w:w="4263" w:type="dxa"/>
            <w:hideMark/>
          </w:tcPr>
          <w:p w:rsidR="009C28F7" w:rsidRPr="009C28F7" w:rsidRDefault="009C28F7">
            <w:pPr>
              <w:rPr>
                <w:b/>
                <w:bCs/>
              </w:rPr>
            </w:pPr>
            <w:r w:rsidRPr="009C28F7">
              <w:rPr>
                <w:b/>
                <w:bCs/>
              </w:rPr>
              <w:t>Чи допускається укладення міжнародних договорів, які суперечать Конституції України?</w:t>
            </w:r>
          </w:p>
        </w:tc>
        <w:tc>
          <w:tcPr>
            <w:tcW w:w="4263" w:type="dxa"/>
            <w:hideMark/>
          </w:tcPr>
          <w:p w:rsidR="009C28F7" w:rsidRPr="009C28F7" w:rsidRDefault="009C28F7">
            <w:r w:rsidRPr="009C28F7">
              <w:t xml:space="preserve"> укладення таких міжнародних договорів заборонено</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укладення таких міжнародних договорів допускається за умови надання Верховною Радою України згоди на їх обов’язковість двома третинами народних депутатів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укладення таких міжнародних договорів можливе лише після внесення відповідних змін до Конституції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укладення таких міжнародних договорів можливе як виняток – у випадку передбаченому самим міжнародним договором</w:t>
            </w:r>
          </w:p>
        </w:tc>
      </w:tr>
      <w:tr w:rsidR="009C28F7" w:rsidRPr="009C28F7" w:rsidTr="009C28F7">
        <w:trPr>
          <w:trHeight w:val="1125"/>
        </w:trPr>
        <w:tc>
          <w:tcPr>
            <w:tcW w:w="966" w:type="dxa"/>
            <w:hideMark/>
          </w:tcPr>
          <w:p w:rsidR="009C28F7" w:rsidRPr="009C28F7" w:rsidRDefault="009C28F7">
            <w:r w:rsidRPr="009C28F7">
              <w:t>Питання 929</w:t>
            </w:r>
          </w:p>
        </w:tc>
        <w:tc>
          <w:tcPr>
            <w:tcW w:w="4263" w:type="dxa"/>
            <w:hideMark/>
          </w:tcPr>
          <w:p w:rsidR="009C28F7" w:rsidRPr="009C28F7" w:rsidRDefault="009C28F7">
            <w:pPr>
              <w:rPr>
                <w:b/>
                <w:bCs/>
              </w:rPr>
            </w:pPr>
            <w:r w:rsidRPr="009C28F7">
              <w:rPr>
                <w:b/>
                <w:bCs/>
              </w:rPr>
              <w:t>Якими актами вводяться в дію рішення Ради національної безпеки і оборони України?</w:t>
            </w:r>
          </w:p>
        </w:tc>
        <w:tc>
          <w:tcPr>
            <w:tcW w:w="4263" w:type="dxa"/>
            <w:hideMark/>
          </w:tcPr>
          <w:p w:rsidR="009C28F7" w:rsidRPr="009C28F7" w:rsidRDefault="009C28F7">
            <w:r w:rsidRPr="009C28F7">
              <w:t xml:space="preserve"> постановами Верховної Ради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постановами Кабінету Міністрів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указами Президента України</w:t>
            </w:r>
          </w:p>
        </w:tc>
      </w:tr>
      <w:tr w:rsidR="009C28F7" w:rsidRPr="009C28F7" w:rsidTr="009C28F7">
        <w:trPr>
          <w:trHeight w:val="76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розпорядженнями Ради національної безпеки і оборони України</w:t>
            </w:r>
          </w:p>
        </w:tc>
      </w:tr>
      <w:tr w:rsidR="009C28F7" w:rsidRPr="009C28F7" w:rsidTr="009C28F7">
        <w:trPr>
          <w:trHeight w:val="1125"/>
        </w:trPr>
        <w:tc>
          <w:tcPr>
            <w:tcW w:w="966" w:type="dxa"/>
            <w:hideMark/>
          </w:tcPr>
          <w:p w:rsidR="009C28F7" w:rsidRPr="009C28F7" w:rsidRDefault="009C28F7">
            <w:r w:rsidRPr="009C28F7">
              <w:t>Питання 930</w:t>
            </w:r>
          </w:p>
        </w:tc>
        <w:tc>
          <w:tcPr>
            <w:tcW w:w="4263" w:type="dxa"/>
            <w:hideMark/>
          </w:tcPr>
          <w:p w:rsidR="009C28F7" w:rsidRPr="009C28F7" w:rsidRDefault="009C28F7">
            <w:pPr>
              <w:rPr>
                <w:b/>
                <w:bCs/>
              </w:rPr>
            </w:pPr>
            <w:r w:rsidRPr="009C28F7">
              <w:rPr>
                <w:b/>
                <w:bCs/>
              </w:rPr>
              <w:t>Яку благодійницьку діяльність заохочує і підтримує держава, відповідно до Конституції України?</w:t>
            </w:r>
          </w:p>
        </w:tc>
        <w:tc>
          <w:tcPr>
            <w:tcW w:w="4263" w:type="dxa"/>
            <w:hideMark/>
          </w:tcPr>
          <w:p w:rsidR="009C28F7" w:rsidRPr="009C28F7" w:rsidRDefault="009C28F7">
            <w:r w:rsidRPr="009C28F7">
              <w:t xml:space="preserve"> благодійницьку діяльність волонтерів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благодійницьку діяльність щодо соціально-незахищених верств населення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благодійницьку діяльність щодо дітей</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благодійницьку діяльність щодо Збройних Сил України</w:t>
            </w:r>
          </w:p>
        </w:tc>
      </w:tr>
      <w:tr w:rsidR="009C28F7" w:rsidRPr="009C28F7" w:rsidTr="009C28F7">
        <w:trPr>
          <w:trHeight w:val="1875"/>
        </w:trPr>
        <w:tc>
          <w:tcPr>
            <w:tcW w:w="966" w:type="dxa"/>
            <w:hideMark/>
          </w:tcPr>
          <w:p w:rsidR="009C28F7" w:rsidRPr="009C28F7" w:rsidRDefault="009C28F7">
            <w:r w:rsidRPr="009C28F7">
              <w:t>Питання 931</w:t>
            </w:r>
          </w:p>
        </w:tc>
        <w:tc>
          <w:tcPr>
            <w:tcW w:w="4263" w:type="dxa"/>
            <w:hideMark/>
          </w:tcPr>
          <w:p w:rsidR="009C28F7" w:rsidRPr="009C28F7" w:rsidRDefault="009C28F7">
            <w:pPr>
              <w:rPr>
                <w:b/>
                <w:bCs/>
              </w:rPr>
            </w:pPr>
            <w:r w:rsidRPr="009C28F7">
              <w:rPr>
                <w:b/>
                <w:bCs/>
              </w:rPr>
              <w:t>Яким чином, відповідно до Конституції України, гарантується право громадян, які належать до національних меншин, вивчати рідну мову?</w:t>
            </w:r>
          </w:p>
        </w:tc>
        <w:tc>
          <w:tcPr>
            <w:tcW w:w="4263" w:type="dxa"/>
            <w:hideMark/>
          </w:tcPr>
          <w:p w:rsidR="009C28F7" w:rsidRPr="009C28F7" w:rsidRDefault="009C28F7">
            <w:r w:rsidRPr="009C28F7">
              <w:t xml:space="preserve"> через національно-культурні товариства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мережу національних навчальних закладів, що фінансуються з державного та місцевих бюджетів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державну підтримку національних навчально-культурних програм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це питання Конституцією України не врегульоване</w:t>
            </w:r>
          </w:p>
        </w:tc>
      </w:tr>
      <w:tr w:rsidR="009C28F7" w:rsidRPr="009C28F7" w:rsidTr="009C28F7">
        <w:trPr>
          <w:trHeight w:val="750"/>
        </w:trPr>
        <w:tc>
          <w:tcPr>
            <w:tcW w:w="966" w:type="dxa"/>
            <w:hideMark/>
          </w:tcPr>
          <w:p w:rsidR="009C28F7" w:rsidRPr="009C28F7" w:rsidRDefault="009C28F7">
            <w:r w:rsidRPr="009C28F7">
              <w:t>Питання 932</w:t>
            </w:r>
          </w:p>
        </w:tc>
        <w:tc>
          <w:tcPr>
            <w:tcW w:w="4263" w:type="dxa"/>
            <w:hideMark/>
          </w:tcPr>
          <w:p w:rsidR="009C28F7" w:rsidRPr="009C28F7" w:rsidRDefault="009C28F7">
            <w:pPr>
              <w:rPr>
                <w:b/>
                <w:bCs/>
              </w:rPr>
            </w:pPr>
            <w:r w:rsidRPr="009C28F7">
              <w:rPr>
                <w:b/>
                <w:bCs/>
              </w:rPr>
              <w:t>Коли, згідно з Конституцією України, Закон набирає чинності?</w:t>
            </w:r>
          </w:p>
        </w:tc>
        <w:tc>
          <w:tcPr>
            <w:tcW w:w="4263" w:type="dxa"/>
            <w:hideMark/>
          </w:tcPr>
          <w:p w:rsidR="009C28F7" w:rsidRPr="009C28F7" w:rsidRDefault="009C28F7">
            <w:r w:rsidRPr="009C28F7">
              <w:t xml:space="preserve"> з дня, передбаченого постановою Верховної Ради України про набрання чинності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десять днів з дня його офіційного оприлюднення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десять днів з дня його офіційного оприлюднення, якщо інше не передбачено самим законом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десять днів з дня його офіційного оприлюднення, якщо інше не передбачено самим законом, але не раніше дня його опублікування</w:t>
            </w:r>
          </w:p>
        </w:tc>
      </w:tr>
      <w:tr w:rsidR="009C28F7" w:rsidRPr="009C28F7" w:rsidTr="009C28F7">
        <w:trPr>
          <w:trHeight w:val="1875"/>
        </w:trPr>
        <w:tc>
          <w:tcPr>
            <w:tcW w:w="966" w:type="dxa"/>
            <w:hideMark/>
          </w:tcPr>
          <w:p w:rsidR="009C28F7" w:rsidRPr="009C28F7" w:rsidRDefault="009C28F7">
            <w:r w:rsidRPr="009C28F7">
              <w:t>Питання 933</w:t>
            </w:r>
          </w:p>
        </w:tc>
        <w:tc>
          <w:tcPr>
            <w:tcW w:w="4263" w:type="dxa"/>
            <w:hideMark/>
          </w:tcPr>
          <w:p w:rsidR="009C28F7" w:rsidRPr="009C28F7" w:rsidRDefault="009C28F7">
            <w:pPr>
              <w:rPr>
                <w:b/>
                <w:bCs/>
              </w:rPr>
            </w:pPr>
            <w:r w:rsidRPr="009C28F7">
              <w:rPr>
                <w:b/>
                <w:bCs/>
              </w:rPr>
              <w:t>В який спосіб, згідно з Конституцією України, особа має право вільно збирати, зберігати, використовувати і поширювати інформацію?</w:t>
            </w:r>
          </w:p>
        </w:tc>
        <w:tc>
          <w:tcPr>
            <w:tcW w:w="4263" w:type="dxa"/>
            <w:hideMark/>
          </w:tcPr>
          <w:p w:rsidR="009C28F7" w:rsidRPr="009C28F7" w:rsidRDefault="009C28F7">
            <w:r w:rsidRPr="009C28F7">
              <w:t xml:space="preserve"> лише усно або письмово – на свій вибір</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усно</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письмово</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усно, письмово або в інший спосіб – на свій вибір</w:t>
            </w:r>
          </w:p>
        </w:tc>
      </w:tr>
      <w:tr w:rsidR="009C28F7" w:rsidRPr="009C28F7" w:rsidTr="009C28F7">
        <w:trPr>
          <w:trHeight w:val="2625"/>
        </w:trPr>
        <w:tc>
          <w:tcPr>
            <w:tcW w:w="966" w:type="dxa"/>
            <w:hideMark/>
          </w:tcPr>
          <w:p w:rsidR="009C28F7" w:rsidRPr="009C28F7" w:rsidRDefault="009C28F7">
            <w:r w:rsidRPr="009C28F7">
              <w:t>Питання 934</w:t>
            </w:r>
          </w:p>
        </w:tc>
        <w:tc>
          <w:tcPr>
            <w:tcW w:w="4263" w:type="dxa"/>
            <w:hideMark/>
          </w:tcPr>
          <w:p w:rsidR="009C28F7" w:rsidRPr="009C28F7" w:rsidRDefault="009C28F7">
            <w:pPr>
              <w:rPr>
                <w:b/>
                <w:bCs/>
              </w:rPr>
            </w:pPr>
            <w:r w:rsidRPr="009C28F7">
              <w:rPr>
                <w:b/>
                <w:bCs/>
              </w:rPr>
              <w:t>Куди, згідно з Конституцією України, має право звертатися особа за захистом своїх прав і свобод після використання всіх національних засобів правового захисту, окрім міжнародних судових установ?</w:t>
            </w:r>
          </w:p>
        </w:tc>
        <w:tc>
          <w:tcPr>
            <w:tcW w:w="4263" w:type="dxa"/>
            <w:hideMark/>
          </w:tcPr>
          <w:p w:rsidR="009C28F7" w:rsidRPr="009C28F7" w:rsidRDefault="009C28F7">
            <w:r w:rsidRPr="009C28F7">
              <w:t xml:space="preserve"> до іноземних держав з якими України підтримує дипломатичні зносини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урядів іноземних держав, з якими Україною укладені відповідні міжнародні договори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відповідних органів міжнародних організацій, членом або учасником яких є Україна</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 посадових та службових осіб координаційних органів міждержавних союзів, членом або учасником яких є Україна</w:t>
            </w:r>
          </w:p>
        </w:tc>
      </w:tr>
      <w:tr w:rsidR="009C28F7" w:rsidRPr="009C28F7" w:rsidTr="009C28F7">
        <w:trPr>
          <w:trHeight w:val="2250"/>
        </w:trPr>
        <w:tc>
          <w:tcPr>
            <w:tcW w:w="966" w:type="dxa"/>
            <w:hideMark/>
          </w:tcPr>
          <w:p w:rsidR="009C28F7" w:rsidRPr="009C28F7" w:rsidRDefault="009C28F7">
            <w:r w:rsidRPr="009C28F7">
              <w:t>Питання 935</w:t>
            </w:r>
          </w:p>
        </w:tc>
        <w:tc>
          <w:tcPr>
            <w:tcW w:w="4263" w:type="dxa"/>
            <w:hideMark/>
          </w:tcPr>
          <w:p w:rsidR="009C28F7" w:rsidRPr="009C28F7" w:rsidRDefault="009C28F7">
            <w:pPr>
              <w:rPr>
                <w:b/>
                <w:bCs/>
              </w:rPr>
            </w:pPr>
            <w:r w:rsidRPr="009C28F7">
              <w:rPr>
                <w:b/>
                <w:bCs/>
              </w:rPr>
              <w:t>У якому порядку закони та інші нормативно-правові акти, що визначають права і обов’язки громадян, відповідно до Конституції, мають бути доведені до відома населення?</w:t>
            </w:r>
          </w:p>
        </w:tc>
        <w:tc>
          <w:tcPr>
            <w:tcW w:w="4263" w:type="dxa"/>
            <w:hideMark/>
          </w:tcPr>
          <w:p w:rsidR="009C28F7" w:rsidRPr="009C28F7" w:rsidRDefault="009C28F7">
            <w:r w:rsidRPr="009C28F7">
              <w:t xml:space="preserve"> у порядку, встановленому законом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порядку, встановленому Постановою Верховної Ради України про набрання чинності відповідним законом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порядку, встановленому у самому законі чи іншому нормативно-правовому акті, що визначає права і обов’язки громадян</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порядку, встановленому Указом Президента України «Про порядок офіційного оприлюднення та набрання чинності нормативно-правовими актами України</w:t>
            </w:r>
          </w:p>
        </w:tc>
      </w:tr>
      <w:tr w:rsidR="009C28F7" w:rsidRPr="009C28F7" w:rsidTr="009C28F7">
        <w:trPr>
          <w:trHeight w:val="2625"/>
        </w:trPr>
        <w:tc>
          <w:tcPr>
            <w:tcW w:w="966" w:type="dxa"/>
            <w:hideMark/>
          </w:tcPr>
          <w:p w:rsidR="009C28F7" w:rsidRPr="009C28F7" w:rsidRDefault="009C28F7">
            <w:r w:rsidRPr="009C28F7">
              <w:lastRenderedPageBreak/>
              <w:t>Питання 936</w:t>
            </w:r>
          </w:p>
        </w:tc>
        <w:tc>
          <w:tcPr>
            <w:tcW w:w="4263" w:type="dxa"/>
            <w:hideMark/>
          </w:tcPr>
          <w:p w:rsidR="009C28F7" w:rsidRPr="009C28F7" w:rsidRDefault="009C28F7">
            <w:pPr>
              <w:rPr>
                <w:b/>
                <w:bCs/>
              </w:rPr>
            </w:pPr>
            <w:r w:rsidRPr="009C28F7">
              <w:rPr>
                <w:b/>
                <w:bCs/>
              </w:rPr>
              <w:t>Якщо закон чи інший нормативно-правовий акт, що визначає права і обов’язки громадян, не був доведений до відома населення у порядку, встановленому законом, які це має наслідки згідно з Конституцією України?</w:t>
            </w:r>
          </w:p>
        </w:tc>
        <w:tc>
          <w:tcPr>
            <w:tcW w:w="4263" w:type="dxa"/>
            <w:hideMark/>
          </w:tcPr>
          <w:p w:rsidR="009C28F7" w:rsidRPr="009C28F7" w:rsidRDefault="009C28F7">
            <w:r w:rsidRPr="009C28F7">
              <w:t xml:space="preserve"> такий закон чи нормативно-правовий акт призупиняє свою дію до тих пір, поки не буде доведений до відома населення</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такий закон чи нормативно-правовий акт є чинним, якщо опублікований у порядку встановленому Указом Президента України «Про порядок офіційного оприлюднення та набрання чинності нормативно-правовими актами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такий закон чи нормативно-правовий акт є не чинним</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такий закон чи нормативно-правовий акт є обов’язковим для усіх з моменту ухвалення</w:t>
            </w:r>
          </w:p>
        </w:tc>
      </w:tr>
      <w:tr w:rsidR="009C28F7" w:rsidRPr="009C28F7" w:rsidTr="009C28F7">
        <w:trPr>
          <w:trHeight w:val="2625"/>
        </w:trPr>
        <w:tc>
          <w:tcPr>
            <w:tcW w:w="966" w:type="dxa"/>
            <w:hideMark/>
          </w:tcPr>
          <w:p w:rsidR="009C28F7" w:rsidRPr="009C28F7" w:rsidRDefault="009C28F7">
            <w:r w:rsidRPr="009C28F7">
              <w:t>Питання 937</w:t>
            </w:r>
          </w:p>
        </w:tc>
        <w:tc>
          <w:tcPr>
            <w:tcW w:w="4263" w:type="dxa"/>
            <w:hideMark/>
          </w:tcPr>
          <w:p w:rsidR="009C28F7" w:rsidRPr="009C28F7" w:rsidRDefault="009C28F7">
            <w:pPr>
              <w:rPr>
                <w:b/>
                <w:bCs/>
              </w:rPr>
            </w:pPr>
            <w:r w:rsidRPr="009C28F7">
              <w:rPr>
                <w:b/>
                <w:bCs/>
              </w:rPr>
              <w:t>Хто, відповідно до Конституції України, затверджує рішення про одержання Україною від іноземних держав, банків і міжнародних фінансових організацій позик, не передбачених Державним бюджетом України?</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Рахункова палата України</w:t>
            </w:r>
          </w:p>
        </w:tc>
      </w:tr>
      <w:tr w:rsidR="009C28F7" w:rsidRPr="009C28F7" w:rsidTr="009C28F7">
        <w:trPr>
          <w:trHeight w:val="2250"/>
        </w:trPr>
        <w:tc>
          <w:tcPr>
            <w:tcW w:w="966" w:type="dxa"/>
            <w:hideMark/>
          </w:tcPr>
          <w:p w:rsidR="009C28F7" w:rsidRPr="009C28F7" w:rsidRDefault="009C28F7">
            <w:r w:rsidRPr="009C28F7">
              <w:t>Питання 938</w:t>
            </w:r>
          </w:p>
        </w:tc>
        <w:tc>
          <w:tcPr>
            <w:tcW w:w="4263" w:type="dxa"/>
            <w:hideMark/>
          </w:tcPr>
          <w:p w:rsidR="009C28F7" w:rsidRPr="009C28F7" w:rsidRDefault="009C28F7">
            <w:pPr>
              <w:rPr>
                <w:b/>
                <w:bCs/>
              </w:rPr>
            </w:pPr>
            <w:r w:rsidRPr="009C28F7">
              <w:rPr>
                <w:b/>
                <w:bCs/>
              </w:rPr>
              <w:t>До чиїх повноважень, відповідно до Конституції України, належить встановлення і зміна меж районів і міст, найменування і перейменування населених пунктів?</w:t>
            </w:r>
          </w:p>
        </w:tc>
        <w:tc>
          <w:tcPr>
            <w:tcW w:w="4263" w:type="dxa"/>
            <w:hideMark/>
          </w:tcPr>
          <w:p w:rsidR="009C28F7" w:rsidRPr="009C28F7" w:rsidRDefault="009C28F7">
            <w:r w:rsidRPr="009C28F7">
              <w:t xml:space="preserve"> Верховної Ради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Кабінету Міністрів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відповідної місцевої ради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територіальної громади</w:t>
            </w:r>
          </w:p>
        </w:tc>
      </w:tr>
      <w:tr w:rsidR="009C28F7" w:rsidRPr="009C28F7" w:rsidTr="009C28F7">
        <w:trPr>
          <w:trHeight w:val="1125"/>
        </w:trPr>
        <w:tc>
          <w:tcPr>
            <w:tcW w:w="966" w:type="dxa"/>
            <w:hideMark/>
          </w:tcPr>
          <w:p w:rsidR="009C28F7" w:rsidRPr="009C28F7" w:rsidRDefault="009C28F7">
            <w:r w:rsidRPr="009C28F7">
              <w:t>Питання 939</w:t>
            </w:r>
          </w:p>
        </w:tc>
        <w:tc>
          <w:tcPr>
            <w:tcW w:w="4263" w:type="dxa"/>
            <w:hideMark/>
          </w:tcPr>
          <w:p w:rsidR="009C28F7" w:rsidRPr="009C28F7" w:rsidRDefault="009C28F7">
            <w:pPr>
              <w:rPr>
                <w:b/>
                <w:bCs/>
              </w:rPr>
            </w:pPr>
            <w:r w:rsidRPr="009C28F7">
              <w:rPr>
                <w:b/>
                <w:bCs/>
              </w:rPr>
              <w:t>Хто, відповідно до Конституції України, приймає рішення про визнання іноземних держав?</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Міністр закордонних справ України</w:t>
            </w:r>
          </w:p>
        </w:tc>
      </w:tr>
      <w:tr w:rsidR="009C28F7" w:rsidRPr="009C28F7" w:rsidTr="009C28F7">
        <w:trPr>
          <w:trHeight w:val="1875"/>
        </w:trPr>
        <w:tc>
          <w:tcPr>
            <w:tcW w:w="966" w:type="dxa"/>
            <w:hideMark/>
          </w:tcPr>
          <w:p w:rsidR="009C28F7" w:rsidRPr="009C28F7" w:rsidRDefault="009C28F7">
            <w:r w:rsidRPr="009C28F7">
              <w:t>Питання 940</w:t>
            </w:r>
          </w:p>
        </w:tc>
        <w:tc>
          <w:tcPr>
            <w:tcW w:w="4263" w:type="dxa"/>
            <w:hideMark/>
          </w:tcPr>
          <w:p w:rsidR="009C28F7" w:rsidRPr="009C28F7" w:rsidRDefault="009C28F7">
            <w:pPr>
              <w:rPr>
                <w:b/>
                <w:bCs/>
              </w:rPr>
            </w:pPr>
            <w:r w:rsidRPr="009C28F7">
              <w:rPr>
                <w:b/>
                <w:bCs/>
              </w:rPr>
              <w:t>Хто, відповідно до Конституції України, призначає та звільняє глав дипломатичних представництв України в інших державах?</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Верховна Рада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Міністр закордонних справ України</w:t>
            </w:r>
          </w:p>
        </w:tc>
      </w:tr>
      <w:tr w:rsidR="009C28F7" w:rsidRPr="009C28F7" w:rsidTr="009C28F7">
        <w:trPr>
          <w:trHeight w:val="1125"/>
        </w:trPr>
        <w:tc>
          <w:tcPr>
            <w:tcW w:w="966" w:type="dxa"/>
            <w:hideMark/>
          </w:tcPr>
          <w:p w:rsidR="009C28F7" w:rsidRPr="009C28F7" w:rsidRDefault="009C28F7">
            <w:r w:rsidRPr="009C28F7">
              <w:t>Питання 941</w:t>
            </w:r>
          </w:p>
        </w:tc>
        <w:tc>
          <w:tcPr>
            <w:tcW w:w="4263" w:type="dxa"/>
            <w:hideMark/>
          </w:tcPr>
          <w:p w:rsidR="009C28F7" w:rsidRPr="009C28F7" w:rsidRDefault="009C28F7">
            <w:pPr>
              <w:rPr>
                <w:b/>
                <w:bCs/>
              </w:rPr>
            </w:pPr>
            <w:r w:rsidRPr="009C28F7">
              <w:rPr>
                <w:b/>
                <w:bCs/>
              </w:rPr>
              <w:t>Хто, відповідно до Конституції України, присвоює вищі спеціальні звання і класні чини?</w:t>
            </w:r>
          </w:p>
        </w:tc>
        <w:tc>
          <w:tcPr>
            <w:tcW w:w="4263" w:type="dxa"/>
            <w:hideMark/>
          </w:tcPr>
          <w:p w:rsidR="009C28F7" w:rsidRPr="009C28F7" w:rsidRDefault="009C28F7">
            <w:r w:rsidRPr="009C28F7">
              <w:t xml:space="preserve"> Міністр оборони України і Генеральний прокурор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Міністр оборони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керівники відповідних військових формувань та Генеральний прокурор України</w:t>
            </w:r>
          </w:p>
        </w:tc>
      </w:tr>
      <w:tr w:rsidR="009C28F7" w:rsidRPr="009C28F7" w:rsidTr="009C28F7">
        <w:trPr>
          <w:trHeight w:val="1125"/>
        </w:trPr>
        <w:tc>
          <w:tcPr>
            <w:tcW w:w="966" w:type="dxa"/>
            <w:hideMark/>
          </w:tcPr>
          <w:p w:rsidR="009C28F7" w:rsidRPr="009C28F7" w:rsidRDefault="009C28F7">
            <w:r w:rsidRPr="009C28F7">
              <w:t>Питання 942</w:t>
            </w:r>
          </w:p>
        </w:tc>
        <w:tc>
          <w:tcPr>
            <w:tcW w:w="4263" w:type="dxa"/>
            <w:hideMark/>
          </w:tcPr>
          <w:p w:rsidR="009C28F7" w:rsidRPr="009C28F7" w:rsidRDefault="009C28F7">
            <w:pPr>
              <w:rPr>
                <w:b/>
                <w:bCs/>
              </w:rPr>
            </w:pPr>
            <w:r w:rsidRPr="009C28F7">
              <w:rPr>
                <w:b/>
                <w:bCs/>
              </w:rPr>
              <w:t>Хто приймає рішення про припинення громадянства України?</w:t>
            </w:r>
          </w:p>
        </w:tc>
        <w:tc>
          <w:tcPr>
            <w:tcW w:w="4263" w:type="dxa"/>
            <w:hideMark/>
          </w:tcPr>
          <w:p w:rsidR="009C28F7" w:rsidRPr="009C28F7" w:rsidRDefault="009C28F7">
            <w:r w:rsidRPr="009C28F7">
              <w:t xml:space="preserve"> Державна міграційна служба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Міністерство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суд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 України</w:t>
            </w:r>
          </w:p>
        </w:tc>
      </w:tr>
      <w:tr w:rsidR="009C28F7" w:rsidRPr="009C28F7" w:rsidTr="009C28F7">
        <w:trPr>
          <w:trHeight w:val="1125"/>
        </w:trPr>
        <w:tc>
          <w:tcPr>
            <w:tcW w:w="966" w:type="dxa"/>
            <w:hideMark/>
          </w:tcPr>
          <w:p w:rsidR="009C28F7" w:rsidRPr="009C28F7" w:rsidRDefault="009C28F7">
            <w:r w:rsidRPr="009C28F7">
              <w:t>Питання 943</w:t>
            </w:r>
          </w:p>
        </w:tc>
        <w:tc>
          <w:tcPr>
            <w:tcW w:w="4263" w:type="dxa"/>
            <w:hideMark/>
          </w:tcPr>
          <w:p w:rsidR="009C28F7" w:rsidRPr="009C28F7" w:rsidRDefault="009C28F7">
            <w:pPr>
              <w:rPr>
                <w:b/>
                <w:bCs/>
              </w:rPr>
            </w:pPr>
            <w:r w:rsidRPr="009C28F7">
              <w:rPr>
                <w:b/>
                <w:bCs/>
              </w:rPr>
              <w:t>Коли набуває чинності відставка Президента України?</w:t>
            </w:r>
          </w:p>
        </w:tc>
        <w:tc>
          <w:tcPr>
            <w:tcW w:w="4263" w:type="dxa"/>
            <w:hideMark/>
          </w:tcPr>
          <w:p w:rsidR="009C28F7" w:rsidRPr="009C28F7" w:rsidRDefault="009C28F7">
            <w:r w:rsidRPr="009C28F7">
              <w:t xml:space="preserve"> з моменту направлення Президентом України указу про свою відставку до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проголошення ним особисто заяви про відставку в ефірі національного телебачення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проголошення ним особисто заяви про відставку на засіданні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обрання нового Президента України</w:t>
            </w:r>
          </w:p>
        </w:tc>
      </w:tr>
      <w:tr w:rsidR="009C28F7" w:rsidRPr="009C28F7" w:rsidTr="009C28F7">
        <w:trPr>
          <w:trHeight w:val="1875"/>
        </w:trPr>
        <w:tc>
          <w:tcPr>
            <w:tcW w:w="966" w:type="dxa"/>
            <w:hideMark/>
          </w:tcPr>
          <w:p w:rsidR="009C28F7" w:rsidRPr="009C28F7" w:rsidRDefault="009C28F7">
            <w:r w:rsidRPr="009C28F7">
              <w:t>Питання 944</w:t>
            </w:r>
          </w:p>
        </w:tc>
        <w:tc>
          <w:tcPr>
            <w:tcW w:w="4263" w:type="dxa"/>
            <w:hideMark/>
          </w:tcPr>
          <w:p w:rsidR="009C28F7" w:rsidRPr="009C28F7" w:rsidRDefault="009C28F7">
            <w:pPr>
              <w:rPr>
                <w:b/>
                <w:bCs/>
              </w:rPr>
            </w:pPr>
            <w:r w:rsidRPr="009C28F7">
              <w:rPr>
                <w:b/>
                <w:bCs/>
              </w:rPr>
              <w:t>Як має бути встановлена, згідно з Конституцією України, неможливість виконання Президентом України своїх повноважень за станом здоров’я?</w:t>
            </w:r>
          </w:p>
        </w:tc>
        <w:tc>
          <w:tcPr>
            <w:tcW w:w="4263" w:type="dxa"/>
            <w:hideMark/>
          </w:tcPr>
          <w:p w:rsidR="009C28F7" w:rsidRPr="009C28F7" w:rsidRDefault="009C28F7">
            <w:r w:rsidRPr="009C28F7">
              <w:t xml:space="preserve"> висновком спеціальної лікарської комісії</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висновками експертів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висновком спеціальної слідчої комісії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засіданні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945</w:t>
            </w:r>
          </w:p>
        </w:tc>
        <w:tc>
          <w:tcPr>
            <w:tcW w:w="4263" w:type="dxa"/>
            <w:hideMark/>
          </w:tcPr>
          <w:p w:rsidR="009C28F7" w:rsidRPr="009C28F7" w:rsidRDefault="009C28F7">
            <w:pPr>
              <w:rPr>
                <w:b/>
                <w:bCs/>
              </w:rPr>
            </w:pPr>
            <w:r w:rsidRPr="009C28F7">
              <w:rPr>
                <w:b/>
                <w:bCs/>
              </w:rPr>
              <w:t>На що із зазначеного, згідно з Конституцією України, уповноважений Президент України?</w:t>
            </w:r>
          </w:p>
        </w:tc>
        <w:tc>
          <w:tcPr>
            <w:tcW w:w="4263" w:type="dxa"/>
            <w:hideMark/>
          </w:tcPr>
          <w:p w:rsidR="009C28F7" w:rsidRPr="009C28F7" w:rsidRDefault="009C28F7">
            <w:r w:rsidRPr="009C28F7">
              <w:t xml:space="preserve"> скасувати дію актів Кабінету Міністрів України з мотивів невідповідності Конституції</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скасувати дію актів Кабінету Міністрів України та інших центральних органів виконавчої влади з мотивів невідповідності Конституції</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зупинити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зупинити дію актів Кабінету Міністрів України та інших центральних органів виконавчої влади з мотивів невідповідності Конституції з одночасним зверненням до Конституційного Суду України щодо їх конституційності</w:t>
            </w:r>
          </w:p>
        </w:tc>
      </w:tr>
      <w:tr w:rsidR="009C28F7" w:rsidRPr="009C28F7" w:rsidTr="009C28F7">
        <w:trPr>
          <w:trHeight w:val="1500"/>
        </w:trPr>
        <w:tc>
          <w:tcPr>
            <w:tcW w:w="966" w:type="dxa"/>
            <w:hideMark/>
          </w:tcPr>
          <w:p w:rsidR="009C28F7" w:rsidRPr="009C28F7" w:rsidRDefault="009C28F7">
            <w:r w:rsidRPr="009C28F7">
              <w:t>Питання 946</w:t>
            </w:r>
          </w:p>
        </w:tc>
        <w:tc>
          <w:tcPr>
            <w:tcW w:w="4263" w:type="dxa"/>
            <w:hideMark/>
          </w:tcPr>
          <w:p w:rsidR="009C28F7" w:rsidRPr="009C28F7" w:rsidRDefault="009C28F7">
            <w:pPr>
              <w:rPr>
                <w:b/>
                <w:bCs/>
              </w:rPr>
            </w:pPr>
            <w:r w:rsidRPr="009C28F7">
              <w:rPr>
                <w:b/>
                <w:bCs/>
              </w:rPr>
              <w:t>Чим, згідно з Конституцією України, керується Кабінет Міністрів України у своїй діяльності?</w:t>
            </w:r>
          </w:p>
        </w:tc>
        <w:tc>
          <w:tcPr>
            <w:tcW w:w="4263" w:type="dxa"/>
            <w:hideMark/>
          </w:tcPr>
          <w:p w:rsidR="009C28F7" w:rsidRPr="009C28F7" w:rsidRDefault="009C28F7">
            <w:r w:rsidRPr="009C28F7">
              <w:t xml:space="preserve"> Конституцією та міжнародними договорами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та законами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законами України, указами Президента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Конституцією, законами України, указами Президента України та постановами Верховної Ради України</w:t>
            </w:r>
          </w:p>
        </w:tc>
      </w:tr>
      <w:tr w:rsidR="009C28F7" w:rsidRPr="009C28F7" w:rsidTr="009C28F7">
        <w:trPr>
          <w:trHeight w:val="1875"/>
        </w:trPr>
        <w:tc>
          <w:tcPr>
            <w:tcW w:w="966" w:type="dxa"/>
            <w:hideMark/>
          </w:tcPr>
          <w:p w:rsidR="009C28F7" w:rsidRPr="009C28F7" w:rsidRDefault="009C28F7">
            <w:r w:rsidRPr="009C28F7">
              <w:t>Питання 947</w:t>
            </w:r>
          </w:p>
        </w:tc>
        <w:tc>
          <w:tcPr>
            <w:tcW w:w="4263" w:type="dxa"/>
            <w:hideMark/>
          </w:tcPr>
          <w:p w:rsidR="009C28F7" w:rsidRPr="009C28F7" w:rsidRDefault="009C28F7">
            <w:pPr>
              <w:rPr>
                <w:b/>
                <w:bCs/>
              </w:rPr>
            </w:pPr>
            <w:r w:rsidRPr="009C28F7">
              <w:rPr>
                <w:b/>
                <w:bCs/>
              </w:rPr>
              <w:t xml:space="preserve">Як зобов’язані діяти, згідно з Конституцією України, органи державної влади та органи місцевого самоврядування, їх посадові особи? </w:t>
            </w:r>
          </w:p>
        </w:tc>
        <w:tc>
          <w:tcPr>
            <w:tcW w:w="4263" w:type="dxa"/>
            <w:hideMark/>
          </w:tcPr>
          <w:p w:rsidR="009C28F7" w:rsidRPr="009C28F7" w:rsidRDefault="009C28F7">
            <w:r w:rsidRPr="009C28F7">
              <w:t xml:space="preserve"> лише на підставі, в межах повноважень та у спосіб, що передбачені Конституцією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на підставі, в межах повноважень та у спосіб, що передбачені Конституцією та законами України</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на підставі, в межах повноважень та у спосіб, що передбачені Конституцією, законами України та указами Президента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на підставі, в межах повноважень та у спосіб, що передбачені Конституцією та законодавством України</w:t>
            </w:r>
          </w:p>
        </w:tc>
      </w:tr>
      <w:tr w:rsidR="009C28F7" w:rsidRPr="009C28F7" w:rsidTr="009C28F7">
        <w:trPr>
          <w:trHeight w:val="1500"/>
        </w:trPr>
        <w:tc>
          <w:tcPr>
            <w:tcW w:w="966" w:type="dxa"/>
            <w:hideMark/>
          </w:tcPr>
          <w:p w:rsidR="009C28F7" w:rsidRPr="009C28F7" w:rsidRDefault="009C28F7">
            <w:r w:rsidRPr="009C28F7">
              <w:t>Питання 948</w:t>
            </w:r>
          </w:p>
        </w:tc>
        <w:tc>
          <w:tcPr>
            <w:tcW w:w="4263" w:type="dxa"/>
            <w:hideMark/>
          </w:tcPr>
          <w:p w:rsidR="009C28F7" w:rsidRPr="009C28F7" w:rsidRDefault="009C28F7">
            <w:pPr>
              <w:rPr>
                <w:b/>
                <w:bCs/>
              </w:rPr>
            </w:pPr>
            <w:r w:rsidRPr="009C28F7">
              <w:rPr>
                <w:b/>
                <w:bCs/>
              </w:rPr>
              <w:t>Кому, відповідно до Конституції України, має бути негайно повідомлено про арешт чи затримання особи?</w:t>
            </w:r>
          </w:p>
        </w:tc>
        <w:tc>
          <w:tcPr>
            <w:tcW w:w="4263" w:type="dxa"/>
            <w:hideMark/>
          </w:tcPr>
          <w:p w:rsidR="009C28F7" w:rsidRPr="009C28F7" w:rsidRDefault="009C28F7">
            <w:r w:rsidRPr="009C28F7">
              <w:t xml:space="preserve"> самому затриманому чи заарештованому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слідчому судді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адвокату затриманого чи заарештованого</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родичам заарештованого чи затриманого</w:t>
            </w:r>
          </w:p>
        </w:tc>
      </w:tr>
      <w:tr w:rsidR="009C28F7" w:rsidRPr="009C28F7" w:rsidTr="009C28F7">
        <w:trPr>
          <w:trHeight w:val="1125"/>
        </w:trPr>
        <w:tc>
          <w:tcPr>
            <w:tcW w:w="966" w:type="dxa"/>
            <w:hideMark/>
          </w:tcPr>
          <w:p w:rsidR="009C28F7" w:rsidRPr="009C28F7" w:rsidRDefault="009C28F7">
            <w:r w:rsidRPr="009C28F7">
              <w:t>Питання 949</w:t>
            </w:r>
          </w:p>
        </w:tc>
        <w:tc>
          <w:tcPr>
            <w:tcW w:w="4263" w:type="dxa"/>
            <w:hideMark/>
          </w:tcPr>
          <w:p w:rsidR="009C28F7" w:rsidRPr="009C28F7" w:rsidRDefault="009C28F7">
            <w:pPr>
              <w:rPr>
                <w:b/>
                <w:bCs/>
              </w:rPr>
            </w:pPr>
            <w:r w:rsidRPr="009C28F7">
              <w:rPr>
                <w:b/>
                <w:bCs/>
              </w:rPr>
              <w:t>В якому порядку створюється Верховною Радою України тимчасова слідча комісія?</w:t>
            </w:r>
          </w:p>
        </w:tc>
        <w:tc>
          <w:tcPr>
            <w:tcW w:w="4263" w:type="dxa"/>
            <w:hideMark/>
          </w:tcPr>
          <w:p w:rsidR="009C28F7" w:rsidRPr="009C28F7" w:rsidRDefault="009C28F7">
            <w:r w:rsidRPr="009C28F7">
              <w:t xml:space="preserve"> якщо за це проголосувала не менш як половина від конституційного складу Верховної Ради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якщо за це проголосувала не менш як одна третина від конституційного складу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якщо за це проголосували дві третини від конституційного складу Верховної Ради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якщо за це проголосувала більшість від конституційного складу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950</w:t>
            </w:r>
          </w:p>
        </w:tc>
        <w:tc>
          <w:tcPr>
            <w:tcW w:w="4263" w:type="dxa"/>
            <w:hideMark/>
          </w:tcPr>
          <w:p w:rsidR="009C28F7" w:rsidRPr="009C28F7" w:rsidRDefault="009C28F7">
            <w:pPr>
              <w:rPr>
                <w:b/>
                <w:bCs/>
              </w:rPr>
            </w:pPr>
            <w:r w:rsidRPr="009C28F7">
              <w:rPr>
                <w:b/>
                <w:bCs/>
              </w:rPr>
              <w:t>За умови дотримання якої вимоги, згідно з Конституцією України, людина має право на вільний розвиток своєї особистості?</w:t>
            </w:r>
          </w:p>
        </w:tc>
        <w:tc>
          <w:tcPr>
            <w:tcW w:w="4263" w:type="dxa"/>
            <w:hideMark/>
          </w:tcPr>
          <w:p w:rsidR="009C28F7" w:rsidRPr="009C28F7" w:rsidRDefault="009C28F7">
            <w:r w:rsidRPr="009C28F7">
              <w:t xml:space="preserve"> це право є абсолютним і не може бути жодних умов для його реалізації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якщо особа не притягалася до кримінальної відповідальності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якщо особа виявляє політичну активність</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якщо при цьому не порушуються права і свободи інших людей</w:t>
            </w:r>
          </w:p>
        </w:tc>
      </w:tr>
      <w:tr w:rsidR="009C28F7" w:rsidRPr="009C28F7" w:rsidTr="009C28F7">
        <w:trPr>
          <w:trHeight w:val="750"/>
        </w:trPr>
        <w:tc>
          <w:tcPr>
            <w:tcW w:w="966" w:type="dxa"/>
            <w:hideMark/>
          </w:tcPr>
          <w:p w:rsidR="009C28F7" w:rsidRPr="009C28F7" w:rsidRDefault="009C28F7">
            <w:r w:rsidRPr="009C28F7">
              <w:t>Питання 951</w:t>
            </w:r>
          </w:p>
        </w:tc>
        <w:tc>
          <w:tcPr>
            <w:tcW w:w="4263" w:type="dxa"/>
            <w:hideMark/>
          </w:tcPr>
          <w:p w:rsidR="009C28F7" w:rsidRPr="009C28F7" w:rsidRDefault="009C28F7">
            <w:pPr>
              <w:rPr>
                <w:b/>
                <w:bCs/>
              </w:rPr>
            </w:pPr>
            <w:r w:rsidRPr="009C28F7">
              <w:rPr>
                <w:b/>
                <w:bCs/>
              </w:rPr>
              <w:t>Чи може бути громадянин України позбавлений громадянства?</w:t>
            </w:r>
          </w:p>
        </w:tc>
        <w:tc>
          <w:tcPr>
            <w:tcW w:w="4263" w:type="dxa"/>
            <w:hideMark/>
          </w:tcPr>
          <w:p w:rsidR="009C28F7" w:rsidRPr="009C28F7" w:rsidRDefault="009C28F7">
            <w:r w:rsidRPr="009C28F7">
              <w:t xml:space="preserve"> громадянин України не може бути позбавлений громадянства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громадянства лише за вироком суду</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громадянства лише в разі набуття іншого громадянства</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громадянства лише в разі укладення шлюбу з іноземцем</w:t>
            </w:r>
          </w:p>
        </w:tc>
      </w:tr>
      <w:tr w:rsidR="009C28F7" w:rsidRPr="009C28F7" w:rsidTr="009C28F7">
        <w:trPr>
          <w:trHeight w:val="1500"/>
        </w:trPr>
        <w:tc>
          <w:tcPr>
            <w:tcW w:w="966" w:type="dxa"/>
            <w:hideMark/>
          </w:tcPr>
          <w:p w:rsidR="009C28F7" w:rsidRPr="009C28F7" w:rsidRDefault="009C28F7">
            <w:r w:rsidRPr="009C28F7">
              <w:t>Питання 952</w:t>
            </w:r>
          </w:p>
        </w:tc>
        <w:tc>
          <w:tcPr>
            <w:tcW w:w="4263" w:type="dxa"/>
            <w:hideMark/>
          </w:tcPr>
          <w:p w:rsidR="009C28F7" w:rsidRPr="009C28F7" w:rsidRDefault="009C28F7">
            <w:pPr>
              <w:rPr>
                <w:b/>
                <w:bCs/>
              </w:rPr>
            </w:pPr>
            <w:r w:rsidRPr="009C28F7">
              <w:rPr>
                <w:b/>
                <w:bCs/>
              </w:rPr>
              <w:t>Чи може громадянин України, згідно з Конституцією України, бути позбавлений права змінити громадянство?</w:t>
            </w:r>
          </w:p>
        </w:tc>
        <w:tc>
          <w:tcPr>
            <w:tcW w:w="4263" w:type="dxa"/>
            <w:hideMark/>
          </w:tcPr>
          <w:p w:rsidR="009C28F7" w:rsidRPr="009C28F7" w:rsidRDefault="009C28F7">
            <w:r w:rsidRPr="009C28F7">
              <w:t xml:space="preserve"> громадянин України може бути позбавлений права змінити громадянство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не може бути позбавлений права змінити громадянство</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права змінити громадянство лише у тому разі, коли він зловживав правами громадянина і такі зловживання мали системний характер</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права змінити громадянство у разі визнання його винним у вчиненні тяжкого чи особливо тяжкого злочину</w:t>
            </w:r>
          </w:p>
        </w:tc>
      </w:tr>
      <w:tr w:rsidR="009C28F7" w:rsidRPr="009C28F7" w:rsidTr="009C28F7">
        <w:trPr>
          <w:trHeight w:val="1125"/>
        </w:trPr>
        <w:tc>
          <w:tcPr>
            <w:tcW w:w="966" w:type="dxa"/>
            <w:hideMark/>
          </w:tcPr>
          <w:p w:rsidR="009C28F7" w:rsidRPr="009C28F7" w:rsidRDefault="009C28F7">
            <w:r w:rsidRPr="009C28F7">
              <w:t>Питання 953</w:t>
            </w:r>
          </w:p>
        </w:tc>
        <w:tc>
          <w:tcPr>
            <w:tcW w:w="4263" w:type="dxa"/>
            <w:hideMark/>
          </w:tcPr>
          <w:p w:rsidR="009C28F7" w:rsidRPr="009C28F7" w:rsidRDefault="009C28F7">
            <w:pPr>
              <w:rPr>
                <w:b/>
                <w:bCs/>
              </w:rPr>
            </w:pPr>
            <w:r w:rsidRPr="009C28F7">
              <w:rPr>
                <w:b/>
                <w:bCs/>
              </w:rPr>
              <w:t>Чи може людина, згідно з Конституцією України, бути піддана медичним дослідам?</w:t>
            </w:r>
          </w:p>
        </w:tc>
        <w:tc>
          <w:tcPr>
            <w:tcW w:w="4263" w:type="dxa"/>
            <w:hideMark/>
          </w:tcPr>
          <w:p w:rsidR="009C28F7" w:rsidRPr="009C28F7" w:rsidRDefault="009C28F7">
            <w:r w:rsidRPr="009C28F7">
              <w:t xml:space="preserve"> людина не може бути піддана медичним дослідам за жодних умов</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людина може бути піддана медичним дослідам за рішенням адміністрації державного медичного закладу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людина може бути піддана медичним дослідам за рішенням суду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людина може бути піддана медичним дослідам за її вільної згоди</w:t>
            </w:r>
          </w:p>
        </w:tc>
      </w:tr>
      <w:tr w:rsidR="009C28F7" w:rsidRPr="009C28F7" w:rsidTr="009C28F7">
        <w:trPr>
          <w:trHeight w:val="1500"/>
        </w:trPr>
        <w:tc>
          <w:tcPr>
            <w:tcW w:w="966" w:type="dxa"/>
            <w:hideMark/>
          </w:tcPr>
          <w:p w:rsidR="009C28F7" w:rsidRPr="009C28F7" w:rsidRDefault="009C28F7">
            <w:r w:rsidRPr="009C28F7">
              <w:t>Питання 954</w:t>
            </w:r>
          </w:p>
        </w:tc>
        <w:tc>
          <w:tcPr>
            <w:tcW w:w="4263" w:type="dxa"/>
            <w:hideMark/>
          </w:tcPr>
          <w:p w:rsidR="009C28F7" w:rsidRPr="009C28F7" w:rsidRDefault="009C28F7">
            <w:pPr>
              <w:rPr>
                <w:b/>
                <w:bCs/>
              </w:rPr>
            </w:pPr>
            <w:r w:rsidRPr="009C28F7">
              <w:rPr>
                <w:b/>
                <w:bCs/>
              </w:rPr>
              <w:t>В якому порядку, за загальним правилом, особа може триматися під вартою, згідно з Конституцією України?</w:t>
            </w:r>
          </w:p>
        </w:tc>
        <w:tc>
          <w:tcPr>
            <w:tcW w:w="4263" w:type="dxa"/>
            <w:hideMark/>
          </w:tcPr>
          <w:p w:rsidR="009C28F7" w:rsidRPr="009C28F7" w:rsidRDefault="009C28F7">
            <w:r w:rsidRPr="009C28F7">
              <w:t xml:space="preserve"> лише за вмотивованим рішенням прокурора і тільки на підставах та в порядку, встановлених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за вмотивованим рішенням суду і тільки на підставах та в порядку, встановлених законом</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за вмотивованим рішенням слідчого і тільки на підставах та в порядку, встановлених законом</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за вмотивованим рішенням начальника підрозділу, що здійснює досудове розслідування, і тільки на підставах та в порядку, встановлених законом</w:t>
            </w:r>
          </w:p>
        </w:tc>
      </w:tr>
      <w:tr w:rsidR="009C28F7" w:rsidRPr="009C28F7" w:rsidTr="009C28F7">
        <w:trPr>
          <w:trHeight w:val="3375"/>
        </w:trPr>
        <w:tc>
          <w:tcPr>
            <w:tcW w:w="966" w:type="dxa"/>
            <w:hideMark/>
          </w:tcPr>
          <w:p w:rsidR="009C28F7" w:rsidRPr="009C28F7" w:rsidRDefault="009C28F7">
            <w:r w:rsidRPr="009C28F7">
              <w:t>Питання 955</w:t>
            </w:r>
          </w:p>
        </w:tc>
        <w:tc>
          <w:tcPr>
            <w:tcW w:w="4263" w:type="dxa"/>
            <w:hideMark/>
          </w:tcPr>
          <w:p w:rsidR="009C28F7" w:rsidRPr="009C28F7" w:rsidRDefault="009C28F7">
            <w:pPr>
              <w:rPr>
                <w:b/>
                <w:bCs/>
              </w:rPr>
            </w:pPr>
            <w:r w:rsidRPr="009C28F7">
              <w:rPr>
                <w:b/>
                <w:bCs/>
              </w:rPr>
              <w:t>Якщо у разі нагальної необхідності запобігти злочинові уповноважені на те законом органи застосували до особи тримання під вартою як тимчасовий запобіжний захід, то ким і протягом якого строку, згідно з Конституцією України, має бути перевірена його обґрунтованість?</w:t>
            </w:r>
          </w:p>
        </w:tc>
        <w:tc>
          <w:tcPr>
            <w:tcW w:w="4263" w:type="dxa"/>
            <w:hideMark/>
          </w:tcPr>
          <w:p w:rsidR="009C28F7" w:rsidRPr="009C28F7" w:rsidRDefault="009C28F7">
            <w:r w:rsidRPr="009C28F7">
              <w:t xml:space="preserve"> прокурором протягом двадцяти чотирьох годин з моменту затримання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судом протягом сімдесяти двох годин з моменту затримання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адвокатом протягом сорока восьми годин з моменту затримання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судом невідкладно, але не пізніше двадцяти чотирьох годин з моменту затримання</w:t>
            </w:r>
          </w:p>
        </w:tc>
      </w:tr>
      <w:tr w:rsidR="009C28F7" w:rsidRPr="009C28F7" w:rsidTr="009C28F7">
        <w:trPr>
          <w:trHeight w:val="2250"/>
        </w:trPr>
        <w:tc>
          <w:tcPr>
            <w:tcW w:w="966" w:type="dxa"/>
            <w:hideMark/>
          </w:tcPr>
          <w:p w:rsidR="009C28F7" w:rsidRPr="009C28F7" w:rsidRDefault="009C28F7">
            <w:r w:rsidRPr="009C28F7">
              <w:t>Питання 956</w:t>
            </w:r>
          </w:p>
        </w:tc>
        <w:tc>
          <w:tcPr>
            <w:tcW w:w="4263" w:type="dxa"/>
            <w:hideMark/>
          </w:tcPr>
          <w:p w:rsidR="009C28F7" w:rsidRPr="009C28F7" w:rsidRDefault="009C28F7">
            <w:pPr>
              <w:rPr>
                <w:b/>
                <w:bCs/>
              </w:rPr>
            </w:pPr>
            <w:r w:rsidRPr="009C28F7">
              <w:rPr>
                <w:b/>
                <w:bCs/>
              </w:rPr>
              <w:t>Чи допускається, згідно з Конституцією України, проникнення до житла чи до іншого володіння особи у невідкладних випадках без вмотивованого рішення суду?</w:t>
            </w:r>
          </w:p>
        </w:tc>
        <w:tc>
          <w:tcPr>
            <w:tcW w:w="4263" w:type="dxa"/>
            <w:hideMark/>
          </w:tcPr>
          <w:p w:rsidR="009C28F7" w:rsidRPr="009C28F7" w:rsidRDefault="009C28F7">
            <w:r w:rsidRPr="009C28F7">
              <w:t xml:space="preserve"> не допускається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лише у випадках, пов’язаних з необхідністю отримання оперативної інформації</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лише у випадках, пов’язаних із врятуванням життя людей та майна чи з безпосереднім переслідуванням осіб, які підозрюються у вчиненні злочину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лише з метою перевірки паспортного режиму</w:t>
            </w:r>
          </w:p>
        </w:tc>
      </w:tr>
      <w:tr w:rsidR="009C28F7" w:rsidRPr="009C28F7" w:rsidTr="009C28F7">
        <w:trPr>
          <w:trHeight w:val="1125"/>
        </w:trPr>
        <w:tc>
          <w:tcPr>
            <w:tcW w:w="966" w:type="dxa"/>
            <w:hideMark/>
          </w:tcPr>
          <w:p w:rsidR="009C28F7" w:rsidRPr="009C28F7" w:rsidRDefault="009C28F7">
            <w:r w:rsidRPr="009C28F7">
              <w:lastRenderedPageBreak/>
              <w:t>Питання 957</w:t>
            </w:r>
          </w:p>
        </w:tc>
        <w:tc>
          <w:tcPr>
            <w:tcW w:w="4263" w:type="dxa"/>
            <w:hideMark/>
          </w:tcPr>
          <w:p w:rsidR="009C28F7" w:rsidRPr="009C28F7" w:rsidRDefault="009C28F7">
            <w:pPr>
              <w:rPr>
                <w:b/>
                <w:bCs/>
              </w:rPr>
            </w:pPr>
            <w:r w:rsidRPr="009C28F7">
              <w:rPr>
                <w:b/>
                <w:bCs/>
              </w:rPr>
              <w:t>Чи допускає Конституція України використання конфіденційної інформації про особу без її згоди?</w:t>
            </w:r>
          </w:p>
        </w:tc>
        <w:tc>
          <w:tcPr>
            <w:tcW w:w="4263" w:type="dxa"/>
            <w:hideMark/>
          </w:tcPr>
          <w:p w:rsidR="009C28F7" w:rsidRPr="009C28F7" w:rsidRDefault="009C28F7">
            <w:r w:rsidRPr="009C28F7">
              <w:t xml:space="preserve"> не допускає за будь-яких умов</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 у випадках, визначених законом, і лише в інтересах національної безпеки, економічного добробуту та прав людини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 у випадках, визначених законом, і лише у зв’язку з оперативною необхідністю</w:t>
            </w:r>
          </w:p>
        </w:tc>
      </w:tr>
      <w:tr w:rsidR="009C28F7" w:rsidRPr="009C28F7" w:rsidTr="009C28F7">
        <w:trPr>
          <w:trHeight w:val="22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 лише у зв’язку з оперативною необхідністю та за умови її використання обмеженим колом співробітників, на котрих законодавством покладається зобов’язання не допустити подальше розповсюдження цієї інформації</w:t>
            </w:r>
          </w:p>
        </w:tc>
      </w:tr>
      <w:tr w:rsidR="009C28F7" w:rsidRPr="009C28F7" w:rsidTr="009C28F7">
        <w:trPr>
          <w:trHeight w:val="1875"/>
        </w:trPr>
        <w:tc>
          <w:tcPr>
            <w:tcW w:w="966" w:type="dxa"/>
            <w:hideMark/>
          </w:tcPr>
          <w:p w:rsidR="009C28F7" w:rsidRPr="009C28F7" w:rsidRDefault="009C28F7">
            <w:r w:rsidRPr="009C28F7">
              <w:t>Питання 958</w:t>
            </w:r>
          </w:p>
        </w:tc>
        <w:tc>
          <w:tcPr>
            <w:tcW w:w="4263" w:type="dxa"/>
            <w:hideMark/>
          </w:tcPr>
          <w:p w:rsidR="009C28F7" w:rsidRPr="009C28F7" w:rsidRDefault="009C28F7">
            <w:pPr>
              <w:rPr>
                <w:b/>
                <w:bCs/>
              </w:rPr>
            </w:pPr>
            <w:r w:rsidRPr="009C28F7">
              <w:rPr>
                <w:b/>
                <w:bCs/>
              </w:rPr>
              <w:t>Чи має право громадянин, згідно з Конституцією України, ознайомитися в установах і організаціях з відомостями про себе?</w:t>
            </w:r>
          </w:p>
        </w:tc>
        <w:tc>
          <w:tcPr>
            <w:tcW w:w="4263" w:type="dxa"/>
            <w:hideMark/>
          </w:tcPr>
          <w:p w:rsidR="009C28F7" w:rsidRPr="009C28F7" w:rsidRDefault="009C28F7">
            <w:r w:rsidRPr="009C28F7">
              <w:t xml:space="preserve"> громадянин не має такого права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має таке право за умови, що вказані відомості не є державною або іншою захищеною законом таємницею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може реалізувати таке право лише за рішенням суду</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може реалізувати таке право лише в присутності керівника відповідної установи чи організації</w:t>
            </w:r>
          </w:p>
        </w:tc>
      </w:tr>
      <w:tr w:rsidR="009C28F7" w:rsidRPr="009C28F7" w:rsidTr="009C28F7">
        <w:trPr>
          <w:trHeight w:val="1500"/>
        </w:trPr>
        <w:tc>
          <w:tcPr>
            <w:tcW w:w="966" w:type="dxa"/>
            <w:hideMark/>
          </w:tcPr>
          <w:p w:rsidR="009C28F7" w:rsidRPr="009C28F7" w:rsidRDefault="009C28F7">
            <w:r w:rsidRPr="009C28F7">
              <w:t>Питання 959</w:t>
            </w:r>
          </w:p>
        </w:tc>
        <w:tc>
          <w:tcPr>
            <w:tcW w:w="4263" w:type="dxa"/>
            <w:hideMark/>
          </w:tcPr>
          <w:p w:rsidR="009C28F7" w:rsidRPr="009C28F7" w:rsidRDefault="009C28F7">
            <w:pPr>
              <w:rPr>
                <w:b/>
                <w:bCs/>
              </w:rPr>
            </w:pPr>
            <w:r w:rsidRPr="009C28F7">
              <w:rPr>
                <w:b/>
                <w:bCs/>
              </w:rPr>
              <w:t>Чи може, згідно з Конституцією України, громадянин України бути позбавлений права повернутися в Україну?</w:t>
            </w:r>
          </w:p>
        </w:tc>
        <w:tc>
          <w:tcPr>
            <w:tcW w:w="4263" w:type="dxa"/>
            <w:hideMark/>
          </w:tcPr>
          <w:p w:rsidR="009C28F7" w:rsidRPr="009C28F7" w:rsidRDefault="009C28F7">
            <w:r w:rsidRPr="009C28F7">
              <w:t xml:space="preserve"> громадянин України не може бути позбавлений права в будь-який час повернутися в Україну</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права повернутися в Україну у разі, якщо він був засуджений в іншій державі за вчинення тяжкого або особливо тяжкого злочину</w:t>
            </w:r>
          </w:p>
        </w:tc>
      </w:tr>
      <w:tr w:rsidR="009C28F7" w:rsidRPr="009C28F7" w:rsidTr="009C28F7">
        <w:trPr>
          <w:trHeight w:val="150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права повернутися в Україну у разі, якщо він систематично займається дискредитацією української державності</w:t>
            </w:r>
          </w:p>
        </w:tc>
      </w:tr>
      <w:tr w:rsidR="009C28F7" w:rsidRPr="009C28F7" w:rsidTr="009C28F7">
        <w:trPr>
          <w:trHeight w:val="18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громадянин України може бути позбавлений права повернутися в Україну у разі, якщо він публічно висловлювався на підтримку злочинних організацій, котрі мають на меті порушення територіальної цілісності України</w:t>
            </w:r>
          </w:p>
        </w:tc>
      </w:tr>
      <w:tr w:rsidR="009C28F7" w:rsidRPr="009C28F7" w:rsidTr="009C28F7">
        <w:trPr>
          <w:trHeight w:val="1500"/>
        </w:trPr>
        <w:tc>
          <w:tcPr>
            <w:tcW w:w="966" w:type="dxa"/>
            <w:hideMark/>
          </w:tcPr>
          <w:p w:rsidR="009C28F7" w:rsidRPr="009C28F7" w:rsidRDefault="009C28F7">
            <w:r w:rsidRPr="009C28F7">
              <w:t>Питання 960</w:t>
            </w:r>
          </w:p>
        </w:tc>
        <w:tc>
          <w:tcPr>
            <w:tcW w:w="4263" w:type="dxa"/>
            <w:hideMark/>
          </w:tcPr>
          <w:p w:rsidR="009C28F7" w:rsidRPr="009C28F7" w:rsidRDefault="009C28F7">
            <w:pPr>
              <w:rPr>
                <w:b/>
                <w:bCs/>
              </w:rPr>
            </w:pPr>
            <w:r w:rsidRPr="009C28F7">
              <w:rPr>
                <w:b/>
                <w:bCs/>
              </w:rPr>
              <w:t>Що включає, згідно з Конституцією України, право на свободу світогляду і віросповідання?</w:t>
            </w:r>
          </w:p>
        </w:tc>
        <w:tc>
          <w:tcPr>
            <w:tcW w:w="4263" w:type="dxa"/>
            <w:hideMark/>
          </w:tcPr>
          <w:p w:rsidR="009C28F7" w:rsidRPr="009C28F7" w:rsidRDefault="009C28F7">
            <w:r w:rsidRPr="009C28F7">
              <w:t xml:space="preserve">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тільки право відправляти ритуальні обряди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тільки право вести релігійну діяльність</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тільки свободу вести релігійну пропаганду</w:t>
            </w:r>
          </w:p>
        </w:tc>
      </w:tr>
      <w:tr w:rsidR="009C28F7" w:rsidRPr="009C28F7" w:rsidTr="009C28F7">
        <w:trPr>
          <w:trHeight w:val="1125"/>
        </w:trPr>
        <w:tc>
          <w:tcPr>
            <w:tcW w:w="966" w:type="dxa"/>
            <w:hideMark/>
          </w:tcPr>
          <w:p w:rsidR="009C28F7" w:rsidRPr="009C28F7" w:rsidRDefault="009C28F7">
            <w:r w:rsidRPr="009C28F7">
              <w:t>Питання 961</w:t>
            </w:r>
          </w:p>
        </w:tc>
        <w:tc>
          <w:tcPr>
            <w:tcW w:w="4263" w:type="dxa"/>
            <w:hideMark/>
          </w:tcPr>
          <w:p w:rsidR="009C28F7" w:rsidRPr="009C28F7" w:rsidRDefault="009C28F7">
            <w:pPr>
              <w:rPr>
                <w:b/>
                <w:bCs/>
              </w:rPr>
            </w:pPr>
            <w:r w:rsidRPr="009C28F7">
              <w:rPr>
                <w:b/>
                <w:bCs/>
              </w:rPr>
              <w:t>Що, згідно з Конституцією України, є метою участі громадян у професійних спілках?</w:t>
            </w:r>
          </w:p>
        </w:tc>
        <w:tc>
          <w:tcPr>
            <w:tcW w:w="4263" w:type="dxa"/>
            <w:hideMark/>
          </w:tcPr>
          <w:p w:rsidR="009C28F7" w:rsidRPr="009C28F7" w:rsidRDefault="009C28F7">
            <w:r w:rsidRPr="009C28F7">
              <w:t xml:space="preserve"> захист будь-яких своїх прав та інтересів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захист своїх політичних, трудових і соціально-економічних прав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захист своїх трудових і соціально-економічних прав та інтересів</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захист своїх трудових прав відповідно до Закону України «Про порядок вирішення колективних трудових спорів (конфліктів)»</w:t>
            </w:r>
          </w:p>
        </w:tc>
      </w:tr>
      <w:tr w:rsidR="009C28F7" w:rsidRPr="009C28F7" w:rsidTr="009C28F7">
        <w:trPr>
          <w:trHeight w:val="1125"/>
        </w:trPr>
        <w:tc>
          <w:tcPr>
            <w:tcW w:w="966" w:type="dxa"/>
            <w:hideMark/>
          </w:tcPr>
          <w:p w:rsidR="009C28F7" w:rsidRPr="009C28F7" w:rsidRDefault="009C28F7">
            <w:r w:rsidRPr="009C28F7">
              <w:t>Питання 962</w:t>
            </w:r>
          </w:p>
        </w:tc>
        <w:tc>
          <w:tcPr>
            <w:tcW w:w="4263" w:type="dxa"/>
            <w:hideMark/>
          </w:tcPr>
          <w:p w:rsidR="009C28F7" w:rsidRPr="009C28F7" w:rsidRDefault="009C28F7">
            <w:pPr>
              <w:rPr>
                <w:b/>
                <w:bCs/>
              </w:rPr>
            </w:pPr>
            <w:r w:rsidRPr="009C28F7">
              <w:rPr>
                <w:b/>
                <w:bCs/>
              </w:rPr>
              <w:t xml:space="preserve">Хто, згідно з Конституцією України, може бути членом політичної партії? </w:t>
            </w:r>
          </w:p>
        </w:tc>
        <w:tc>
          <w:tcPr>
            <w:tcW w:w="4263" w:type="dxa"/>
            <w:hideMark/>
          </w:tcPr>
          <w:p w:rsidR="009C28F7" w:rsidRPr="009C28F7" w:rsidRDefault="009C28F7">
            <w:r w:rsidRPr="009C28F7">
              <w:t xml:space="preserve"> лише громадяни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 громадяни України, так і іноземці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громадяни України, іноземці та особи без громадянства</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 хто на законних підставах перебуває на території України</w:t>
            </w:r>
          </w:p>
        </w:tc>
      </w:tr>
      <w:tr w:rsidR="009C28F7" w:rsidRPr="009C28F7" w:rsidTr="009C28F7">
        <w:trPr>
          <w:trHeight w:val="1125"/>
        </w:trPr>
        <w:tc>
          <w:tcPr>
            <w:tcW w:w="966" w:type="dxa"/>
            <w:hideMark/>
          </w:tcPr>
          <w:p w:rsidR="009C28F7" w:rsidRPr="009C28F7" w:rsidRDefault="009C28F7">
            <w:r w:rsidRPr="009C28F7">
              <w:t>Питання 963</w:t>
            </w:r>
          </w:p>
        </w:tc>
        <w:tc>
          <w:tcPr>
            <w:tcW w:w="4263" w:type="dxa"/>
            <w:hideMark/>
          </w:tcPr>
          <w:p w:rsidR="009C28F7" w:rsidRPr="009C28F7" w:rsidRDefault="009C28F7">
            <w:pPr>
              <w:rPr>
                <w:b/>
                <w:bCs/>
              </w:rPr>
            </w:pPr>
            <w:r w:rsidRPr="009C28F7">
              <w:rPr>
                <w:b/>
                <w:bCs/>
              </w:rPr>
              <w:t>Ким, згідно з Конституцією України, призначається Міністр оборони України?</w:t>
            </w:r>
          </w:p>
        </w:tc>
        <w:tc>
          <w:tcPr>
            <w:tcW w:w="4263" w:type="dxa"/>
            <w:hideMark/>
          </w:tcPr>
          <w:p w:rsidR="009C28F7" w:rsidRPr="009C28F7" w:rsidRDefault="009C28F7">
            <w:r w:rsidRPr="009C28F7">
              <w:t xml:space="preserve"> Радою національної безпеки і оборони України</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Президентом України за поданням Прем’єр-міністра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 за поданням Президента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Президентом України за згодою Верховної Ради України</w:t>
            </w:r>
          </w:p>
        </w:tc>
      </w:tr>
      <w:tr w:rsidR="009C28F7" w:rsidRPr="009C28F7" w:rsidTr="009C28F7">
        <w:trPr>
          <w:trHeight w:val="1125"/>
        </w:trPr>
        <w:tc>
          <w:tcPr>
            <w:tcW w:w="966" w:type="dxa"/>
            <w:hideMark/>
          </w:tcPr>
          <w:p w:rsidR="009C28F7" w:rsidRPr="009C28F7" w:rsidRDefault="009C28F7">
            <w:r w:rsidRPr="009C28F7">
              <w:t>Питання 964</w:t>
            </w:r>
          </w:p>
        </w:tc>
        <w:tc>
          <w:tcPr>
            <w:tcW w:w="4263" w:type="dxa"/>
            <w:hideMark/>
          </w:tcPr>
          <w:p w:rsidR="009C28F7" w:rsidRPr="009C28F7" w:rsidRDefault="009C28F7">
            <w:pPr>
              <w:rPr>
                <w:b/>
                <w:bCs/>
              </w:rPr>
            </w:pPr>
            <w:r w:rsidRPr="009C28F7">
              <w:rPr>
                <w:b/>
                <w:bCs/>
              </w:rPr>
              <w:t>Ким, згідно з Конституцією України, здійснюється заборона діяльності об’єднання громадян?</w:t>
            </w:r>
          </w:p>
        </w:tc>
        <w:tc>
          <w:tcPr>
            <w:tcW w:w="4263" w:type="dxa"/>
            <w:hideMark/>
          </w:tcPr>
          <w:p w:rsidR="009C28F7" w:rsidRPr="009C28F7" w:rsidRDefault="009C28F7">
            <w:r w:rsidRPr="009C28F7">
              <w:t xml:space="preserve"> Генеральним прокурором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Міністерством юстиції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Конституційним Судом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судом</w:t>
            </w:r>
          </w:p>
        </w:tc>
      </w:tr>
      <w:tr w:rsidR="009C28F7" w:rsidRPr="009C28F7" w:rsidTr="009C28F7">
        <w:trPr>
          <w:trHeight w:val="1500"/>
        </w:trPr>
        <w:tc>
          <w:tcPr>
            <w:tcW w:w="966" w:type="dxa"/>
            <w:hideMark/>
          </w:tcPr>
          <w:p w:rsidR="009C28F7" w:rsidRPr="009C28F7" w:rsidRDefault="009C28F7">
            <w:r w:rsidRPr="009C28F7">
              <w:t>Питання 965</w:t>
            </w:r>
          </w:p>
        </w:tc>
        <w:tc>
          <w:tcPr>
            <w:tcW w:w="4263" w:type="dxa"/>
            <w:hideMark/>
          </w:tcPr>
          <w:p w:rsidR="009C28F7" w:rsidRPr="009C28F7" w:rsidRDefault="009C28F7">
            <w:pPr>
              <w:rPr>
                <w:b/>
                <w:bCs/>
              </w:rPr>
            </w:pPr>
            <w:r w:rsidRPr="009C28F7">
              <w:rPr>
                <w:b/>
                <w:bCs/>
              </w:rPr>
              <w:t>Кого, згідно з Конституцією України, громадяни мають завчасно сповістити про проведення мирних зібрань?</w:t>
            </w:r>
          </w:p>
        </w:tc>
        <w:tc>
          <w:tcPr>
            <w:tcW w:w="4263" w:type="dxa"/>
            <w:hideMark/>
          </w:tcPr>
          <w:p w:rsidR="009C28F7" w:rsidRPr="009C28F7" w:rsidRDefault="009C28F7">
            <w:r w:rsidRPr="009C28F7">
              <w:t xml:space="preserve"> органи внутрішніх справ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органи виконавчої влади чи органи місцевого самоврядування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органи державної безпеки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органи місцевого самоврядування та керівників підприємств міського транспорту</w:t>
            </w:r>
          </w:p>
        </w:tc>
      </w:tr>
      <w:tr w:rsidR="009C28F7" w:rsidRPr="009C28F7" w:rsidTr="009C28F7">
        <w:trPr>
          <w:trHeight w:val="2250"/>
        </w:trPr>
        <w:tc>
          <w:tcPr>
            <w:tcW w:w="966" w:type="dxa"/>
            <w:hideMark/>
          </w:tcPr>
          <w:p w:rsidR="009C28F7" w:rsidRPr="009C28F7" w:rsidRDefault="009C28F7">
            <w:r w:rsidRPr="009C28F7">
              <w:t>Питання 966</w:t>
            </w:r>
          </w:p>
        </w:tc>
        <w:tc>
          <w:tcPr>
            <w:tcW w:w="4263" w:type="dxa"/>
            <w:hideMark/>
          </w:tcPr>
          <w:p w:rsidR="009C28F7" w:rsidRPr="009C28F7" w:rsidRDefault="009C28F7">
            <w:pPr>
              <w:rPr>
                <w:b/>
                <w:bCs/>
              </w:rPr>
            </w:pPr>
            <w:r w:rsidRPr="009C28F7">
              <w:rPr>
                <w:b/>
                <w:bCs/>
              </w:rPr>
              <w:t>Яким органом, згідно з Конституцією України, можуть бути встановлені обмеження щодо реалізації права на проведення зборів, мітингів, походів та демонстрацій?</w:t>
            </w:r>
          </w:p>
        </w:tc>
        <w:tc>
          <w:tcPr>
            <w:tcW w:w="4263" w:type="dxa"/>
            <w:hideMark/>
          </w:tcPr>
          <w:p w:rsidR="009C28F7" w:rsidRPr="009C28F7" w:rsidRDefault="009C28F7">
            <w:r w:rsidRPr="009C28F7">
              <w:t xml:space="preserve"> судом відповідно до закону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Конституційним Судом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районною державною адміністрацією відповідно до її повноважень</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сільським, селищним або міським головою відповідно до наданих йому повноважень – на вулицях та майданах, де їх проводити заборонено</w:t>
            </w:r>
          </w:p>
        </w:tc>
      </w:tr>
      <w:tr w:rsidR="009C28F7" w:rsidRPr="009C28F7" w:rsidTr="009C28F7">
        <w:trPr>
          <w:trHeight w:val="750"/>
        </w:trPr>
        <w:tc>
          <w:tcPr>
            <w:tcW w:w="966" w:type="dxa"/>
            <w:hideMark/>
          </w:tcPr>
          <w:p w:rsidR="009C28F7" w:rsidRPr="009C28F7" w:rsidRDefault="009C28F7">
            <w:r w:rsidRPr="009C28F7">
              <w:t>Питання 967</w:t>
            </w:r>
          </w:p>
        </w:tc>
        <w:tc>
          <w:tcPr>
            <w:tcW w:w="4263" w:type="dxa"/>
            <w:hideMark/>
          </w:tcPr>
          <w:p w:rsidR="009C28F7" w:rsidRPr="009C28F7" w:rsidRDefault="009C28F7">
            <w:pPr>
              <w:rPr>
                <w:b/>
                <w:bCs/>
              </w:rPr>
            </w:pPr>
            <w:r w:rsidRPr="009C28F7">
              <w:rPr>
                <w:b/>
                <w:bCs/>
              </w:rPr>
              <w:t>Коли, згідно з Конституцією України, закон набирає чинності?</w:t>
            </w:r>
          </w:p>
        </w:tc>
        <w:tc>
          <w:tcPr>
            <w:tcW w:w="4263" w:type="dxa"/>
            <w:hideMark/>
          </w:tcPr>
          <w:p w:rsidR="009C28F7" w:rsidRPr="009C28F7" w:rsidRDefault="009C28F7">
            <w:r w:rsidRPr="009C28F7">
              <w:t xml:space="preserve"> з дня, передбаченого самим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десять днів з дня його офіційного оприлюднення</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десять днів з дня його офіційного оприлюднення, якщо інше не передбачено самим законом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через десять днів з дня його офіційного оприлюднення, якщо інше не передбачено самим законом, але не раніше дня його опублікування</w:t>
            </w:r>
          </w:p>
        </w:tc>
      </w:tr>
      <w:tr w:rsidR="009C28F7" w:rsidRPr="009C28F7" w:rsidTr="009C28F7">
        <w:trPr>
          <w:trHeight w:val="2625"/>
        </w:trPr>
        <w:tc>
          <w:tcPr>
            <w:tcW w:w="966" w:type="dxa"/>
            <w:hideMark/>
          </w:tcPr>
          <w:p w:rsidR="009C28F7" w:rsidRPr="009C28F7" w:rsidRDefault="009C28F7">
            <w:r w:rsidRPr="009C28F7">
              <w:t>Питання 968</w:t>
            </w:r>
          </w:p>
        </w:tc>
        <w:tc>
          <w:tcPr>
            <w:tcW w:w="4263" w:type="dxa"/>
            <w:hideMark/>
          </w:tcPr>
          <w:p w:rsidR="009C28F7" w:rsidRPr="009C28F7" w:rsidRDefault="009C28F7">
            <w:pPr>
              <w:rPr>
                <w:b/>
                <w:bCs/>
              </w:rPr>
            </w:pPr>
            <w:r w:rsidRPr="009C28F7">
              <w:rPr>
                <w:b/>
                <w:bCs/>
              </w:rPr>
              <w:t>В яких формах може здійснюватися, відповідно до Конституції України, право на звернення до органів державної влади, органів місцевого самоврядування та посадових і службових осіб цих органів?</w:t>
            </w:r>
          </w:p>
        </w:tc>
        <w:tc>
          <w:tcPr>
            <w:tcW w:w="4263" w:type="dxa"/>
            <w:hideMark/>
          </w:tcPr>
          <w:p w:rsidR="009C28F7" w:rsidRPr="009C28F7" w:rsidRDefault="009C28F7">
            <w:r w:rsidRPr="009C28F7">
              <w:t xml:space="preserve"> лише у письмовій формі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індивідуально, як у письмовій, так і усній формі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 у формі індивідуальних чи колективних письмових звернень, так і у формі особистого усного звернення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формі колективних письмових звернень або у формі індивідуального усного звернення</w:t>
            </w:r>
          </w:p>
        </w:tc>
      </w:tr>
      <w:tr w:rsidR="009C28F7" w:rsidRPr="009C28F7" w:rsidTr="009C28F7">
        <w:trPr>
          <w:trHeight w:val="1500"/>
        </w:trPr>
        <w:tc>
          <w:tcPr>
            <w:tcW w:w="966" w:type="dxa"/>
            <w:hideMark/>
          </w:tcPr>
          <w:p w:rsidR="009C28F7" w:rsidRPr="009C28F7" w:rsidRDefault="009C28F7">
            <w:r w:rsidRPr="009C28F7">
              <w:t>Питання 969</w:t>
            </w:r>
          </w:p>
        </w:tc>
        <w:tc>
          <w:tcPr>
            <w:tcW w:w="4263" w:type="dxa"/>
            <w:hideMark/>
          </w:tcPr>
          <w:p w:rsidR="009C28F7" w:rsidRPr="009C28F7" w:rsidRDefault="009C28F7">
            <w:pPr>
              <w:rPr>
                <w:b/>
                <w:bCs/>
              </w:rPr>
            </w:pPr>
            <w:r w:rsidRPr="009C28F7">
              <w:rPr>
                <w:b/>
                <w:bCs/>
              </w:rPr>
              <w:t>Чи має право або обов’язок особа, відповідно до Конституції України, захищати життя і здоров’я інших людей?</w:t>
            </w:r>
          </w:p>
        </w:tc>
        <w:tc>
          <w:tcPr>
            <w:tcW w:w="4263" w:type="dxa"/>
            <w:hideMark/>
          </w:tcPr>
          <w:p w:rsidR="009C28F7" w:rsidRPr="009C28F7" w:rsidRDefault="009C28F7">
            <w:r w:rsidRPr="009C28F7">
              <w:t xml:space="preserve"> це конституційний обов’язок кожної людини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має право захищати лише себе і тільки за умови дотримання вимог необхідної оборони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має право захищати будь-яких осіб у будь-який спосіб та незалежно від обставин</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має право, якщо вони зазнали протиправного посягання</w:t>
            </w:r>
          </w:p>
        </w:tc>
      </w:tr>
      <w:tr w:rsidR="009C28F7" w:rsidRPr="009C28F7" w:rsidTr="009C28F7">
        <w:trPr>
          <w:trHeight w:val="1500"/>
        </w:trPr>
        <w:tc>
          <w:tcPr>
            <w:tcW w:w="966" w:type="dxa"/>
            <w:hideMark/>
          </w:tcPr>
          <w:p w:rsidR="009C28F7" w:rsidRPr="009C28F7" w:rsidRDefault="009C28F7">
            <w:r w:rsidRPr="009C28F7">
              <w:t>Питання 970</w:t>
            </w:r>
          </w:p>
        </w:tc>
        <w:tc>
          <w:tcPr>
            <w:tcW w:w="4263" w:type="dxa"/>
            <w:hideMark/>
          </w:tcPr>
          <w:p w:rsidR="009C28F7" w:rsidRPr="009C28F7" w:rsidRDefault="009C28F7">
            <w:pPr>
              <w:rPr>
                <w:b/>
                <w:bCs/>
              </w:rPr>
            </w:pPr>
            <w:r w:rsidRPr="009C28F7">
              <w:rPr>
                <w:b/>
                <w:bCs/>
              </w:rPr>
              <w:t>В яких випадках, відповідно до Конституції України, нормативно-правові акти мають зворотну дію в часі?</w:t>
            </w:r>
          </w:p>
        </w:tc>
        <w:tc>
          <w:tcPr>
            <w:tcW w:w="4263" w:type="dxa"/>
            <w:hideMark/>
          </w:tcPr>
          <w:p w:rsidR="009C28F7" w:rsidRPr="009C28F7" w:rsidRDefault="009C28F7">
            <w:r w:rsidRPr="009C28F7">
              <w:t xml:space="preserve"> тільки коли вони скасовують відповідальність фізичної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коли вони пом’якшують або скасовують відповідальність особи</w:t>
            </w:r>
          </w:p>
        </w:tc>
      </w:tr>
      <w:tr w:rsidR="009C28F7" w:rsidRPr="009C28F7" w:rsidTr="009C28F7">
        <w:trPr>
          <w:trHeight w:val="75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коли вони пом’якшують або скасовують відповідальність тільки юридичної особи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тільки коли вони є менш сприятливими для особи, ніж попередній акт</w:t>
            </w:r>
          </w:p>
        </w:tc>
      </w:tr>
      <w:tr w:rsidR="009C28F7" w:rsidRPr="009C28F7" w:rsidTr="009C28F7">
        <w:trPr>
          <w:trHeight w:val="1875"/>
        </w:trPr>
        <w:tc>
          <w:tcPr>
            <w:tcW w:w="966" w:type="dxa"/>
            <w:hideMark/>
          </w:tcPr>
          <w:p w:rsidR="009C28F7" w:rsidRPr="009C28F7" w:rsidRDefault="009C28F7">
            <w:r w:rsidRPr="009C28F7">
              <w:t>Питання 971</w:t>
            </w:r>
          </w:p>
        </w:tc>
        <w:tc>
          <w:tcPr>
            <w:tcW w:w="4263" w:type="dxa"/>
            <w:hideMark/>
          </w:tcPr>
          <w:p w:rsidR="009C28F7" w:rsidRPr="009C28F7" w:rsidRDefault="009C28F7">
            <w:pPr>
              <w:rPr>
                <w:b/>
                <w:bCs/>
              </w:rPr>
            </w:pPr>
            <w:r w:rsidRPr="009C28F7">
              <w:rPr>
                <w:b/>
                <w:bCs/>
              </w:rPr>
              <w:t>Про що, відповідно до Конституції України, передусім має бути невідкладно повідомлено особі у разі її затримання уповноваженими посадовими особами?</w:t>
            </w:r>
          </w:p>
        </w:tc>
        <w:tc>
          <w:tcPr>
            <w:tcW w:w="4263" w:type="dxa"/>
            <w:hideMark/>
          </w:tcPr>
          <w:p w:rsidR="009C28F7" w:rsidRPr="009C28F7" w:rsidRDefault="009C28F7">
            <w:r w:rsidRPr="009C28F7">
              <w:t xml:space="preserve"> про мотиви її затримання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строк, на який її затримано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її обов’язок давати показання і пояснення за висунутим проти неї звинуваченням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органи державної влади та їх посадових осіб, до яких можна звернутися для отримання інформації про причини затримання</w:t>
            </w:r>
          </w:p>
        </w:tc>
      </w:tr>
      <w:tr w:rsidR="009C28F7" w:rsidRPr="009C28F7" w:rsidTr="009C28F7">
        <w:trPr>
          <w:trHeight w:val="1875"/>
        </w:trPr>
        <w:tc>
          <w:tcPr>
            <w:tcW w:w="966" w:type="dxa"/>
            <w:hideMark/>
          </w:tcPr>
          <w:p w:rsidR="009C28F7" w:rsidRPr="009C28F7" w:rsidRDefault="009C28F7">
            <w:r w:rsidRPr="009C28F7">
              <w:t>Питання 972</w:t>
            </w:r>
          </w:p>
        </w:tc>
        <w:tc>
          <w:tcPr>
            <w:tcW w:w="4263" w:type="dxa"/>
            <w:hideMark/>
          </w:tcPr>
          <w:p w:rsidR="009C28F7" w:rsidRPr="009C28F7" w:rsidRDefault="009C28F7">
            <w:pPr>
              <w:rPr>
                <w:b/>
                <w:bCs/>
              </w:rPr>
            </w:pPr>
            <w:r w:rsidRPr="009C28F7">
              <w:rPr>
                <w:b/>
                <w:bCs/>
              </w:rPr>
              <w:t>У якому значенні використовується термін «законодавство» у Конституції України та в законодавстві України?</w:t>
            </w:r>
          </w:p>
        </w:tc>
        <w:tc>
          <w:tcPr>
            <w:tcW w:w="4263" w:type="dxa"/>
            <w:hideMark/>
          </w:tcPr>
          <w:p w:rsidR="009C28F7" w:rsidRPr="009C28F7" w:rsidRDefault="009C28F7">
            <w:r w:rsidRPr="009C28F7">
              <w:t xml:space="preserve"> у значенні сукупності законів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значенні сукупності законів та кодексів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значенні сукупності законів та міжнародно-правових договорів</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значенні сукупності законів та інших нормативно-правових актів, які регламентують ту чи іншу сферу суспільних відносин і є джерелами певної галузі права</w:t>
            </w:r>
          </w:p>
        </w:tc>
      </w:tr>
      <w:tr w:rsidR="009C28F7" w:rsidRPr="009C28F7" w:rsidTr="009C28F7">
        <w:trPr>
          <w:trHeight w:val="2250"/>
        </w:trPr>
        <w:tc>
          <w:tcPr>
            <w:tcW w:w="966" w:type="dxa"/>
            <w:hideMark/>
          </w:tcPr>
          <w:p w:rsidR="009C28F7" w:rsidRPr="009C28F7" w:rsidRDefault="009C28F7">
            <w:r w:rsidRPr="009C28F7">
              <w:t>Питання 973</w:t>
            </w:r>
          </w:p>
        </w:tc>
        <w:tc>
          <w:tcPr>
            <w:tcW w:w="4263" w:type="dxa"/>
            <w:hideMark/>
          </w:tcPr>
          <w:p w:rsidR="009C28F7" w:rsidRPr="009C28F7" w:rsidRDefault="009C28F7">
            <w:pPr>
              <w:rPr>
                <w:b/>
                <w:bCs/>
              </w:rPr>
            </w:pPr>
            <w:r w:rsidRPr="009C28F7">
              <w:rPr>
                <w:b/>
                <w:bCs/>
              </w:rPr>
              <w:t>Яким категоріям осіб, згідно з Конституцією України, гарантується свобода пересування, вільний вибір місця проживання, право вільно залишати територію України?</w:t>
            </w:r>
          </w:p>
        </w:tc>
        <w:tc>
          <w:tcPr>
            <w:tcW w:w="4263" w:type="dxa"/>
            <w:hideMark/>
          </w:tcPr>
          <w:p w:rsidR="009C28F7" w:rsidRPr="009C28F7" w:rsidRDefault="009C28F7">
            <w:r w:rsidRPr="009C28F7">
              <w:t xml:space="preserve"> лише громадянам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громадянам України і іноземцям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усім, хто перебуває на території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всім, хто на законних підставах перебуває на території України</w:t>
            </w:r>
          </w:p>
        </w:tc>
      </w:tr>
      <w:tr w:rsidR="009C28F7" w:rsidRPr="009C28F7" w:rsidTr="009C28F7">
        <w:trPr>
          <w:trHeight w:val="1500"/>
        </w:trPr>
        <w:tc>
          <w:tcPr>
            <w:tcW w:w="966" w:type="dxa"/>
            <w:hideMark/>
          </w:tcPr>
          <w:p w:rsidR="009C28F7" w:rsidRPr="009C28F7" w:rsidRDefault="009C28F7">
            <w:r w:rsidRPr="009C28F7">
              <w:lastRenderedPageBreak/>
              <w:t>Питання 974</w:t>
            </w:r>
          </w:p>
        </w:tc>
        <w:tc>
          <w:tcPr>
            <w:tcW w:w="4263" w:type="dxa"/>
            <w:hideMark/>
          </w:tcPr>
          <w:p w:rsidR="009C28F7" w:rsidRPr="009C28F7" w:rsidRDefault="009C28F7">
            <w:pPr>
              <w:rPr>
                <w:b/>
                <w:bCs/>
              </w:rPr>
            </w:pPr>
            <w:r w:rsidRPr="009C28F7">
              <w:rPr>
                <w:b/>
                <w:bCs/>
              </w:rPr>
              <w:t>Що означає положення Конституції України, відповідно до якої «Права і свободи людини і громадянина захищаються судом»?</w:t>
            </w:r>
          </w:p>
        </w:tc>
        <w:tc>
          <w:tcPr>
            <w:tcW w:w="4263" w:type="dxa"/>
            <w:hideMark/>
          </w:tcPr>
          <w:p w:rsidR="009C28F7" w:rsidRPr="009C28F7" w:rsidRDefault="009C28F7">
            <w:r w:rsidRPr="009C28F7">
              <w:t xml:space="preserve"> право звертатися до суду має кожен, чиї права порушено незаконними діями чи рішеннями органів публічної влади або їх посадових осіб</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звертатися до суду має кожен, хто вважає, що його права порушено чи порушуються, створено або створюються перешкоди для їх реалізації</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звертатися до суду має лише той, хто належним чином обґрунтує факти порушення його прав чи свобод</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звертатися до суду належить тому, хто має обґрунтовані підстави вважати, що його права порушено</w:t>
            </w:r>
          </w:p>
        </w:tc>
      </w:tr>
      <w:tr w:rsidR="009C28F7" w:rsidRPr="009C28F7" w:rsidTr="009C28F7">
        <w:trPr>
          <w:trHeight w:val="1125"/>
        </w:trPr>
        <w:tc>
          <w:tcPr>
            <w:tcW w:w="966" w:type="dxa"/>
            <w:hideMark/>
          </w:tcPr>
          <w:p w:rsidR="009C28F7" w:rsidRPr="009C28F7" w:rsidRDefault="009C28F7">
            <w:r w:rsidRPr="009C28F7">
              <w:t>Питання 975</w:t>
            </w:r>
          </w:p>
        </w:tc>
        <w:tc>
          <w:tcPr>
            <w:tcW w:w="4263" w:type="dxa"/>
            <w:hideMark/>
          </w:tcPr>
          <w:p w:rsidR="009C28F7" w:rsidRPr="009C28F7" w:rsidRDefault="009C28F7">
            <w:pPr>
              <w:rPr>
                <w:b/>
                <w:bCs/>
              </w:rPr>
            </w:pPr>
            <w:r w:rsidRPr="009C28F7">
              <w:rPr>
                <w:b/>
                <w:bCs/>
              </w:rPr>
              <w:t>Яку релігію українська держава може визнати обов’язковою, згідно з Конституцією України?</w:t>
            </w:r>
          </w:p>
        </w:tc>
        <w:tc>
          <w:tcPr>
            <w:tcW w:w="4263" w:type="dxa"/>
            <w:hideMark/>
          </w:tcPr>
          <w:p w:rsidR="009C28F7" w:rsidRPr="009C28F7" w:rsidRDefault="009C28F7">
            <w:r w:rsidRPr="009C28F7">
              <w:t xml:space="preserve"> яка прямо передбачена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може жодну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яка сприяє консолідації Української нації</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будь-яку, але лише тимчасово, з мотивів суспільної необхідності, із зазначенням відповідного строку</w:t>
            </w:r>
          </w:p>
        </w:tc>
      </w:tr>
      <w:tr w:rsidR="009C28F7" w:rsidRPr="009C28F7" w:rsidTr="009C28F7">
        <w:trPr>
          <w:trHeight w:val="1875"/>
        </w:trPr>
        <w:tc>
          <w:tcPr>
            <w:tcW w:w="966" w:type="dxa"/>
            <w:hideMark/>
          </w:tcPr>
          <w:p w:rsidR="009C28F7" w:rsidRPr="009C28F7" w:rsidRDefault="009C28F7">
            <w:r w:rsidRPr="009C28F7">
              <w:t>Питання 976</w:t>
            </w:r>
          </w:p>
        </w:tc>
        <w:tc>
          <w:tcPr>
            <w:tcW w:w="4263" w:type="dxa"/>
            <w:hideMark/>
          </w:tcPr>
          <w:p w:rsidR="009C28F7" w:rsidRPr="009C28F7" w:rsidRDefault="009C28F7">
            <w:pPr>
              <w:rPr>
                <w:b/>
                <w:bCs/>
              </w:rPr>
            </w:pPr>
            <w:r w:rsidRPr="009C28F7">
              <w:rPr>
                <w:b/>
                <w:bCs/>
              </w:rPr>
              <w:t>Де, відповідно до Конституції України, не допускається створення і діяльність організаційних структур політичних партій?</w:t>
            </w:r>
          </w:p>
        </w:tc>
        <w:tc>
          <w:tcPr>
            <w:tcW w:w="4263" w:type="dxa"/>
            <w:hideMark/>
          </w:tcPr>
          <w:p w:rsidR="009C28F7" w:rsidRPr="009C28F7" w:rsidRDefault="009C28F7">
            <w:r w:rsidRPr="009C28F7">
              <w:t xml:space="preserve"> Конституцією України жодних обмежень на створення і діяльність організаційних структур політичних партій не встановлено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підприємствах, установах, організаціях, незалежно від форм власності та господарювання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військових формуваннях</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національно-культурних товариствах</w:t>
            </w:r>
          </w:p>
        </w:tc>
      </w:tr>
      <w:tr w:rsidR="009C28F7" w:rsidRPr="009C28F7" w:rsidTr="009C28F7">
        <w:trPr>
          <w:trHeight w:val="2250"/>
        </w:trPr>
        <w:tc>
          <w:tcPr>
            <w:tcW w:w="966" w:type="dxa"/>
            <w:hideMark/>
          </w:tcPr>
          <w:p w:rsidR="009C28F7" w:rsidRPr="009C28F7" w:rsidRDefault="009C28F7">
            <w:r w:rsidRPr="009C28F7">
              <w:t>Питання 977</w:t>
            </w:r>
          </w:p>
        </w:tc>
        <w:tc>
          <w:tcPr>
            <w:tcW w:w="4263" w:type="dxa"/>
            <w:hideMark/>
          </w:tcPr>
          <w:p w:rsidR="009C28F7" w:rsidRPr="009C28F7" w:rsidRDefault="009C28F7">
            <w:pPr>
              <w:rPr>
                <w:b/>
                <w:bCs/>
              </w:rPr>
            </w:pPr>
            <w:r w:rsidRPr="009C28F7">
              <w:rPr>
                <w:b/>
                <w:bCs/>
              </w:rPr>
              <w:t>Коли, відповідно до Конституції України, громадяни мають сповістити уповноважені органи про організацію та проведення зборів, мітингів, походів і демонстрацій?</w:t>
            </w:r>
          </w:p>
        </w:tc>
        <w:tc>
          <w:tcPr>
            <w:tcW w:w="4263" w:type="dxa"/>
            <w:hideMark/>
          </w:tcPr>
          <w:p w:rsidR="009C28F7" w:rsidRPr="009C28F7" w:rsidRDefault="009C28F7">
            <w:r w:rsidRPr="009C28F7">
              <w:t xml:space="preserve"> за п’ять днів до початку акції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завчасно</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пізніше початку проведення акції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10 днів до початку акції</w:t>
            </w:r>
          </w:p>
        </w:tc>
      </w:tr>
      <w:tr w:rsidR="009C28F7" w:rsidRPr="009C28F7" w:rsidTr="009C28F7">
        <w:trPr>
          <w:trHeight w:val="2250"/>
        </w:trPr>
        <w:tc>
          <w:tcPr>
            <w:tcW w:w="966" w:type="dxa"/>
            <w:hideMark/>
          </w:tcPr>
          <w:p w:rsidR="009C28F7" w:rsidRPr="009C28F7" w:rsidRDefault="009C28F7">
            <w:r w:rsidRPr="009C28F7">
              <w:t>Питання 978</w:t>
            </w:r>
          </w:p>
        </w:tc>
        <w:tc>
          <w:tcPr>
            <w:tcW w:w="4263" w:type="dxa"/>
            <w:hideMark/>
          </w:tcPr>
          <w:p w:rsidR="009C28F7" w:rsidRPr="009C28F7" w:rsidRDefault="009C28F7">
            <w:pPr>
              <w:rPr>
                <w:b/>
                <w:bCs/>
              </w:rPr>
            </w:pPr>
            <w:r w:rsidRPr="009C28F7">
              <w:rPr>
                <w:b/>
                <w:bCs/>
              </w:rPr>
              <w:t>Яке з названих в Конституції України прав людини не належить до переліку прав та свобод, що захищаються Конвенцією про захист прав людини і основоположних свобод 1950 року?</w:t>
            </w:r>
          </w:p>
        </w:tc>
        <w:tc>
          <w:tcPr>
            <w:tcW w:w="4263" w:type="dxa"/>
            <w:hideMark/>
          </w:tcPr>
          <w:p w:rsidR="009C28F7" w:rsidRPr="009C28F7" w:rsidRDefault="009C28F7">
            <w:r w:rsidRPr="009C28F7">
              <w:t xml:space="preserve"> право на вільні вибори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працю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справедливий суд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шлюб</w:t>
            </w:r>
          </w:p>
        </w:tc>
      </w:tr>
      <w:tr w:rsidR="009C28F7" w:rsidRPr="009C28F7" w:rsidTr="009C28F7">
        <w:trPr>
          <w:trHeight w:val="2250"/>
        </w:trPr>
        <w:tc>
          <w:tcPr>
            <w:tcW w:w="966" w:type="dxa"/>
            <w:hideMark/>
          </w:tcPr>
          <w:p w:rsidR="009C28F7" w:rsidRPr="009C28F7" w:rsidRDefault="009C28F7">
            <w:r w:rsidRPr="009C28F7">
              <w:t>Питання 979</w:t>
            </w:r>
          </w:p>
        </w:tc>
        <w:tc>
          <w:tcPr>
            <w:tcW w:w="4263" w:type="dxa"/>
            <w:hideMark/>
          </w:tcPr>
          <w:p w:rsidR="009C28F7" w:rsidRPr="009C28F7" w:rsidRDefault="009C28F7">
            <w:pPr>
              <w:rPr>
                <w:b/>
                <w:bCs/>
              </w:rPr>
            </w:pPr>
            <w:r w:rsidRPr="009C28F7">
              <w:rPr>
                <w:b/>
                <w:bCs/>
              </w:rPr>
              <w:t>За яких умов, згідно з Конституцією України, можливе примусове відчуження об’єктів права приватної власності з наступним відшкодуванням їх вартості?</w:t>
            </w:r>
          </w:p>
        </w:tc>
        <w:tc>
          <w:tcPr>
            <w:tcW w:w="4263" w:type="dxa"/>
            <w:hideMark/>
          </w:tcPr>
          <w:p w:rsidR="009C28F7" w:rsidRPr="009C28F7" w:rsidRDefault="009C28F7">
            <w:r w:rsidRPr="009C28F7">
              <w:t xml:space="preserve"> неможливе ні за яких умов</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можливе в умовах надзвичайного чи воєнного стану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можливе лише при наявності суспільної потреби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можливе при наявності судового рішення</w:t>
            </w:r>
          </w:p>
        </w:tc>
      </w:tr>
      <w:tr w:rsidR="009C28F7" w:rsidRPr="009C28F7" w:rsidTr="009C28F7">
        <w:trPr>
          <w:trHeight w:val="2250"/>
        </w:trPr>
        <w:tc>
          <w:tcPr>
            <w:tcW w:w="966" w:type="dxa"/>
            <w:hideMark/>
          </w:tcPr>
          <w:p w:rsidR="009C28F7" w:rsidRPr="009C28F7" w:rsidRDefault="009C28F7">
            <w:r w:rsidRPr="009C28F7">
              <w:t>Питання 980</w:t>
            </w:r>
          </w:p>
        </w:tc>
        <w:tc>
          <w:tcPr>
            <w:tcW w:w="4263" w:type="dxa"/>
            <w:hideMark/>
          </w:tcPr>
          <w:p w:rsidR="009C28F7" w:rsidRPr="009C28F7" w:rsidRDefault="009C28F7">
            <w:pPr>
              <w:rPr>
                <w:b/>
                <w:bCs/>
              </w:rPr>
            </w:pPr>
            <w:r w:rsidRPr="009C28F7">
              <w:rPr>
                <w:b/>
                <w:bCs/>
              </w:rPr>
              <w:t>Яке місце (за юридичною силою) в ієрархії нормативно-правових актів посідають Конвенція про захист прав людини і основоположних свобод, Конституція і закони України?</w:t>
            </w:r>
          </w:p>
        </w:tc>
        <w:tc>
          <w:tcPr>
            <w:tcW w:w="4263" w:type="dxa"/>
            <w:hideMark/>
          </w:tcPr>
          <w:p w:rsidR="009C28F7" w:rsidRPr="009C28F7" w:rsidRDefault="009C28F7">
            <w:r w:rsidRPr="009C28F7">
              <w:t xml:space="preserve"> ця ієрархія виглядає так: Конвенція про захист прав людини і основоположних свобод – Конституція України – закони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ця ієрархія виглядає так: закони України – Конвенція про захист прав людини і основоположних свобод – Конституція України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ця ієрархія виглядає так: Конституція України – закони України – Конвенція про захист прав людини і основоположних свобод</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ця ієрархія виглядає так: Конституція України – Конвенція про захист прав людини і основоположних свобод – закони України</w:t>
            </w:r>
          </w:p>
        </w:tc>
      </w:tr>
      <w:tr w:rsidR="009C28F7" w:rsidRPr="009C28F7" w:rsidTr="009C28F7">
        <w:trPr>
          <w:trHeight w:val="1125"/>
        </w:trPr>
        <w:tc>
          <w:tcPr>
            <w:tcW w:w="966" w:type="dxa"/>
            <w:hideMark/>
          </w:tcPr>
          <w:p w:rsidR="009C28F7" w:rsidRPr="009C28F7" w:rsidRDefault="009C28F7">
            <w:r w:rsidRPr="009C28F7">
              <w:lastRenderedPageBreak/>
              <w:t>Питання 981</w:t>
            </w:r>
          </w:p>
        </w:tc>
        <w:tc>
          <w:tcPr>
            <w:tcW w:w="4263" w:type="dxa"/>
            <w:hideMark/>
          </w:tcPr>
          <w:p w:rsidR="009C28F7" w:rsidRPr="009C28F7" w:rsidRDefault="009C28F7">
            <w:pPr>
              <w:rPr>
                <w:b/>
                <w:bCs/>
              </w:rPr>
            </w:pPr>
            <w:r w:rsidRPr="009C28F7">
              <w:rPr>
                <w:b/>
                <w:bCs/>
              </w:rPr>
              <w:t>З якого дня набула чинності Конституція України?</w:t>
            </w:r>
          </w:p>
        </w:tc>
        <w:tc>
          <w:tcPr>
            <w:tcW w:w="4263" w:type="dxa"/>
            <w:hideMark/>
          </w:tcPr>
          <w:p w:rsidR="009C28F7" w:rsidRPr="009C28F7" w:rsidRDefault="009C28F7">
            <w:r w:rsidRPr="009C28F7">
              <w:t xml:space="preserve"> з дня, зазначеного в Законі України «Про порядок набрання чинності Конституцією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дня її прийняття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дня ухвалення Конституційним Судом України рішення у справі про набрання чинності Конституцією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дня її офіційного оприлюднення</w:t>
            </w:r>
          </w:p>
        </w:tc>
      </w:tr>
      <w:tr w:rsidR="009C28F7" w:rsidRPr="009C28F7" w:rsidTr="009C28F7">
        <w:trPr>
          <w:trHeight w:val="1125"/>
        </w:trPr>
        <w:tc>
          <w:tcPr>
            <w:tcW w:w="966" w:type="dxa"/>
            <w:hideMark/>
          </w:tcPr>
          <w:p w:rsidR="009C28F7" w:rsidRPr="009C28F7" w:rsidRDefault="009C28F7">
            <w:r w:rsidRPr="009C28F7">
              <w:t>Питання 982</w:t>
            </w:r>
          </w:p>
        </w:tc>
        <w:tc>
          <w:tcPr>
            <w:tcW w:w="4263" w:type="dxa"/>
            <w:hideMark/>
          </w:tcPr>
          <w:p w:rsidR="009C28F7" w:rsidRPr="009C28F7" w:rsidRDefault="009C28F7">
            <w:pPr>
              <w:rPr>
                <w:b/>
                <w:bCs/>
              </w:rPr>
            </w:pPr>
            <w:r w:rsidRPr="009C28F7">
              <w:rPr>
                <w:b/>
                <w:bCs/>
              </w:rPr>
              <w:t>Кому належить право визначати і змінювати конституційний лад в Україні?</w:t>
            </w:r>
          </w:p>
        </w:tc>
        <w:tc>
          <w:tcPr>
            <w:tcW w:w="4263" w:type="dxa"/>
            <w:hideMark/>
          </w:tcPr>
          <w:p w:rsidR="009C28F7" w:rsidRPr="009C28F7" w:rsidRDefault="009C28F7">
            <w:r w:rsidRPr="009C28F7">
              <w:t xml:space="preserve"> виключно Президентові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народові</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Конституційному Суду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виключно Конституційній асамблеї</w:t>
            </w:r>
          </w:p>
        </w:tc>
      </w:tr>
      <w:tr w:rsidR="009C28F7" w:rsidRPr="009C28F7" w:rsidTr="009C28F7">
        <w:trPr>
          <w:trHeight w:val="1500"/>
        </w:trPr>
        <w:tc>
          <w:tcPr>
            <w:tcW w:w="966" w:type="dxa"/>
            <w:hideMark/>
          </w:tcPr>
          <w:p w:rsidR="009C28F7" w:rsidRPr="009C28F7" w:rsidRDefault="009C28F7">
            <w:r w:rsidRPr="009C28F7">
              <w:t>Питання 983</w:t>
            </w:r>
          </w:p>
        </w:tc>
        <w:tc>
          <w:tcPr>
            <w:tcW w:w="4263" w:type="dxa"/>
            <w:hideMark/>
          </w:tcPr>
          <w:p w:rsidR="009C28F7" w:rsidRPr="009C28F7" w:rsidRDefault="009C28F7">
            <w:pPr>
              <w:rPr>
                <w:b/>
                <w:bCs/>
              </w:rPr>
            </w:pPr>
            <w:r w:rsidRPr="009C28F7">
              <w:rPr>
                <w:b/>
                <w:bCs/>
              </w:rPr>
              <w:t>Який правовий статус Ради національної безпеки і оборони України відповідно до Конституції України?</w:t>
            </w:r>
          </w:p>
        </w:tc>
        <w:tc>
          <w:tcPr>
            <w:tcW w:w="4263" w:type="dxa"/>
            <w:hideMark/>
          </w:tcPr>
          <w:p w:rsidR="009C28F7" w:rsidRPr="009C28F7" w:rsidRDefault="009C28F7">
            <w:r w:rsidRPr="009C28F7">
              <w:t xml:space="preserve"> вищий орган у галузі оборони і національної безпеки при Президентові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координаційний орган з питань оборони і національної безпеки при Президентові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дорадчий орган з питань оборони і національної безпеки при Президентові України</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науково-консультативний орган з питань оборони і національної безпеки при Президентові України</w:t>
            </w:r>
          </w:p>
        </w:tc>
      </w:tr>
      <w:tr w:rsidR="009C28F7" w:rsidRPr="009C28F7" w:rsidTr="009C28F7">
        <w:trPr>
          <w:trHeight w:val="1875"/>
        </w:trPr>
        <w:tc>
          <w:tcPr>
            <w:tcW w:w="966" w:type="dxa"/>
            <w:hideMark/>
          </w:tcPr>
          <w:p w:rsidR="009C28F7" w:rsidRPr="009C28F7" w:rsidRDefault="009C28F7">
            <w:r w:rsidRPr="009C28F7">
              <w:t>Питання 984</w:t>
            </w:r>
          </w:p>
        </w:tc>
        <w:tc>
          <w:tcPr>
            <w:tcW w:w="4263" w:type="dxa"/>
            <w:hideMark/>
          </w:tcPr>
          <w:p w:rsidR="009C28F7" w:rsidRPr="009C28F7" w:rsidRDefault="009C28F7">
            <w:pPr>
              <w:rPr>
                <w:b/>
                <w:bCs/>
              </w:rPr>
            </w:pPr>
            <w:r w:rsidRPr="009C28F7">
              <w:rPr>
                <w:b/>
                <w:bCs/>
              </w:rPr>
              <w:t>Який принцип гарантованості конституційних прав і свобод при прийнятті нових законів або внесенні змін до чинних законів закріплює Конституція України?</w:t>
            </w:r>
          </w:p>
        </w:tc>
        <w:tc>
          <w:tcPr>
            <w:tcW w:w="4263" w:type="dxa"/>
            <w:hideMark/>
          </w:tcPr>
          <w:p w:rsidR="009C28F7" w:rsidRPr="009C28F7" w:rsidRDefault="009C28F7">
            <w:r w:rsidRPr="009C28F7">
              <w:t xml:space="preserve"> допускається звуження переліку існуючих прав і свобод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звуження переліку існуючих прав і свобод</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звуження змісту та обсягу існуючих прав і свобод</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звуження обсягу прав і свобод</w:t>
            </w:r>
          </w:p>
        </w:tc>
      </w:tr>
      <w:tr w:rsidR="009C28F7" w:rsidRPr="009C28F7" w:rsidTr="009C28F7">
        <w:trPr>
          <w:trHeight w:val="1500"/>
        </w:trPr>
        <w:tc>
          <w:tcPr>
            <w:tcW w:w="966" w:type="dxa"/>
            <w:hideMark/>
          </w:tcPr>
          <w:p w:rsidR="009C28F7" w:rsidRPr="009C28F7" w:rsidRDefault="009C28F7">
            <w:r w:rsidRPr="009C28F7">
              <w:lastRenderedPageBreak/>
              <w:t>Питання 985</w:t>
            </w:r>
          </w:p>
        </w:tc>
        <w:tc>
          <w:tcPr>
            <w:tcW w:w="4263" w:type="dxa"/>
            <w:hideMark/>
          </w:tcPr>
          <w:p w:rsidR="009C28F7" w:rsidRPr="009C28F7" w:rsidRDefault="009C28F7">
            <w:pPr>
              <w:rPr>
                <w:b/>
                <w:bCs/>
              </w:rPr>
            </w:pPr>
            <w:r w:rsidRPr="009C28F7">
              <w:rPr>
                <w:b/>
                <w:bCs/>
              </w:rPr>
              <w:t>З яких питань за зверненням Кабінету Міністрів України Конституційний Суд України дає висновки?</w:t>
            </w:r>
          </w:p>
        </w:tc>
        <w:tc>
          <w:tcPr>
            <w:tcW w:w="4263" w:type="dxa"/>
            <w:hideMark/>
          </w:tcPr>
          <w:p w:rsidR="009C28F7" w:rsidRPr="009C28F7" w:rsidRDefault="009C28F7">
            <w:r w:rsidRPr="009C28F7">
              <w:t xml:space="preserve"> відповідності Конституції України правових актів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відповідності Конституції України актів Президента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відповідності Конституції України чинних міжнародних договорів</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відповідності Конституції України актів органів місцевого самоврядування</w:t>
            </w:r>
          </w:p>
        </w:tc>
      </w:tr>
      <w:tr w:rsidR="009C28F7" w:rsidRPr="009C28F7" w:rsidTr="009C28F7">
        <w:trPr>
          <w:trHeight w:val="1125"/>
        </w:trPr>
        <w:tc>
          <w:tcPr>
            <w:tcW w:w="966" w:type="dxa"/>
            <w:hideMark/>
          </w:tcPr>
          <w:p w:rsidR="009C28F7" w:rsidRPr="009C28F7" w:rsidRDefault="009C28F7">
            <w:r w:rsidRPr="009C28F7">
              <w:t>Питання 986</w:t>
            </w:r>
          </w:p>
        </w:tc>
        <w:tc>
          <w:tcPr>
            <w:tcW w:w="4263" w:type="dxa"/>
            <w:hideMark/>
          </w:tcPr>
          <w:p w:rsidR="009C28F7" w:rsidRPr="009C28F7" w:rsidRDefault="009C28F7">
            <w:pPr>
              <w:rPr>
                <w:b/>
                <w:bCs/>
              </w:rPr>
            </w:pPr>
            <w:r w:rsidRPr="009C28F7">
              <w:rPr>
                <w:b/>
                <w:bCs/>
              </w:rPr>
              <w:t>Що визначає зміст та спрямованість держави відповідно до Конституції України?</w:t>
            </w:r>
          </w:p>
        </w:tc>
        <w:tc>
          <w:tcPr>
            <w:tcW w:w="4263" w:type="dxa"/>
            <w:hideMark/>
          </w:tcPr>
          <w:p w:rsidR="009C28F7" w:rsidRPr="009C28F7" w:rsidRDefault="009C28F7">
            <w:r w:rsidRPr="009C28F7">
              <w:t xml:space="preserve"> укладання та виконання міжнародних договорів</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права і свободи людини та їх гарантії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забезпечення консолідації та розвитку української нації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забезпечення ефективної роботи органів державної влади</w:t>
            </w:r>
          </w:p>
        </w:tc>
      </w:tr>
      <w:tr w:rsidR="009C28F7" w:rsidRPr="009C28F7" w:rsidTr="009C28F7">
        <w:trPr>
          <w:trHeight w:val="2250"/>
        </w:trPr>
        <w:tc>
          <w:tcPr>
            <w:tcW w:w="966" w:type="dxa"/>
            <w:hideMark/>
          </w:tcPr>
          <w:p w:rsidR="009C28F7" w:rsidRPr="009C28F7" w:rsidRDefault="009C28F7">
            <w:r w:rsidRPr="009C28F7">
              <w:t>Питання 987</w:t>
            </w:r>
          </w:p>
        </w:tc>
        <w:tc>
          <w:tcPr>
            <w:tcW w:w="4263" w:type="dxa"/>
            <w:hideMark/>
          </w:tcPr>
          <w:p w:rsidR="009C28F7" w:rsidRPr="009C28F7" w:rsidRDefault="009C28F7">
            <w:pPr>
              <w:rPr>
                <w:b/>
                <w:bCs/>
              </w:rPr>
            </w:pPr>
            <w:r w:rsidRPr="009C28F7">
              <w:rPr>
                <w:b/>
                <w:bCs/>
              </w:rPr>
              <w:t>Яка мінімальна кількість народних депутатів України вправі звернутися до Конституційного Суду України, щоб він прийняв до розгляду питання конституційності акта Президента України?</w:t>
            </w:r>
          </w:p>
        </w:tc>
        <w:tc>
          <w:tcPr>
            <w:tcW w:w="4263" w:type="dxa"/>
            <w:hideMark/>
          </w:tcPr>
          <w:p w:rsidR="009C28F7" w:rsidRPr="009C28F7" w:rsidRDefault="009C28F7">
            <w:r w:rsidRPr="009C28F7">
              <w:t xml:space="preserve"> 45 народних депутатів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150 народних депутатів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226 народних депутатів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300 народних депутатів України</w:t>
            </w:r>
          </w:p>
        </w:tc>
      </w:tr>
      <w:tr w:rsidR="009C28F7" w:rsidRPr="009C28F7" w:rsidTr="009C28F7">
        <w:trPr>
          <w:trHeight w:val="1125"/>
        </w:trPr>
        <w:tc>
          <w:tcPr>
            <w:tcW w:w="966" w:type="dxa"/>
            <w:hideMark/>
          </w:tcPr>
          <w:p w:rsidR="009C28F7" w:rsidRPr="009C28F7" w:rsidRDefault="009C28F7">
            <w:r w:rsidRPr="009C28F7">
              <w:t>Питання 988</w:t>
            </w:r>
          </w:p>
        </w:tc>
        <w:tc>
          <w:tcPr>
            <w:tcW w:w="4263" w:type="dxa"/>
            <w:hideMark/>
          </w:tcPr>
          <w:p w:rsidR="009C28F7" w:rsidRPr="009C28F7" w:rsidRDefault="009C28F7">
            <w:pPr>
              <w:rPr>
                <w:b/>
                <w:bCs/>
              </w:rPr>
            </w:pPr>
            <w:r w:rsidRPr="009C28F7">
              <w:rPr>
                <w:b/>
                <w:bCs/>
              </w:rPr>
              <w:t>У чому полягає значення норм Конституції України як норм прямої дії?</w:t>
            </w:r>
          </w:p>
        </w:tc>
        <w:tc>
          <w:tcPr>
            <w:tcW w:w="4263" w:type="dxa"/>
            <w:hideMark/>
          </w:tcPr>
          <w:p w:rsidR="009C28F7" w:rsidRPr="009C28F7" w:rsidRDefault="009C28F7">
            <w:r w:rsidRPr="009C28F7">
              <w:t xml:space="preserve"> забезпечується звернення до суду для захисту прав і свобод людини і громадянина у випадках, прямо передбачених Конституцією України</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гарантується звернення до суду для захисту конституційних прав і свобод людини і громадянина безпосередньо на підставі Конституції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гарантується захист прав і свобод людини і громадянина у позасудовому порядку</w:t>
            </w:r>
          </w:p>
        </w:tc>
      </w:tr>
      <w:tr w:rsidR="009C28F7" w:rsidRPr="009C28F7" w:rsidTr="009C28F7">
        <w:trPr>
          <w:trHeight w:val="114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визначаються загальні підстави для звернення людини і громадянина до суду за захистом їхніх прав </w:t>
            </w:r>
          </w:p>
        </w:tc>
      </w:tr>
      <w:tr w:rsidR="009C28F7" w:rsidRPr="009C28F7" w:rsidTr="009C28F7">
        <w:trPr>
          <w:trHeight w:val="1500"/>
        </w:trPr>
        <w:tc>
          <w:tcPr>
            <w:tcW w:w="966" w:type="dxa"/>
            <w:hideMark/>
          </w:tcPr>
          <w:p w:rsidR="009C28F7" w:rsidRPr="009C28F7" w:rsidRDefault="009C28F7">
            <w:r w:rsidRPr="009C28F7">
              <w:t>Питання 989</w:t>
            </w:r>
          </w:p>
        </w:tc>
        <w:tc>
          <w:tcPr>
            <w:tcW w:w="4263" w:type="dxa"/>
            <w:hideMark/>
          </w:tcPr>
          <w:p w:rsidR="009C28F7" w:rsidRPr="009C28F7" w:rsidRDefault="009C28F7">
            <w:pPr>
              <w:rPr>
                <w:b/>
                <w:bCs/>
              </w:rPr>
            </w:pPr>
            <w:r w:rsidRPr="009C28F7">
              <w:rPr>
                <w:b/>
                <w:bCs/>
              </w:rPr>
              <w:t>Які з перелічених засад судочинства Конституція України (в редакції від 2 червня 2016 року) відносить до основних?</w:t>
            </w:r>
          </w:p>
        </w:tc>
        <w:tc>
          <w:tcPr>
            <w:tcW w:w="4263" w:type="dxa"/>
            <w:hideMark/>
          </w:tcPr>
          <w:p w:rsidR="009C28F7" w:rsidRPr="009C28F7" w:rsidRDefault="009C28F7">
            <w:r w:rsidRPr="009C28F7">
              <w:t xml:space="preserve"> здійснення судочинства лише професійними суддями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підтримання публічного обвинувачення в суді прокурором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визнання підсудним своєї вини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функціонування суддівського самоврядування</w:t>
            </w:r>
          </w:p>
        </w:tc>
      </w:tr>
      <w:tr w:rsidR="009C28F7" w:rsidRPr="009C28F7" w:rsidTr="009C28F7">
        <w:trPr>
          <w:trHeight w:val="1125"/>
        </w:trPr>
        <w:tc>
          <w:tcPr>
            <w:tcW w:w="966" w:type="dxa"/>
            <w:hideMark/>
          </w:tcPr>
          <w:p w:rsidR="009C28F7" w:rsidRPr="009C28F7" w:rsidRDefault="009C28F7">
            <w:r w:rsidRPr="009C28F7">
              <w:t>Питання 990</w:t>
            </w:r>
          </w:p>
        </w:tc>
        <w:tc>
          <w:tcPr>
            <w:tcW w:w="4263" w:type="dxa"/>
            <w:hideMark/>
          </w:tcPr>
          <w:p w:rsidR="009C28F7" w:rsidRPr="009C28F7" w:rsidRDefault="009C28F7">
            <w:pPr>
              <w:rPr>
                <w:b/>
                <w:bCs/>
              </w:rPr>
            </w:pPr>
            <w:r w:rsidRPr="009C28F7">
              <w:rPr>
                <w:b/>
                <w:bCs/>
              </w:rPr>
              <w:t xml:space="preserve">Які чинні міжнародні договори стають частиною національного законодавства? </w:t>
            </w:r>
          </w:p>
        </w:tc>
        <w:tc>
          <w:tcPr>
            <w:tcW w:w="4263" w:type="dxa"/>
            <w:hideMark/>
          </w:tcPr>
          <w:p w:rsidR="009C28F7" w:rsidRPr="009C28F7" w:rsidRDefault="009C28F7">
            <w:r w:rsidRPr="009C28F7">
              <w:t xml:space="preserve"> чинні міжнародні договори, згода на обов’язковість яких надана Верховною Радою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чинні міжнародні договори, які готуються до ратифікації Україною</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чинні міжнародні договори, які підписані Україною</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чинні міжнародні договори, які парафовані Україною</w:t>
            </w:r>
          </w:p>
        </w:tc>
      </w:tr>
      <w:tr w:rsidR="009C28F7" w:rsidRPr="009C28F7" w:rsidTr="009C28F7">
        <w:trPr>
          <w:trHeight w:val="1500"/>
        </w:trPr>
        <w:tc>
          <w:tcPr>
            <w:tcW w:w="966" w:type="dxa"/>
            <w:hideMark/>
          </w:tcPr>
          <w:p w:rsidR="009C28F7" w:rsidRPr="009C28F7" w:rsidRDefault="009C28F7">
            <w:r w:rsidRPr="009C28F7">
              <w:t>Питання 991</w:t>
            </w:r>
          </w:p>
        </w:tc>
        <w:tc>
          <w:tcPr>
            <w:tcW w:w="4263" w:type="dxa"/>
            <w:hideMark/>
          </w:tcPr>
          <w:p w:rsidR="009C28F7" w:rsidRPr="009C28F7" w:rsidRDefault="009C28F7">
            <w:pPr>
              <w:rPr>
                <w:b/>
                <w:bCs/>
              </w:rPr>
            </w:pPr>
            <w:r w:rsidRPr="009C28F7">
              <w:rPr>
                <w:b/>
                <w:bCs/>
              </w:rPr>
              <w:t>Чи бере народ безпосередньо участь у здійсненні правосуддя за Конституцією України (в редакції від 2 червня 2016 року)?</w:t>
            </w:r>
          </w:p>
        </w:tc>
        <w:tc>
          <w:tcPr>
            <w:tcW w:w="4263" w:type="dxa"/>
            <w:hideMark/>
          </w:tcPr>
          <w:p w:rsidR="009C28F7" w:rsidRPr="009C28F7" w:rsidRDefault="009C28F7">
            <w:r w:rsidRPr="009C28F7">
              <w:t xml:space="preserve"> ні, не бере</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бере, через присяжних</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через народних засідателів і понятих</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у разі присутності на судових засіданнях</w:t>
            </w:r>
          </w:p>
        </w:tc>
      </w:tr>
      <w:tr w:rsidR="009C28F7" w:rsidRPr="009C28F7" w:rsidTr="009C28F7">
        <w:trPr>
          <w:trHeight w:val="1125"/>
        </w:trPr>
        <w:tc>
          <w:tcPr>
            <w:tcW w:w="966" w:type="dxa"/>
            <w:hideMark/>
          </w:tcPr>
          <w:p w:rsidR="009C28F7" w:rsidRPr="009C28F7" w:rsidRDefault="009C28F7">
            <w:r w:rsidRPr="009C28F7">
              <w:t>Питання 992</w:t>
            </w:r>
          </w:p>
        </w:tc>
        <w:tc>
          <w:tcPr>
            <w:tcW w:w="4263" w:type="dxa"/>
            <w:hideMark/>
          </w:tcPr>
          <w:p w:rsidR="009C28F7" w:rsidRPr="009C28F7" w:rsidRDefault="009C28F7">
            <w:pPr>
              <w:rPr>
                <w:b/>
                <w:bCs/>
              </w:rPr>
            </w:pPr>
            <w:r w:rsidRPr="009C28F7">
              <w:rPr>
                <w:b/>
                <w:bCs/>
              </w:rPr>
              <w:t>Чи мають закони та інші нормативно-правові акти зворотну дію в часі?</w:t>
            </w:r>
          </w:p>
        </w:tc>
        <w:tc>
          <w:tcPr>
            <w:tcW w:w="4263" w:type="dxa"/>
            <w:hideMark/>
          </w:tcPr>
          <w:p w:rsidR="009C28F7" w:rsidRPr="009C28F7" w:rsidRDefault="009C28F7">
            <w:r w:rsidRPr="009C28F7">
              <w:t xml:space="preserve"> мають, якщо це передбачено у самому законі чи нормативно-правовому акті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мають, коли вони пом’якшують або скасовують відповідальність особи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мають, якщо не встановлюють нового виду юридичної відповідальності</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мають, якщо їх норми узгоджуються з принципом верховенства права</w:t>
            </w:r>
          </w:p>
        </w:tc>
      </w:tr>
      <w:tr w:rsidR="009C28F7" w:rsidRPr="009C28F7" w:rsidTr="009C28F7">
        <w:trPr>
          <w:trHeight w:val="1875"/>
        </w:trPr>
        <w:tc>
          <w:tcPr>
            <w:tcW w:w="966" w:type="dxa"/>
            <w:hideMark/>
          </w:tcPr>
          <w:p w:rsidR="009C28F7" w:rsidRPr="009C28F7" w:rsidRDefault="009C28F7">
            <w:r w:rsidRPr="009C28F7">
              <w:lastRenderedPageBreak/>
              <w:t>Питання 993</w:t>
            </w:r>
          </w:p>
        </w:tc>
        <w:tc>
          <w:tcPr>
            <w:tcW w:w="4263" w:type="dxa"/>
            <w:hideMark/>
          </w:tcPr>
          <w:p w:rsidR="009C28F7" w:rsidRPr="009C28F7" w:rsidRDefault="009C28F7">
            <w:pPr>
              <w:rPr>
                <w:b/>
                <w:bCs/>
              </w:rPr>
            </w:pPr>
            <w:r w:rsidRPr="009C28F7">
              <w:rPr>
                <w:b/>
                <w:bCs/>
              </w:rPr>
              <w:t>Хто повинен відшкодовувати матеріальну та моральну шкоду, завдану безпідставним засудженням, у разі скасування вироку суду як неправосудного?</w:t>
            </w:r>
          </w:p>
        </w:tc>
        <w:tc>
          <w:tcPr>
            <w:tcW w:w="4263" w:type="dxa"/>
            <w:hideMark/>
          </w:tcPr>
          <w:p w:rsidR="009C28F7" w:rsidRPr="009C28F7" w:rsidRDefault="009C28F7">
            <w:r w:rsidRPr="009C28F7">
              <w:t xml:space="preserve"> суд (суддя), який виніс неправосудний вирок, що був скасований</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прокурор, який підтримував обвинувачення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міжнародні правозахисні інституції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держава</w:t>
            </w:r>
          </w:p>
        </w:tc>
      </w:tr>
      <w:tr w:rsidR="009C28F7" w:rsidRPr="009C28F7" w:rsidTr="009C28F7">
        <w:trPr>
          <w:trHeight w:val="1875"/>
        </w:trPr>
        <w:tc>
          <w:tcPr>
            <w:tcW w:w="966" w:type="dxa"/>
            <w:hideMark/>
          </w:tcPr>
          <w:p w:rsidR="009C28F7" w:rsidRPr="009C28F7" w:rsidRDefault="009C28F7">
            <w:r w:rsidRPr="009C28F7">
              <w:t>Питання 994</w:t>
            </w:r>
          </w:p>
        </w:tc>
        <w:tc>
          <w:tcPr>
            <w:tcW w:w="4263" w:type="dxa"/>
            <w:hideMark/>
          </w:tcPr>
          <w:p w:rsidR="009C28F7" w:rsidRPr="009C28F7" w:rsidRDefault="009C28F7">
            <w:pPr>
              <w:rPr>
                <w:b/>
                <w:bCs/>
              </w:rPr>
            </w:pPr>
            <w:r w:rsidRPr="009C28F7">
              <w:rPr>
                <w:b/>
                <w:bCs/>
              </w:rPr>
              <w:t>Що відбувається, якщо протягом сімдесяти двох годин з моменту затримання затриманій особі не вручено вмотивованого рішення суду про тримання під вартою?</w:t>
            </w:r>
          </w:p>
        </w:tc>
        <w:tc>
          <w:tcPr>
            <w:tcW w:w="4263" w:type="dxa"/>
            <w:hideMark/>
          </w:tcPr>
          <w:p w:rsidR="009C28F7" w:rsidRPr="009C28F7" w:rsidRDefault="009C28F7">
            <w:r w:rsidRPr="009C28F7">
              <w:t xml:space="preserve"> їй роз’яснюється право на захист</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їй невідкладно повідомляють підстави затримання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вона негайно звільняється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вона звільняється наступного дня після з’ясування обставин затримання </w:t>
            </w:r>
          </w:p>
        </w:tc>
      </w:tr>
      <w:tr w:rsidR="009C28F7" w:rsidRPr="009C28F7" w:rsidTr="009C28F7">
        <w:trPr>
          <w:trHeight w:val="750"/>
        </w:trPr>
        <w:tc>
          <w:tcPr>
            <w:tcW w:w="966" w:type="dxa"/>
            <w:hideMark/>
          </w:tcPr>
          <w:p w:rsidR="009C28F7" w:rsidRPr="009C28F7" w:rsidRDefault="009C28F7">
            <w:r w:rsidRPr="009C28F7">
              <w:t>Питання 995</w:t>
            </w:r>
          </w:p>
        </w:tc>
        <w:tc>
          <w:tcPr>
            <w:tcW w:w="4263" w:type="dxa"/>
            <w:hideMark/>
          </w:tcPr>
          <w:p w:rsidR="009C28F7" w:rsidRPr="009C28F7" w:rsidRDefault="009C28F7">
            <w:pPr>
              <w:rPr>
                <w:b/>
                <w:bCs/>
              </w:rPr>
            </w:pPr>
            <w:r w:rsidRPr="009C28F7">
              <w:rPr>
                <w:b/>
                <w:bCs/>
              </w:rPr>
              <w:t>Чи допустимі межі права людини на розвиток своєї особистості?</w:t>
            </w:r>
          </w:p>
        </w:tc>
        <w:tc>
          <w:tcPr>
            <w:tcW w:w="4263" w:type="dxa"/>
            <w:hideMark/>
          </w:tcPr>
          <w:p w:rsidR="009C28F7" w:rsidRPr="009C28F7" w:rsidRDefault="009C28F7">
            <w:r w:rsidRPr="009C28F7">
              <w:t xml:space="preserve"> меж реалізації цього права не встановлено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межами реалізації цього права є недопустимість порушення прав і свобод інших людей</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межами реалізації цього права є недопустимість порушення прав і свобод інших громадян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межами реалізації цього права є недопустимість порушення інтересів держави і суспільства</w:t>
            </w:r>
          </w:p>
        </w:tc>
      </w:tr>
      <w:tr w:rsidR="009C28F7" w:rsidRPr="009C28F7" w:rsidTr="009C28F7">
        <w:trPr>
          <w:trHeight w:val="2250"/>
        </w:trPr>
        <w:tc>
          <w:tcPr>
            <w:tcW w:w="966" w:type="dxa"/>
            <w:hideMark/>
          </w:tcPr>
          <w:p w:rsidR="009C28F7" w:rsidRPr="009C28F7" w:rsidRDefault="009C28F7">
            <w:r w:rsidRPr="009C28F7">
              <w:t>Питання 996</w:t>
            </w:r>
          </w:p>
        </w:tc>
        <w:tc>
          <w:tcPr>
            <w:tcW w:w="4263" w:type="dxa"/>
            <w:hideMark/>
          </w:tcPr>
          <w:p w:rsidR="009C28F7" w:rsidRPr="009C28F7" w:rsidRDefault="009C28F7">
            <w:pPr>
              <w:rPr>
                <w:b/>
                <w:bCs/>
              </w:rPr>
            </w:pPr>
            <w:r w:rsidRPr="009C28F7">
              <w:rPr>
                <w:b/>
                <w:bCs/>
              </w:rPr>
              <w:t>У яких випадках допускається проникнення до житла чи до іншого володіння особи, проведення в них огляду і обшуку, окрім як за вмотивованим рішенням суду?</w:t>
            </w:r>
          </w:p>
        </w:tc>
        <w:tc>
          <w:tcPr>
            <w:tcW w:w="4263" w:type="dxa"/>
            <w:hideMark/>
          </w:tcPr>
          <w:p w:rsidR="009C28F7" w:rsidRPr="009C28F7" w:rsidRDefault="009C28F7">
            <w:r w:rsidRPr="009C28F7">
              <w:t xml:space="preserve"> у випадках виконання ухвали про арешт майна</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усіх випадках для з’ясування істини під час досудового розслідування</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 усіх випадках для дотримання розумних строків</w:t>
            </w:r>
          </w:p>
        </w:tc>
      </w:tr>
      <w:tr w:rsidR="009C28F7" w:rsidRPr="009C28F7" w:rsidTr="009C28F7">
        <w:trPr>
          <w:trHeight w:val="1875"/>
        </w:trPr>
        <w:tc>
          <w:tcPr>
            <w:tcW w:w="966" w:type="dxa"/>
            <w:hideMark/>
          </w:tcPr>
          <w:p w:rsidR="009C28F7" w:rsidRPr="009C28F7" w:rsidRDefault="009C28F7">
            <w:r w:rsidRPr="009C28F7">
              <w:t>Питання 997</w:t>
            </w:r>
          </w:p>
        </w:tc>
        <w:tc>
          <w:tcPr>
            <w:tcW w:w="4263" w:type="dxa"/>
            <w:hideMark/>
          </w:tcPr>
          <w:p w:rsidR="009C28F7" w:rsidRPr="009C28F7" w:rsidRDefault="009C28F7">
            <w:pPr>
              <w:rPr>
                <w:b/>
                <w:bCs/>
              </w:rPr>
            </w:pPr>
            <w:r w:rsidRPr="009C28F7">
              <w:rPr>
                <w:b/>
                <w:bCs/>
              </w:rPr>
              <w:t>Чи допускається відповідно до Конституції України збирання, зберігання, використання та поширення конфіденційної інформації про особу без її згоди?</w:t>
            </w:r>
          </w:p>
        </w:tc>
        <w:tc>
          <w:tcPr>
            <w:tcW w:w="4263" w:type="dxa"/>
            <w:hideMark/>
          </w:tcPr>
          <w:p w:rsidR="009C28F7" w:rsidRPr="009C28F7" w:rsidRDefault="009C28F7">
            <w:r w:rsidRPr="009C28F7">
              <w:t xml:space="preserve"> не допускається у жодному випадку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крім випадків, визначених законом, і лише в інтересах органів державної влади </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допускається, крім випадків, визначених законом, і лише в інтересах національної безпеки, економічного добробуту та прав людини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допускається в умовах воєнного та надзвичайного стану</w:t>
            </w:r>
          </w:p>
        </w:tc>
      </w:tr>
      <w:tr w:rsidR="009C28F7" w:rsidRPr="009C28F7" w:rsidTr="009C28F7">
        <w:trPr>
          <w:trHeight w:val="1500"/>
        </w:trPr>
        <w:tc>
          <w:tcPr>
            <w:tcW w:w="966" w:type="dxa"/>
            <w:hideMark/>
          </w:tcPr>
          <w:p w:rsidR="009C28F7" w:rsidRPr="009C28F7" w:rsidRDefault="009C28F7">
            <w:r w:rsidRPr="009C28F7">
              <w:t>Питання 998</w:t>
            </w:r>
          </w:p>
        </w:tc>
        <w:tc>
          <w:tcPr>
            <w:tcW w:w="4263" w:type="dxa"/>
            <w:hideMark/>
          </w:tcPr>
          <w:p w:rsidR="009C28F7" w:rsidRPr="009C28F7" w:rsidRDefault="009C28F7">
            <w:pPr>
              <w:rPr>
                <w:b/>
                <w:bCs/>
              </w:rPr>
            </w:pPr>
            <w:r w:rsidRPr="009C28F7">
              <w:rPr>
                <w:b/>
                <w:bCs/>
              </w:rPr>
              <w:t>Щодо якого кола осіб особа не несе відповідальності за відмову давати показання або пояснення відповідно до Конституції України?</w:t>
            </w:r>
          </w:p>
        </w:tc>
        <w:tc>
          <w:tcPr>
            <w:tcW w:w="4263" w:type="dxa"/>
            <w:hideMark/>
          </w:tcPr>
          <w:p w:rsidR="009C28F7" w:rsidRPr="009C28F7" w:rsidRDefault="009C28F7">
            <w:r w:rsidRPr="009C28F7">
              <w:t xml:space="preserve"> щодо себе та членів сім’ї чи близьких родичів, коло яких визначається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щодо членів сім’ї чи близьких родичів, коло яких визначається законом</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лише щодо себе</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щодо будь-яких осіб</w:t>
            </w:r>
          </w:p>
        </w:tc>
      </w:tr>
      <w:tr w:rsidR="009C28F7" w:rsidRPr="009C28F7" w:rsidTr="009C28F7">
        <w:trPr>
          <w:trHeight w:val="1125"/>
        </w:trPr>
        <w:tc>
          <w:tcPr>
            <w:tcW w:w="966" w:type="dxa"/>
            <w:hideMark/>
          </w:tcPr>
          <w:p w:rsidR="009C28F7" w:rsidRPr="009C28F7" w:rsidRDefault="009C28F7">
            <w:r w:rsidRPr="009C28F7">
              <w:t>Питання 999</w:t>
            </w:r>
          </w:p>
        </w:tc>
        <w:tc>
          <w:tcPr>
            <w:tcW w:w="4263" w:type="dxa"/>
            <w:hideMark/>
          </w:tcPr>
          <w:p w:rsidR="009C28F7" w:rsidRPr="009C28F7" w:rsidRDefault="009C28F7">
            <w:pPr>
              <w:rPr>
                <w:b/>
                <w:bCs/>
              </w:rPr>
            </w:pPr>
            <w:r w:rsidRPr="009C28F7">
              <w:rPr>
                <w:b/>
                <w:bCs/>
              </w:rPr>
              <w:t>Чи можуть бути обмежені конституційні права та свободи людини і громадянина?</w:t>
            </w:r>
          </w:p>
        </w:tc>
        <w:tc>
          <w:tcPr>
            <w:tcW w:w="4263" w:type="dxa"/>
            <w:hideMark/>
          </w:tcPr>
          <w:p w:rsidR="009C28F7" w:rsidRPr="009C28F7" w:rsidRDefault="009C28F7">
            <w:r w:rsidRPr="009C28F7">
              <w:t xml:space="preserve"> можуть бути обмежені у будь-яких випадках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обмежуються лише на підставі рішення Конституційного Суду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можуть бути обмежені у жодному випадку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можуть бути обмежені, крім випадків, передбачених Конституцією України</w:t>
            </w:r>
          </w:p>
        </w:tc>
      </w:tr>
      <w:tr w:rsidR="009C28F7" w:rsidRPr="009C28F7" w:rsidTr="009C28F7">
        <w:trPr>
          <w:trHeight w:val="1125"/>
        </w:trPr>
        <w:tc>
          <w:tcPr>
            <w:tcW w:w="966" w:type="dxa"/>
            <w:hideMark/>
          </w:tcPr>
          <w:p w:rsidR="009C28F7" w:rsidRPr="009C28F7" w:rsidRDefault="009C28F7">
            <w:r w:rsidRPr="009C28F7">
              <w:t>Питання 1000</w:t>
            </w:r>
          </w:p>
        </w:tc>
        <w:tc>
          <w:tcPr>
            <w:tcW w:w="4263" w:type="dxa"/>
            <w:hideMark/>
          </w:tcPr>
          <w:p w:rsidR="009C28F7" w:rsidRPr="009C28F7" w:rsidRDefault="009C28F7">
            <w:pPr>
              <w:rPr>
                <w:b/>
                <w:bCs/>
              </w:rPr>
            </w:pPr>
            <w:r w:rsidRPr="009C28F7">
              <w:rPr>
                <w:b/>
                <w:bCs/>
              </w:rPr>
              <w:t>Яким є зміст гарантування рівності прав чоловіків та жінок за Конституцією України?</w:t>
            </w:r>
          </w:p>
        </w:tc>
        <w:tc>
          <w:tcPr>
            <w:tcW w:w="4263" w:type="dxa"/>
            <w:hideMark/>
          </w:tcPr>
          <w:p w:rsidR="009C28F7" w:rsidRPr="009C28F7" w:rsidRDefault="009C28F7">
            <w:r w:rsidRPr="009C28F7">
              <w:t xml:space="preserve"> рівність прав чоловіків та жінок не забезпечується</w:t>
            </w:r>
          </w:p>
        </w:tc>
      </w:tr>
      <w:tr w:rsidR="009C28F7" w:rsidRPr="009C28F7" w:rsidTr="009C28F7">
        <w:trPr>
          <w:trHeight w:val="18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рівність прав чоловіків та жінок забезпечується рівними можливостями у громадсько-політичній і культурній діяльності, у освіті та праці, а також додатковими гарантіями щодо охорони здоров’я, праці та відпочинку жінок, материнства</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рівність прав чоловіків та жінок забезпечується лише рівними можливостями участі у громадсько-політичній і культурній діяльності, у освіті та праці</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рівність прав чоловіків та жінок забезпечується лише додатковими гарантіями щодо охорони здоров’я, праці та відпочинку жінок, материнства</w:t>
            </w:r>
          </w:p>
        </w:tc>
      </w:tr>
      <w:tr w:rsidR="009C28F7" w:rsidRPr="009C28F7" w:rsidTr="009C28F7">
        <w:trPr>
          <w:trHeight w:val="750"/>
        </w:trPr>
        <w:tc>
          <w:tcPr>
            <w:tcW w:w="966" w:type="dxa"/>
            <w:hideMark/>
          </w:tcPr>
          <w:p w:rsidR="009C28F7" w:rsidRPr="009C28F7" w:rsidRDefault="009C28F7">
            <w:r w:rsidRPr="009C28F7">
              <w:t>Питання 1001</w:t>
            </w:r>
          </w:p>
        </w:tc>
        <w:tc>
          <w:tcPr>
            <w:tcW w:w="4263" w:type="dxa"/>
            <w:hideMark/>
          </w:tcPr>
          <w:p w:rsidR="009C28F7" w:rsidRPr="009C28F7" w:rsidRDefault="009C28F7">
            <w:pPr>
              <w:rPr>
                <w:b/>
                <w:bCs/>
              </w:rPr>
            </w:pPr>
            <w:r w:rsidRPr="009C28F7">
              <w:rPr>
                <w:b/>
                <w:bCs/>
              </w:rPr>
              <w:t>Яким є зміст права на життя за Конституцією України?</w:t>
            </w:r>
          </w:p>
        </w:tc>
        <w:tc>
          <w:tcPr>
            <w:tcW w:w="4263" w:type="dxa"/>
            <w:hideMark/>
          </w:tcPr>
          <w:p w:rsidR="009C28F7" w:rsidRPr="009C28F7" w:rsidRDefault="009C28F7">
            <w:r w:rsidRPr="009C28F7">
              <w:t xml:space="preserve"> право на життя є невід’ємним та захищається державою</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життя гарантується лише щодо недопустимості свавільного позбавлення життя людини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життя невід’ємне, межами реалізації цього права є недопустимість порушення прав і свобод інших людей</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право на життя гарантується лише щодо самозахисту та захисту життя і здоров’я інших людей</w:t>
            </w:r>
          </w:p>
        </w:tc>
      </w:tr>
      <w:tr w:rsidR="009C28F7" w:rsidRPr="009C28F7" w:rsidTr="009C28F7">
        <w:trPr>
          <w:trHeight w:val="1875"/>
        </w:trPr>
        <w:tc>
          <w:tcPr>
            <w:tcW w:w="966" w:type="dxa"/>
            <w:hideMark/>
          </w:tcPr>
          <w:p w:rsidR="009C28F7" w:rsidRPr="009C28F7" w:rsidRDefault="009C28F7">
            <w:r w:rsidRPr="009C28F7">
              <w:t>Питання 1002</w:t>
            </w:r>
          </w:p>
        </w:tc>
        <w:tc>
          <w:tcPr>
            <w:tcW w:w="4263" w:type="dxa"/>
            <w:hideMark/>
          </w:tcPr>
          <w:p w:rsidR="009C28F7" w:rsidRPr="009C28F7" w:rsidRDefault="009C28F7">
            <w:pPr>
              <w:rPr>
                <w:b/>
                <w:bCs/>
              </w:rPr>
            </w:pPr>
            <w:r w:rsidRPr="009C28F7">
              <w:rPr>
                <w:b/>
                <w:bCs/>
              </w:rPr>
              <w:t>До компетенції яких із перелічених органів місцевого самоврядування та органів державної влади належить організація управління районами в містах?</w:t>
            </w:r>
          </w:p>
        </w:tc>
        <w:tc>
          <w:tcPr>
            <w:tcW w:w="4263" w:type="dxa"/>
            <w:hideMark/>
          </w:tcPr>
          <w:p w:rsidR="009C28F7" w:rsidRPr="009C28F7" w:rsidRDefault="009C28F7">
            <w:r w:rsidRPr="009C28F7">
              <w:t xml:space="preserve"> міських рад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обласних рад</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Кабінету Міністрів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місцевих державних адміністрацій</w:t>
            </w:r>
          </w:p>
        </w:tc>
      </w:tr>
      <w:tr w:rsidR="009C28F7" w:rsidRPr="009C28F7" w:rsidTr="009C28F7">
        <w:trPr>
          <w:trHeight w:val="1125"/>
        </w:trPr>
        <w:tc>
          <w:tcPr>
            <w:tcW w:w="966" w:type="dxa"/>
            <w:hideMark/>
          </w:tcPr>
          <w:p w:rsidR="009C28F7" w:rsidRPr="009C28F7" w:rsidRDefault="009C28F7">
            <w:r w:rsidRPr="009C28F7">
              <w:t>Питання 1003</w:t>
            </w:r>
          </w:p>
        </w:tc>
        <w:tc>
          <w:tcPr>
            <w:tcW w:w="4263" w:type="dxa"/>
            <w:hideMark/>
          </w:tcPr>
          <w:p w:rsidR="009C28F7" w:rsidRPr="009C28F7" w:rsidRDefault="009C28F7">
            <w:pPr>
              <w:rPr>
                <w:b/>
                <w:bCs/>
              </w:rPr>
            </w:pPr>
            <w:r w:rsidRPr="009C28F7">
              <w:rPr>
                <w:b/>
                <w:bCs/>
              </w:rPr>
              <w:t xml:space="preserve">Чи допустиме за Конституцією України збирання та використання інформації про особу без її згоди? </w:t>
            </w:r>
          </w:p>
        </w:tc>
        <w:tc>
          <w:tcPr>
            <w:tcW w:w="4263" w:type="dxa"/>
            <w:hideMark/>
          </w:tcPr>
          <w:p w:rsidR="009C28F7" w:rsidRPr="009C28F7" w:rsidRDefault="009C28F7">
            <w:r w:rsidRPr="009C28F7">
              <w:t xml:space="preserve"> допустиме без мети використати цю інформацію проти особи</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допустиме лише у визначених законом випадках в інтересах національної безпеки, економічного добробуту та прав людини</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допустиме на розсуд правоохоронних органів в інтересах національної безпеки, економічного добробуту та прав людини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недопустиме без згоди особи</w:t>
            </w:r>
          </w:p>
        </w:tc>
      </w:tr>
      <w:tr w:rsidR="009C28F7" w:rsidRPr="009C28F7" w:rsidTr="009C28F7">
        <w:trPr>
          <w:trHeight w:val="1125"/>
        </w:trPr>
        <w:tc>
          <w:tcPr>
            <w:tcW w:w="966" w:type="dxa"/>
            <w:hideMark/>
          </w:tcPr>
          <w:p w:rsidR="009C28F7" w:rsidRPr="009C28F7" w:rsidRDefault="009C28F7">
            <w:r w:rsidRPr="009C28F7">
              <w:t>Питання 1004</w:t>
            </w:r>
          </w:p>
        </w:tc>
        <w:tc>
          <w:tcPr>
            <w:tcW w:w="4263" w:type="dxa"/>
            <w:hideMark/>
          </w:tcPr>
          <w:p w:rsidR="009C28F7" w:rsidRPr="009C28F7" w:rsidRDefault="009C28F7">
            <w:pPr>
              <w:rPr>
                <w:b/>
                <w:bCs/>
              </w:rPr>
            </w:pPr>
            <w:r w:rsidRPr="009C28F7">
              <w:rPr>
                <w:b/>
                <w:bCs/>
              </w:rPr>
              <w:t>Чи встановлено Конституцією України обмеження участі у громадських об’єднаннях?</w:t>
            </w:r>
          </w:p>
        </w:tc>
        <w:tc>
          <w:tcPr>
            <w:tcW w:w="4263" w:type="dxa"/>
            <w:hideMark/>
          </w:tcPr>
          <w:p w:rsidR="009C28F7" w:rsidRPr="009C28F7" w:rsidRDefault="009C28F7">
            <w:r w:rsidRPr="009C28F7">
              <w:t xml:space="preserve"> обмежень не встановлено</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встановлені обмеження щодо діяльності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tc>
      </w:tr>
      <w:tr w:rsidR="009C28F7" w:rsidRPr="009C28F7" w:rsidTr="009C28F7">
        <w:trPr>
          <w:trHeight w:val="18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встановлені обмеження щодо організаційних структур політичних партій лише в органах виконавчої та судової влади і виконавчих органах місцевого самоврядування, військових формуваннях</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встановлено обмеження щодо участі державних службовців у політичних партіях та громадських організаціях</w:t>
            </w:r>
          </w:p>
        </w:tc>
      </w:tr>
      <w:tr w:rsidR="009C28F7" w:rsidRPr="009C28F7" w:rsidTr="009C28F7">
        <w:trPr>
          <w:trHeight w:val="1125"/>
        </w:trPr>
        <w:tc>
          <w:tcPr>
            <w:tcW w:w="966" w:type="dxa"/>
            <w:hideMark/>
          </w:tcPr>
          <w:p w:rsidR="009C28F7" w:rsidRPr="009C28F7" w:rsidRDefault="009C28F7">
            <w:r w:rsidRPr="009C28F7">
              <w:t>Питання 1005</w:t>
            </w:r>
          </w:p>
        </w:tc>
        <w:tc>
          <w:tcPr>
            <w:tcW w:w="4263" w:type="dxa"/>
            <w:hideMark/>
          </w:tcPr>
          <w:p w:rsidR="009C28F7" w:rsidRPr="009C28F7" w:rsidRDefault="009C28F7">
            <w:pPr>
              <w:rPr>
                <w:b/>
                <w:bCs/>
              </w:rPr>
            </w:pPr>
            <w:r w:rsidRPr="009C28F7">
              <w:rPr>
                <w:b/>
                <w:bCs/>
              </w:rPr>
              <w:t>Чи встановлено Конституцією України обмеження щодо права на мирні зібрання?</w:t>
            </w:r>
          </w:p>
        </w:tc>
        <w:tc>
          <w:tcPr>
            <w:tcW w:w="4263" w:type="dxa"/>
            <w:hideMark/>
          </w:tcPr>
          <w:p w:rsidR="009C28F7" w:rsidRPr="009C28F7" w:rsidRDefault="009C28F7">
            <w:r w:rsidRPr="009C28F7">
              <w:t xml:space="preserve"> проведення мирних зібрань не передбачає обмежень</w:t>
            </w:r>
          </w:p>
        </w:tc>
      </w:tr>
      <w:tr w:rsidR="009C28F7" w:rsidRPr="009C28F7" w:rsidTr="009C28F7">
        <w:trPr>
          <w:trHeight w:val="150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обмеження щодо реалізації права на мирні зібрання може встановлюватися судом лише в інтересах національної безпеки та громадського порядку</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проведення мирних зібрань допускається за умови визначення меж органами виконавчої влади чи місцевого самоврядування</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проведення мирних зібрань передбачає завчасне інформування органів державної влади, якими може бути обмежене в інтересах національної безпеки та громадського порядку</w:t>
            </w:r>
          </w:p>
        </w:tc>
      </w:tr>
      <w:tr w:rsidR="009C28F7" w:rsidRPr="009C28F7" w:rsidTr="009C28F7">
        <w:trPr>
          <w:trHeight w:val="1125"/>
        </w:trPr>
        <w:tc>
          <w:tcPr>
            <w:tcW w:w="966" w:type="dxa"/>
            <w:hideMark/>
          </w:tcPr>
          <w:p w:rsidR="009C28F7" w:rsidRPr="009C28F7" w:rsidRDefault="009C28F7">
            <w:r w:rsidRPr="009C28F7">
              <w:lastRenderedPageBreak/>
              <w:t>Питання 1006</w:t>
            </w:r>
          </w:p>
        </w:tc>
        <w:tc>
          <w:tcPr>
            <w:tcW w:w="4263" w:type="dxa"/>
            <w:hideMark/>
          </w:tcPr>
          <w:p w:rsidR="009C28F7" w:rsidRPr="009C28F7" w:rsidRDefault="009C28F7">
            <w:pPr>
              <w:rPr>
                <w:b/>
                <w:bCs/>
              </w:rPr>
            </w:pPr>
            <w:r w:rsidRPr="009C28F7">
              <w:rPr>
                <w:b/>
                <w:bCs/>
              </w:rPr>
              <w:t>Яким є зв’язок юридичної відповідальності з дією законів у часі за Конституцією України?</w:t>
            </w:r>
          </w:p>
        </w:tc>
        <w:tc>
          <w:tcPr>
            <w:tcW w:w="4263" w:type="dxa"/>
            <w:hideMark/>
          </w:tcPr>
          <w:p w:rsidR="009C28F7" w:rsidRPr="009C28F7" w:rsidRDefault="009C28F7">
            <w:r w:rsidRPr="009C28F7">
              <w:t xml:space="preserve"> закони та інші нормативно-правові акти не мають зворотної дії в часі</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неприпустима відповідальність особи за діяння, які на час їх вчинення не визнавалися законом як правопорушення</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закони та інші нормативно-правові акти мають зворотну дію в часі, лише якщо скасовують відповідальність особи</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неприпустима відповідальність особи за діяння, які на час їх вчинення не визнавалися законом або іншим нормативно-правовим актом як правопорушення</w:t>
            </w:r>
          </w:p>
        </w:tc>
      </w:tr>
      <w:tr w:rsidR="009C28F7" w:rsidRPr="009C28F7" w:rsidTr="009C28F7">
        <w:trPr>
          <w:trHeight w:val="1500"/>
        </w:trPr>
        <w:tc>
          <w:tcPr>
            <w:tcW w:w="966" w:type="dxa"/>
            <w:hideMark/>
          </w:tcPr>
          <w:p w:rsidR="009C28F7" w:rsidRPr="009C28F7" w:rsidRDefault="009C28F7">
            <w:r w:rsidRPr="009C28F7">
              <w:t>Питання 1007</w:t>
            </w:r>
          </w:p>
        </w:tc>
        <w:tc>
          <w:tcPr>
            <w:tcW w:w="4263" w:type="dxa"/>
            <w:hideMark/>
          </w:tcPr>
          <w:p w:rsidR="009C28F7" w:rsidRPr="009C28F7" w:rsidRDefault="009C28F7">
            <w:pPr>
              <w:rPr>
                <w:b/>
                <w:bCs/>
              </w:rPr>
            </w:pPr>
            <w:r w:rsidRPr="009C28F7">
              <w:rPr>
                <w:b/>
                <w:bCs/>
              </w:rPr>
              <w:t>Яким є зміст права на правову (правничу) допомогу за Конституцією України (в редакції від 2 червня 2016 року)?</w:t>
            </w:r>
          </w:p>
        </w:tc>
        <w:tc>
          <w:tcPr>
            <w:tcW w:w="4263" w:type="dxa"/>
            <w:hideMark/>
          </w:tcPr>
          <w:p w:rsidR="009C28F7" w:rsidRPr="009C28F7" w:rsidRDefault="009C28F7">
            <w:r w:rsidRPr="009C28F7">
              <w:t xml:space="preserve"> кожен має право на правову допомогу, яка надається безоплатно апаратом держави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кожен має право на правову допомогу, яка є платною і здійснюється лише адвокатурою</w:t>
            </w:r>
          </w:p>
        </w:tc>
      </w:tr>
      <w:tr w:rsidR="009C28F7" w:rsidRPr="009C28F7" w:rsidTr="009C28F7">
        <w:trPr>
          <w:trHeight w:val="26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кожен має право на правову допомогу і є вільним у виборі захисника своїх прав у випадках, передбачених законом, ця допомога надається безоплатно для забезпечення права на захист від обвинувачення та надання правової допомоги при вирішенні справ у судах та інших державних органах в Україні діє адвокатура</w:t>
            </w:r>
          </w:p>
        </w:tc>
      </w:tr>
      <w:tr w:rsidR="009C28F7" w:rsidRPr="009C28F7" w:rsidTr="009C28F7">
        <w:trPr>
          <w:trHeight w:val="30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кожен має право на професійну правничу допомогу, для надання якої в Україні діє адвокатура, і є вільним у виборі захисника своїх прав у випадках, передбачених законом, ця допомога надається безоплатно виключно адвокат здійснює представництво іншої особи в суді, а також захист від кримінального обвинувачення</w:t>
            </w:r>
          </w:p>
        </w:tc>
      </w:tr>
      <w:tr w:rsidR="009C28F7" w:rsidRPr="009C28F7" w:rsidTr="009C28F7">
        <w:trPr>
          <w:trHeight w:val="1125"/>
        </w:trPr>
        <w:tc>
          <w:tcPr>
            <w:tcW w:w="966" w:type="dxa"/>
            <w:hideMark/>
          </w:tcPr>
          <w:p w:rsidR="009C28F7" w:rsidRPr="009C28F7" w:rsidRDefault="009C28F7">
            <w:r w:rsidRPr="009C28F7">
              <w:t>Питання 1008</w:t>
            </w:r>
          </w:p>
        </w:tc>
        <w:tc>
          <w:tcPr>
            <w:tcW w:w="4263" w:type="dxa"/>
            <w:hideMark/>
          </w:tcPr>
          <w:p w:rsidR="009C28F7" w:rsidRPr="009C28F7" w:rsidRDefault="009C28F7">
            <w:pPr>
              <w:rPr>
                <w:b/>
                <w:bCs/>
              </w:rPr>
            </w:pPr>
            <w:r w:rsidRPr="009C28F7">
              <w:rPr>
                <w:b/>
                <w:bCs/>
              </w:rPr>
              <w:t>Яким є зміст презумпції невинуватості за Конституцією України?</w:t>
            </w:r>
          </w:p>
        </w:tc>
        <w:tc>
          <w:tcPr>
            <w:tcW w:w="4263" w:type="dxa"/>
            <w:hideMark/>
          </w:tcPr>
          <w:p w:rsidR="009C28F7" w:rsidRPr="009C28F7" w:rsidRDefault="009C28F7">
            <w:r w:rsidRPr="009C28F7">
              <w:t xml:space="preserve"> юридична відповідальність особи встановлюється згідно із законом</w:t>
            </w:r>
          </w:p>
        </w:tc>
      </w:tr>
      <w:tr w:rsidR="009C28F7" w:rsidRPr="009C28F7" w:rsidTr="009C28F7">
        <w:trPr>
          <w:trHeight w:val="112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особа вважається невинуватою, доки її вину не буде в законному порядку встановлено обвинувальним вироком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особа має право на захист від обвинувачення</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особа має право доводити свою невинуватість у вчиненні злочину</w:t>
            </w:r>
          </w:p>
        </w:tc>
      </w:tr>
      <w:tr w:rsidR="009C28F7" w:rsidRPr="009C28F7" w:rsidTr="009C28F7">
        <w:trPr>
          <w:trHeight w:val="1125"/>
        </w:trPr>
        <w:tc>
          <w:tcPr>
            <w:tcW w:w="966" w:type="dxa"/>
            <w:hideMark/>
          </w:tcPr>
          <w:p w:rsidR="009C28F7" w:rsidRPr="009C28F7" w:rsidRDefault="009C28F7">
            <w:r w:rsidRPr="009C28F7">
              <w:t>Питання 1009</w:t>
            </w:r>
          </w:p>
        </w:tc>
        <w:tc>
          <w:tcPr>
            <w:tcW w:w="4263" w:type="dxa"/>
            <w:hideMark/>
          </w:tcPr>
          <w:p w:rsidR="009C28F7" w:rsidRPr="009C28F7" w:rsidRDefault="009C28F7">
            <w:pPr>
              <w:rPr>
                <w:b/>
                <w:bCs/>
              </w:rPr>
            </w:pPr>
            <w:r w:rsidRPr="009C28F7">
              <w:rPr>
                <w:b/>
                <w:bCs/>
              </w:rPr>
              <w:t xml:space="preserve">Чи встановлено Конституцією України обмеження прав засудженого? </w:t>
            </w:r>
          </w:p>
        </w:tc>
        <w:tc>
          <w:tcPr>
            <w:tcW w:w="4263" w:type="dxa"/>
            <w:hideMark/>
          </w:tcPr>
          <w:p w:rsidR="009C28F7" w:rsidRPr="009C28F7" w:rsidRDefault="009C28F7">
            <w:r w:rsidRPr="009C28F7">
              <w:t xml:space="preserve"> ні, засуджений користується всіма правами людини і громадянина</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обмеження прав засудженого допускається законом і встановлюється вироком суду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обмеження прав засудженого допускається законом і встановлюється ухвалою суду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засудження особи за злочин має на меті обмеження його прав</w:t>
            </w:r>
          </w:p>
        </w:tc>
      </w:tr>
      <w:tr w:rsidR="009C28F7" w:rsidRPr="009C28F7" w:rsidTr="009C28F7">
        <w:trPr>
          <w:trHeight w:val="1500"/>
        </w:trPr>
        <w:tc>
          <w:tcPr>
            <w:tcW w:w="966" w:type="dxa"/>
            <w:hideMark/>
          </w:tcPr>
          <w:p w:rsidR="009C28F7" w:rsidRPr="009C28F7" w:rsidRDefault="009C28F7">
            <w:r w:rsidRPr="009C28F7">
              <w:t>Питання 1010</w:t>
            </w:r>
          </w:p>
        </w:tc>
        <w:tc>
          <w:tcPr>
            <w:tcW w:w="4263" w:type="dxa"/>
            <w:hideMark/>
          </w:tcPr>
          <w:p w:rsidR="009C28F7" w:rsidRPr="009C28F7" w:rsidRDefault="009C28F7">
            <w:pPr>
              <w:rPr>
                <w:b/>
                <w:bCs/>
              </w:rPr>
            </w:pPr>
            <w:r w:rsidRPr="009C28F7">
              <w:rPr>
                <w:b/>
                <w:bCs/>
              </w:rPr>
              <w:t>Щодо яких законопроектів відповідно до Конституції України не допускається проведення референдуму?</w:t>
            </w:r>
          </w:p>
        </w:tc>
        <w:tc>
          <w:tcPr>
            <w:tcW w:w="4263" w:type="dxa"/>
            <w:hideMark/>
          </w:tcPr>
          <w:p w:rsidR="009C28F7" w:rsidRPr="009C28F7" w:rsidRDefault="009C28F7">
            <w:r w:rsidRPr="009C28F7">
              <w:t xml:space="preserve"> з питань внесення змін до Конституції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питань податків, бюджету та форм власності</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питань податків, бюджету та перейменування національної грошової одиниці</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питань податків, бюджету та амністії</w:t>
            </w:r>
          </w:p>
        </w:tc>
      </w:tr>
      <w:tr w:rsidR="009C28F7" w:rsidRPr="009C28F7" w:rsidTr="009C28F7">
        <w:trPr>
          <w:trHeight w:val="1125"/>
        </w:trPr>
        <w:tc>
          <w:tcPr>
            <w:tcW w:w="966" w:type="dxa"/>
            <w:hideMark/>
          </w:tcPr>
          <w:p w:rsidR="009C28F7" w:rsidRPr="009C28F7" w:rsidRDefault="009C28F7">
            <w:r w:rsidRPr="009C28F7">
              <w:t>Питання 1011</w:t>
            </w:r>
          </w:p>
        </w:tc>
        <w:tc>
          <w:tcPr>
            <w:tcW w:w="4263" w:type="dxa"/>
            <w:hideMark/>
          </w:tcPr>
          <w:p w:rsidR="009C28F7" w:rsidRPr="009C28F7" w:rsidRDefault="009C28F7">
            <w:pPr>
              <w:rPr>
                <w:b/>
                <w:bCs/>
              </w:rPr>
            </w:pPr>
            <w:r w:rsidRPr="009C28F7">
              <w:rPr>
                <w:b/>
                <w:bCs/>
              </w:rPr>
              <w:t>Які питання вирішуються виключно всеукраїнським референдумом?</w:t>
            </w:r>
          </w:p>
        </w:tc>
        <w:tc>
          <w:tcPr>
            <w:tcW w:w="4263" w:type="dxa"/>
            <w:hideMark/>
          </w:tcPr>
          <w:p w:rsidR="009C28F7" w:rsidRPr="009C28F7" w:rsidRDefault="009C28F7">
            <w:r w:rsidRPr="009C28F7">
              <w:t xml:space="preserve"> про зміну конституційного ладу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внесення змін до Конституції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зміну території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про зміну державних символів України</w:t>
            </w:r>
          </w:p>
        </w:tc>
      </w:tr>
      <w:tr w:rsidR="009C28F7" w:rsidRPr="009C28F7" w:rsidTr="009C28F7">
        <w:trPr>
          <w:trHeight w:val="1125"/>
        </w:trPr>
        <w:tc>
          <w:tcPr>
            <w:tcW w:w="966" w:type="dxa"/>
            <w:hideMark/>
          </w:tcPr>
          <w:p w:rsidR="009C28F7" w:rsidRPr="009C28F7" w:rsidRDefault="009C28F7">
            <w:r w:rsidRPr="009C28F7">
              <w:t>Питання 1012</w:t>
            </w:r>
          </w:p>
        </w:tc>
        <w:tc>
          <w:tcPr>
            <w:tcW w:w="4263" w:type="dxa"/>
            <w:hideMark/>
          </w:tcPr>
          <w:p w:rsidR="009C28F7" w:rsidRPr="009C28F7" w:rsidRDefault="009C28F7">
            <w:pPr>
              <w:rPr>
                <w:b/>
                <w:bCs/>
              </w:rPr>
            </w:pPr>
            <w:r w:rsidRPr="009C28F7">
              <w:rPr>
                <w:b/>
                <w:bCs/>
              </w:rPr>
              <w:t>Яка категорія громадян України не має права голосу на виборах і референдумах?</w:t>
            </w:r>
          </w:p>
        </w:tc>
        <w:tc>
          <w:tcPr>
            <w:tcW w:w="4263" w:type="dxa"/>
            <w:hideMark/>
          </w:tcPr>
          <w:p w:rsidR="009C28F7" w:rsidRPr="009C28F7" w:rsidRDefault="009C28F7">
            <w:r w:rsidRPr="009C28F7">
              <w:t xml:space="preserve"> які не досягли двадцяти одного року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визнані судом обмежено дієздатними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визнані судом недієздатними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які перебувають під слідством</w:t>
            </w:r>
          </w:p>
        </w:tc>
      </w:tr>
      <w:tr w:rsidR="009C28F7" w:rsidRPr="009C28F7" w:rsidTr="009C28F7">
        <w:trPr>
          <w:trHeight w:val="3000"/>
        </w:trPr>
        <w:tc>
          <w:tcPr>
            <w:tcW w:w="966" w:type="dxa"/>
            <w:hideMark/>
          </w:tcPr>
          <w:p w:rsidR="009C28F7" w:rsidRPr="009C28F7" w:rsidRDefault="009C28F7">
            <w:r w:rsidRPr="009C28F7">
              <w:lastRenderedPageBreak/>
              <w:t>Питання 1013</w:t>
            </w:r>
          </w:p>
        </w:tc>
        <w:tc>
          <w:tcPr>
            <w:tcW w:w="4263" w:type="dxa"/>
            <w:hideMark/>
          </w:tcPr>
          <w:p w:rsidR="009C28F7" w:rsidRPr="009C28F7" w:rsidRDefault="009C28F7">
            <w:pPr>
              <w:rPr>
                <w:b/>
                <w:bCs/>
              </w:rPr>
            </w:pPr>
            <w:r w:rsidRPr="009C28F7">
              <w:rPr>
                <w:b/>
                <w:bCs/>
              </w:rPr>
              <w:t>За скільки місяців до завершення строку повноважень Верховної Ради України або Президента України не можуть бути достроково припинені Президентом України повноваження Верховної Ради України?</w:t>
            </w:r>
          </w:p>
        </w:tc>
        <w:tc>
          <w:tcPr>
            <w:tcW w:w="4263" w:type="dxa"/>
            <w:hideMark/>
          </w:tcPr>
          <w:p w:rsidR="009C28F7" w:rsidRPr="009C28F7" w:rsidRDefault="009C28F7">
            <w:r w:rsidRPr="009C28F7">
              <w:t xml:space="preserve">за три місяці до завершення строку повноважень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за чотири місяці до завершення строку повноважень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за шість місяців до завершення строку повноважень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за дев’ять місяців до завершення строку повноважень </w:t>
            </w:r>
          </w:p>
        </w:tc>
      </w:tr>
      <w:tr w:rsidR="009C28F7" w:rsidRPr="009C28F7" w:rsidTr="009C28F7">
        <w:trPr>
          <w:trHeight w:val="1125"/>
        </w:trPr>
        <w:tc>
          <w:tcPr>
            <w:tcW w:w="966" w:type="dxa"/>
            <w:hideMark/>
          </w:tcPr>
          <w:p w:rsidR="009C28F7" w:rsidRPr="009C28F7" w:rsidRDefault="009C28F7">
            <w:r w:rsidRPr="009C28F7">
              <w:t>Питання 1014</w:t>
            </w:r>
          </w:p>
        </w:tc>
        <w:tc>
          <w:tcPr>
            <w:tcW w:w="4263" w:type="dxa"/>
            <w:hideMark/>
          </w:tcPr>
          <w:p w:rsidR="009C28F7" w:rsidRPr="009C28F7" w:rsidRDefault="009C28F7">
            <w:pPr>
              <w:rPr>
                <w:b/>
                <w:bCs/>
              </w:rPr>
            </w:pPr>
            <w:r w:rsidRPr="009C28F7">
              <w:rPr>
                <w:b/>
                <w:bCs/>
              </w:rPr>
              <w:t>Ким і за яких умов, визначених Конституцією України, може бути застосована конфіскація майна?</w:t>
            </w:r>
          </w:p>
        </w:tc>
        <w:tc>
          <w:tcPr>
            <w:tcW w:w="4263" w:type="dxa"/>
            <w:hideMark/>
          </w:tcPr>
          <w:p w:rsidR="009C28F7" w:rsidRPr="009C28F7" w:rsidRDefault="009C28F7">
            <w:r w:rsidRPr="009C28F7">
              <w:t xml:space="preserve"> за рішенням суду у випадках, обсязі та порядку, встановлених законом</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рішенням керівника органу досудового розслідування у порядку, встановленому законом</w:t>
            </w:r>
          </w:p>
        </w:tc>
      </w:tr>
      <w:tr w:rsidR="009C28F7" w:rsidRPr="009C28F7" w:rsidTr="009C28F7">
        <w:trPr>
          <w:trHeight w:val="112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рішенням слідчого чи прокурора для забезпечення відшкодування шкоди, завданої злочином</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 рішенням керівника органу прокуратури для забезпечення відшкодування шкоди, завданої злочином</w:t>
            </w:r>
          </w:p>
        </w:tc>
      </w:tr>
      <w:tr w:rsidR="009C28F7" w:rsidRPr="009C28F7" w:rsidTr="009C28F7">
        <w:trPr>
          <w:trHeight w:val="1500"/>
        </w:trPr>
        <w:tc>
          <w:tcPr>
            <w:tcW w:w="966" w:type="dxa"/>
            <w:hideMark/>
          </w:tcPr>
          <w:p w:rsidR="009C28F7" w:rsidRPr="009C28F7" w:rsidRDefault="009C28F7">
            <w:r w:rsidRPr="009C28F7">
              <w:t>Питання 1015</w:t>
            </w:r>
          </w:p>
        </w:tc>
        <w:tc>
          <w:tcPr>
            <w:tcW w:w="4263" w:type="dxa"/>
            <w:hideMark/>
          </w:tcPr>
          <w:p w:rsidR="009C28F7" w:rsidRPr="009C28F7" w:rsidRDefault="009C28F7">
            <w:pPr>
              <w:rPr>
                <w:b/>
                <w:bCs/>
              </w:rPr>
            </w:pPr>
            <w:r w:rsidRPr="009C28F7">
              <w:rPr>
                <w:b/>
                <w:bCs/>
              </w:rPr>
              <w:t>Кому із перелічених суб’єктів належить право законодавчої ініціативи у Верховній Раді України?</w:t>
            </w:r>
          </w:p>
        </w:tc>
        <w:tc>
          <w:tcPr>
            <w:tcW w:w="4263" w:type="dxa"/>
            <w:hideMark/>
          </w:tcPr>
          <w:p w:rsidR="009C28F7" w:rsidRPr="009C28F7" w:rsidRDefault="009C28F7">
            <w:r w:rsidRPr="009C28F7">
              <w:t>Секретарю Ради національної безпеки та оборони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Уповноваженому Верховної Ради України з прав людини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Національному банку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Кабінету Міністрів України</w:t>
            </w:r>
          </w:p>
        </w:tc>
      </w:tr>
      <w:tr w:rsidR="009C28F7" w:rsidRPr="009C28F7" w:rsidTr="009C28F7">
        <w:trPr>
          <w:trHeight w:val="1500"/>
        </w:trPr>
        <w:tc>
          <w:tcPr>
            <w:tcW w:w="966" w:type="dxa"/>
            <w:hideMark/>
          </w:tcPr>
          <w:p w:rsidR="009C28F7" w:rsidRPr="009C28F7" w:rsidRDefault="009C28F7">
            <w:r w:rsidRPr="009C28F7">
              <w:t>Питання 1016</w:t>
            </w:r>
          </w:p>
        </w:tc>
        <w:tc>
          <w:tcPr>
            <w:tcW w:w="4263" w:type="dxa"/>
            <w:hideMark/>
          </w:tcPr>
          <w:p w:rsidR="009C28F7" w:rsidRPr="009C28F7" w:rsidRDefault="009C28F7">
            <w:pPr>
              <w:rPr>
                <w:b/>
                <w:bCs/>
              </w:rPr>
            </w:pPr>
            <w:r w:rsidRPr="009C28F7">
              <w:rPr>
                <w:b/>
                <w:bCs/>
              </w:rPr>
              <w:t>На вимогу якого із названих суб’єктів Голова Верховної Ради України скликає позачергову сесію Верховної Ради України?</w:t>
            </w:r>
          </w:p>
        </w:tc>
        <w:tc>
          <w:tcPr>
            <w:tcW w:w="4263" w:type="dxa"/>
            <w:hideMark/>
          </w:tcPr>
          <w:p w:rsidR="009C28F7" w:rsidRPr="009C28F7" w:rsidRDefault="009C28F7">
            <w:r w:rsidRPr="009C28F7">
              <w:t xml:space="preserve"> не менш як третини народних депутатів від конституційного складу Верховної Ради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Президії Верховної Ради України</w:t>
            </w:r>
          </w:p>
        </w:tc>
      </w:tr>
      <w:tr w:rsidR="009C28F7" w:rsidRPr="009C28F7" w:rsidTr="009C28F7">
        <w:trPr>
          <w:trHeight w:val="375"/>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більшості депутатських груп та фракцій</w:t>
            </w:r>
          </w:p>
        </w:tc>
      </w:tr>
      <w:tr w:rsidR="009C28F7" w:rsidRPr="009C28F7" w:rsidTr="009C28F7">
        <w:trPr>
          <w:trHeight w:val="114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 як однієї п’ятої народних депутатів України від конституційного складу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1017</w:t>
            </w:r>
          </w:p>
        </w:tc>
        <w:tc>
          <w:tcPr>
            <w:tcW w:w="4263" w:type="dxa"/>
            <w:hideMark/>
          </w:tcPr>
          <w:p w:rsidR="009C28F7" w:rsidRPr="009C28F7" w:rsidRDefault="009C28F7">
            <w:pPr>
              <w:rPr>
                <w:b/>
                <w:bCs/>
              </w:rPr>
            </w:pPr>
            <w:r w:rsidRPr="009C28F7">
              <w:rPr>
                <w:b/>
                <w:bCs/>
              </w:rPr>
              <w:t>Чи несуть відповідальність народні депутати України за результати голосування або висловлювання у парламенті та його органах?</w:t>
            </w:r>
          </w:p>
        </w:tc>
        <w:tc>
          <w:tcPr>
            <w:tcW w:w="4263" w:type="dxa"/>
            <w:hideMark/>
          </w:tcPr>
          <w:p w:rsidR="009C28F7" w:rsidRPr="009C28F7" w:rsidRDefault="009C28F7">
            <w:r w:rsidRPr="009C28F7">
              <w:t xml:space="preserve"> несуть відповідальність у будь-яких випадках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несуть відповідальність лише за результати поіменного голосування </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несуть відповідальність лише за результати таємного голосування </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несуть відповідальності, за винятком відповідальності за образу чи наклеп</w:t>
            </w:r>
          </w:p>
        </w:tc>
      </w:tr>
      <w:tr w:rsidR="009C28F7" w:rsidRPr="009C28F7" w:rsidTr="009C28F7">
        <w:trPr>
          <w:trHeight w:val="1500"/>
        </w:trPr>
        <w:tc>
          <w:tcPr>
            <w:tcW w:w="966" w:type="dxa"/>
            <w:hideMark/>
          </w:tcPr>
          <w:p w:rsidR="009C28F7" w:rsidRPr="009C28F7" w:rsidRDefault="009C28F7">
            <w:r w:rsidRPr="009C28F7">
              <w:t>Питання 1018</w:t>
            </w:r>
          </w:p>
        </w:tc>
        <w:tc>
          <w:tcPr>
            <w:tcW w:w="4263" w:type="dxa"/>
            <w:hideMark/>
          </w:tcPr>
          <w:p w:rsidR="009C28F7" w:rsidRPr="009C28F7" w:rsidRDefault="009C28F7">
            <w:pPr>
              <w:rPr>
                <w:b/>
                <w:bCs/>
              </w:rPr>
            </w:pPr>
            <w:r w:rsidRPr="009C28F7">
              <w:rPr>
                <w:b/>
                <w:bCs/>
              </w:rPr>
              <w:t>Який порядок набрання чинності законом визначено у частині п’ятій статті 94 Конституції України?</w:t>
            </w:r>
          </w:p>
        </w:tc>
        <w:tc>
          <w:tcPr>
            <w:tcW w:w="4263" w:type="dxa"/>
            <w:hideMark/>
          </w:tcPr>
          <w:p w:rsidR="009C28F7" w:rsidRPr="009C28F7" w:rsidRDefault="009C28F7">
            <w:r w:rsidRPr="009C28F7">
              <w:t xml:space="preserve"> закон набирає чинності з дня його офіційного оприлюднення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 набирає чинності через п’ять днів з дня його офіційного оприлюднення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 набирає чинності через сім днів з дня його офіційного оприлюднення</w:t>
            </w:r>
          </w:p>
        </w:tc>
      </w:tr>
      <w:tr w:rsidR="009C28F7" w:rsidRPr="009C28F7" w:rsidTr="009C28F7">
        <w:trPr>
          <w:trHeight w:val="151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tc>
      </w:tr>
      <w:tr w:rsidR="009C28F7" w:rsidRPr="009C28F7" w:rsidTr="009C28F7">
        <w:trPr>
          <w:trHeight w:val="2250"/>
        </w:trPr>
        <w:tc>
          <w:tcPr>
            <w:tcW w:w="966" w:type="dxa"/>
            <w:hideMark/>
          </w:tcPr>
          <w:p w:rsidR="009C28F7" w:rsidRPr="009C28F7" w:rsidRDefault="009C28F7">
            <w:r w:rsidRPr="009C28F7">
              <w:t>Питання 1019</w:t>
            </w:r>
          </w:p>
        </w:tc>
        <w:tc>
          <w:tcPr>
            <w:tcW w:w="4263" w:type="dxa"/>
            <w:hideMark/>
          </w:tcPr>
          <w:p w:rsidR="009C28F7" w:rsidRPr="009C28F7" w:rsidRDefault="009C28F7">
            <w:pPr>
              <w:rPr>
                <w:b/>
                <w:bCs/>
              </w:rPr>
            </w:pPr>
            <w:r w:rsidRPr="009C28F7">
              <w:rPr>
                <w:b/>
                <w:bCs/>
              </w:rPr>
              <w:t>За яким із перелічених суб’єктів Конституція України закріпила повноваження зі здійснення парламентського контролю за додержанням конституційних прав і свобод людини і громадянина?</w:t>
            </w:r>
          </w:p>
        </w:tc>
        <w:tc>
          <w:tcPr>
            <w:tcW w:w="4263" w:type="dxa"/>
            <w:hideMark/>
          </w:tcPr>
          <w:p w:rsidR="009C28F7" w:rsidRPr="009C28F7" w:rsidRDefault="009C28F7">
            <w:r w:rsidRPr="009C28F7">
              <w:t xml:space="preserve"> профільним комітетом Верховної Ради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Уповноваженим Верховної Ради України з прав людини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Головою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Міністром юстиції України</w:t>
            </w:r>
          </w:p>
        </w:tc>
      </w:tr>
      <w:tr w:rsidR="009C28F7" w:rsidRPr="009C28F7" w:rsidTr="009C28F7">
        <w:trPr>
          <w:trHeight w:val="1500"/>
        </w:trPr>
        <w:tc>
          <w:tcPr>
            <w:tcW w:w="966" w:type="dxa"/>
            <w:hideMark/>
          </w:tcPr>
          <w:p w:rsidR="009C28F7" w:rsidRPr="009C28F7" w:rsidRDefault="009C28F7">
            <w:r w:rsidRPr="009C28F7">
              <w:lastRenderedPageBreak/>
              <w:t>Питання 1020</w:t>
            </w:r>
          </w:p>
        </w:tc>
        <w:tc>
          <w:tcPr>
            <w:tcW w:w="4263" w:type="dxa"/>
            <w:hideMark/>
          </w:tcPr>
          <w:p w:rsidR="009C28F7" w:rsidRPr="009C28F7" w:rsidRDefault="009C28F7">
            <w:pPr>
              <w:rPr>
                <w:b/>
                <w:bCs/>
              </w:rPr>
            </w:pPr>
            <w:r w:rsidRPr="009C28F7">
              <w:rPr>
                <w:b/>
                <w:bCs/>
              </w:rPr>
              <w:t>З якого часу відповідно до Конституції України починаються повноваження народних депутатів України?</w:t>
            </w:r>
          </w:p>
        </w:tc>
        <w:tc>
          <w:tcPr>
            <w:tcW w:w="4263" w:type="dxa"/>
            <w:hideMark/>
          </w:tcPr>
          <w:p w:rsidR="009C28F7" w:rsidRPr="009C28F7" w:rsidRDefault="009C28F7">
            <w:r w:rsidRPr="009C28F7">
              <w:t xml:space="preserve"> з моменту офіційного оголошення результатів виборів Центральною виборчою комісією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початку роботи першої сесії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 моменту складення присяги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після визнання повноважень Верховної Ради України</w:t>
            </w:r>
          </w:p>
        </w:tc>
      </w:tr>
      <w:tr w:rsidR="009C28F7" w:rsidRPr="009C28F7" w:rsidTr="009C28F7">
        <w:trPr>
          <w:trHeight w:val="1500"/>
        </w:trPr>
        <w:tc>
          <w:tcPr>
            <w:tcW w:w="966" w:type="dxa"/>
            <w:hideMark/>
          </w:tcPr>
          <w:p w:rsidR="009C28F7" w:rsidRPr="009C28F7" w:rsidRDefault="009C28F7">
            <w:r w:rsidRPr="009C28F7">
              <w:t>Питання 1021</w:t>
            </w:r>
          </w:p>
        </w:tc>
        <w:tc>
          <w:tcPr>
            <w:tcW w:w="4263" w:type="dxa"/>
            <w:hideMark/>
          </w:tcPr>
          <w:p w:rsidR="009C28F7" w:rsidRPr="009C28F7" w:rsidRDefault="009C28F7">
            <w:pPr>
              <w:rPr>
                <w:b/>
                <w:bCs/>
              </w:rPr>
            </w:pPr>
            <w:r w:rsidRPr="009C28F7">
              <w:rPr>
                <w:b/>
                <w:bCs/>
              </w:rPr>
              <w:t>Якою властивістю характеризуються висновки і пропозиції тимчасових слідчих комісій?</w:t>
            </w:r>
          </w:p>
        </w:tc>
        <w:tc>
          <w:tcPr>
            <w:tcW w:w="4263" w:type="dxa"/>
            <w:hideMark/>
          </w:tcPr>
          <w:p w:rsidR="009C28F7" w:rsidRPr="009C28F7" w:rsidRDefault="009C28F7">
            <w:r w:rsidRPr="009C28F7">
              <w:t xml:space="preserve"> є вирішальними для слідства і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обов’язковими для слідства і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є вирішальними для слідства і суду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є принциповими для слідства та суду</w:t>
            </w:r>
          </w:p>
        </w:tc>
      </w:tr>
      <w:tr w:rsidR="009C28F7" w:rsidRPr="009C28F7" w:rsidTr="009C28F7">
        <w:trPr>
          <w:trHeight w:val="1125"/>
        </w:trPr>
        <w:tc>
          <w:tcPr>
            <w:tcW w:w="966" w:type="dxa"/>
            <w:hideMark/>
          </w:tcPr>
          <w:p w:rsidR="009C28F7" w:rsidRPr="009C28F7" w:rsidRDefault="009C28F7">
            <w:r w:rsidRPr="009C28F7">
              <w:t>Питання 1022</w:t>
            </w:r>
          </w:p>
        </w:tc>
        <w:tc>
          <w:tcPr>
            <w:tcW w:w="4263" w:type="dxa"/>
            <w:hideMark/>
          </w:tcPr>
          <w:p w:rsidR="009C28F7" w:rsidRPr="009C28F7" w:rsidRDefault="009C28F7">
            <w:pPr>
              <w:rPr>
                <w:b/>
                <w:bCs/>
              </w:rPr>
            </w:pPr>
            <w:r w:rsidRPr="009C28F7">
              <w:rPr>
                <w:b/>
                <w:bCs/>
              </w:rPr>
              <w:t>Чи має право Президент України передавати свої повноваження іншим особам або органам?</w:t>
            </w:r>
          </w:p>
        </w:tc>
        <w:tc>
          <w:tcPr>
            <w:tcW w:w="4263" w:type="dxa"/>
            <w:hideMark/>
          </w:tcPr>
          <w:p w:rsidR="009C28F7" w:rsidRPr="009C28F7" w:rsidRDefault="009C28F7">
            <w:r w:rsidRPr="009C28F7">
              <w:t xml:space="preserve"> має, тільки Прем’єр-міністрові України, у передбачених законом випадках</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має, тільки Голові Верховної Ради України, у передбачених законом випадках</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має (без спеціальної згоди парламенту)</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має</w:t>
            </w:r>
          </w:p>
        </w:tc>
      </w:tr>
      <w:tr w:rsidR="009C28F7" w:rsidRPr="009C28F7" w:rsidTr="009C28F7">
        <w:trPr>
          <w:trHeight w:val="2250"/>
        </w:trPr>
        <w:tc>
          <w:tcPr>
            <w:tcW w:w="966" w:type="dxa"/>
            <w:hideMark/>
          </w:tcPr>
          <w:p w:rsidR="009C28F7" w:rsidRPr="009C28F7" w:rsidRDefault="009C28F7">
            <w:r w:rsidRPr="009C28F7">
              <w:t>Питання 1023</w:t>
            </w:r>
          </w:p>
        </w:tc>
        <w:tc>
          <w:tcPr>
            <w:tcW w:w="4263" w:type="dxa"/>
            <w:hideMark/>
          </w:tcPr>
          <w:p w:rsidR="009C28F7" w:rsidRPr="009C28F7" w:rsidRDefault="009C28F7">
            <w:pPr>
              <w:rPr>
                <w:b/>
                <w:bCs/>
              </w:rPr>
            </w:pPr>
            <w:r w:rsidRPr="009C28F7">
              <w:rPr>
                <w:b/>
                <w:bCs/>
              </w:rPr>
              <w:t>Які з перелічених, на основі та на виконання Конституції і законів України, Президент України видає підзаконні акти, що є обов’язковими до виконання на території України?</w:t>
            </w:r>
          </w:p>
        </w:tc>
        <w:tc>
          <w:tcPr>
            <w:tcW w:w="4263" w:type="dxa"/>
            <w:hideMark/>
          </w:tcPr>
          <w:p w:rsidR="009C28F7" w:rsidRPr="009C28F7" w:rsidRDefault="009C28F7">
            <w:r w:rsidRPr="009C28F7">
              <w:t xml:space="preserve"> накази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постанови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декрети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розпорядження</w:t>
            </w:r>
          </w:p>
        </w:tc>
      </w:tr>
      <w:tr w:rsidR="009C28F7" w:rsidRPr="009C28F7" w:rsidTr="009C28F7">
        <w:trPr>
          <w:trHeight w:val="750"/>
        </w:trPr>
        <w:tc>
          <w:tcPr>
            <w:tcW w:w="966" w:type="dxa"/>
            <w:hideMark/>
          </w:tcPr>
          <w:p w:rsidR="009C28F7" w:rsidRPr="009C28F7" w:rsidRDefault="009C28F7">
            <w:r w:rsidRPr="009C28F7">
              <w:t>Питання 1024</w:t>
            </w:r>
          </w:p>
        </w:tc>
        <w:tc>
          <w:tcPr>
            <w:tcW w:w="4263" w:type="dxa"/>
            <w:hideMark/>
          </w:tcPr>
          <w:p w:rsidR="009C28F7" w:rsidRPr="009C28F7" w:rsidRDefault="009C28F7">
            <w:pPr>
              <w:rPr>
                <w:b/>
                <w:bCs/>
              </w:rPr>
            </w:pPr>
            <w:r w:rsidRPr="009C28F7">
              <w:rPr>
                <w:b/>
                <w:bCs/>
              </w:rPr>
              <w:t>Чи користується Президент України правом недоторканності?</w:t>
            </w:r>
          </w:p>
        </w:tc>
        <w:tc>
          <w:tcPr>
            <w:tcW w:w="4263" w:type="dxa"/>
            <w:hideMark/>
          </w:tcPr>
          <w:p w:rsidR="009C28F7" w:rsidRPr="009C28F7" w:rsidRDefault="009C28F7">
            <w:r w:rsidRPr="009C28F7">
              <w:t xml:space="preserve"> так, на час виконання повноважень</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так, пожиттєво</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користується у випадках, визначених Законом України «Про Президента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ні, не користується</w:t>
            </w:r>
          </w:p>
        </w:tc>
      </w:tr>
      <w:tr w:rsidR="009C28F7" w:rsidRPr="009C28F7" w:rsidTr="009C28F7">
        <w:trPr>
          <w:trHeight w:val="1875"/>
        </w:trPr>
        <w:tc>
          <w:tcPr>
            <w:tcW w:w="966" w:type="dxa"/>
            <w:hideMark/>
          </w:tcPr>
          <w:p w:rsidR="009C28F7" w:rsidRPr="009C28F7" w:rsidRDefault="009C28F7">
            <w:r w:rsidRPr="009C28F7">
              <w:lastRenderedPageBreak/>
              <w:t>Питання 1025</w:t>
            </w:r>
          </w:p>
        </w:tc>
        <w:tc>
          <w:tcPr>
            <w:tcW w:w="4263" w:type="dxa"/>
            <w:hideMark/>
          </w:tcPr>
          <w:p w:rsidR="009C28F7" w:rsidRPr="009C28F7" w:rsidRDefault="009C28F7">
            <w:pPr>
              <w:rPr>
                <w:b/>
                <w:bCs/>
              </w:rPr>
            </w:pPr>
            <w:r w:rsidRPr="009C28F7">
              <w:rPr>
                <w:b/>
                <w:bCs/>
              </w:rPr>
              <w:t>Визначте, які з перелічених повноважень відповідно до Конституції України покладаються на Президента України?</w:t>
            </w:r>
          </w:p>
        </w:tc>
        <w:tc>
          <w:tcPr>
            <w:tcW w:w="4263" w:type="dxa"/>
            <w:hideMark/>
          </w:tcPr>
          <w:p w:rsidR="009C28F7" w:rsidRPr="009C28F7" w:rsidRDefault="009C28F7">
            <w:r w:rsidRPr="009C28F7">
              <w:t xml:space="preserve"> визначає судоустрій, судочинство, статус суддів тощо</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здійснює помилування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оголошує амністію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призначає місцевий референдум</w:t>
            </w:r>
          </w:p>
        </w:tc>
      </w:tr>
      <w:tr w:rsidR="009C28F7" w:rsidRPr="009C28F7" w:rsidTr="009C28F7">
        <w:trPr>
          <w:trHeight w:val="1875"/>
        </w:trPr>
        <w:tc>
          <w:tcPr>
            <w:tcW w:w="966" w:type="dxa"/>
            <w:hideMark/>
          </w:tcPr>
          <w:p w:rsidR="009C28F7" w:rsidRPr="009C28F7" w:rsidRDefault="009C28F7">
            <w:r w:rsidRPr="009C28F7">
              <w:t>Питання 1026</w:t>
            </w:r>
          </w:p>
        </w:tc>
        <w:tc>
          <w:tcPr>
            <w:tcW w:w="4263" w:type="dxa"/>
            <w:hideMark/>
          </w:tcPr>
          <w:p w:rsidR="009C28F7" w:rsidRPr="009C28F7" w:rsidRDefault="009C28F7">
            <w:pPr>
              <w:rPr>
                <w:b/>
                <w:bCs/>
              </w:rPr>
            </w:pPr>
            <w:r w:rsidRPr="009C28F7">
              <w:rPr>
                <w:b/>
                <w:bCs/>
              </w:rPr>
              <w:t>Вкажіть, що із названого є підставою для усунення Президента України з поста в порядку імпічменту відповідно до Конституції України?</w:t>
            </w:r>
          </w:p>
        </w:tc>
        <w:tc>
          <w:tcPr>
            <w:tcW w:w="4263" w:type="dxa"/>
            <w:hideMark/>
          </w:tcPr>
          <w:p w:rsidR="009C28F7" w:rsidRPr="009C28F7" w:rsidRDefault="009C28F7">
            <w:r w:rsidRPr="009C28F7">
              <w:t xml:space="preserve"> лише вчинення ним державної зради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вчинення ним адміністративного правопорушення</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вчинення ним державної зради або іншого злочину</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вчинення ним державної зради, іншого злочину або адміністративного правопорушення</w:t>
            </w:r>
          </w:p>
        </w:tc>
      </w:tr>
      <w:tr w:rsidR="009C28F7" w:rsidRPr="009C28F7" w:rsidTr="009C28F7">
        <w:trPr>
          <w:trHeight w:val="2250"/>
        </w:trPr>
        <w:tc>
          <w:tcPr>
            <w:tcW w:w="966" w:type="dxa"/>
            <w:hideMark/>
          </w:tcPr>
          <w:p w:rsidR="009C28F7" w:rsidRPr="009C28F7" w:rsidRDefault="009C28F7">
            <w:r w:rsidRPr="009C28F7">
              <w:t>Питання 1027</w:t>
            </w:r>
          </w:p>
        </w:tc>
        <w:tc>
          <w:tcPr>
            <w:tcW w:w="4263" w:type="dxa"/>
            <w:hideMark/>
          </w:tcPr>
          <w:p w:rsidR="009C28F7" w:rsidRPr="009C28F7" w:rsidRDefault="009C28F7">
            <w:pPr>
              <w:rPr>
                <w:b/>
                <w:bCs/>
              </w:rPr>
            </w:pPr>
            <w:r w:rsidRPr="009C28F7">
              <w:rPr>
                <w:b/>
                <w:bCs/>
              </w:rPr>
              <w:t>Якою найменшою кількістю голосів від конституційного складу Верховної Ради України ініціюється питання про усунення Президента України з поста в порядку імпічменту?</w:t>
            </w:r>
          </w:p>
        </w:tc>
        <w:tc>
          <w:tcPr>
            <w:tcW w:w="4263" w:type="dxa"/>
            <w:hideMark/>
          </w:tcPr>
          <w:p w:rsidR="009C28F7" w:rsidRPr="009C28F7" w:rsidRDefault="009C28F7">
            <w:r w:rsidRPr="009C28F7">
              <w:t xml:space="preserve"> двома третинами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однією третиною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більшістю</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трьома четвертими</w:t>
            </w:r>
          </w:p>
        </w:tc>
      </w:tr>
      <w:tr w:rsidR="009C28F7" w:rsidRPr="009C28F7" w:rsidTr="009C28F7">
        <w:trPr>
          <w:trHeight w:val="1875"/>
        </w:trPr>
        <w:tc>
          <w:tcPr>
            <w:tcW w:w="966" w:type="dxa"/>
            <w:hideMark/>
          </w:tcPr>
          <w:p w:rsidR="009C28F7" w:rsidRPr="009C28F7" w:rsidRDefault="009C28F7">
            <w:r w:rsidRPr="009C28F7">
              <w:t>Питання 1028</w:t>
            </w:r>
          </w:p>
        </w:tc>
        <w:tc>
          <w:tcPr>
            <w:tcW w:w="4263" w:type="dxa"/>
            <w:hideMark/>
          </w:tcPr>
          <w:p w:rsidR="009C28F7" w:rsidRPr="009C28F7" w:rsidRDefault="009C28F7">
            <w:pPr>
              <w:rPr>
                <w:b/>
                <w:bCs/>
              </w:rPr>
            </w:pPr>
            <w:r w:rsidRPr="009C28F7">
              <w:rPr>
                <w:b/>
                <w:bCs/>
              </w:rPr>
              <w:t>За наявності підстав, якою найменшою кількістю голосів від конституційного складу Верховна Рада України приймає рішення про звинувачення Президента України?</w:t>
            </w:r>
          </w:p>
        </w:tc>
        <w:tc>
          <w:tcPr>
            <w:tcW w:w="4263" w:type="dxa"/>
            <w:hideMark/>
          </w:tcPr>
          <w:p w:rsidR="009C28F7" w:rsidRPr="009C28F7" w:rsidRDefault="009C28F7">
            <w:r w:rsidRPr="009C28F7">
              <w:t xml:space="preserve"> не менш як однією третиною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більшістю</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не менш як двома третинами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трьома четвертими</w:t>
            </w:r>
          </w:p>
        </w:tc>
      </w:tr>
      <w:tr w:rsidR="009C28F7" w:rsidRPr="009C28F7" w:rsidTr="009C28F7">
        <w:trPr>
          <w:trHeight w:val="3000"/>
        </w:trPr>
        <w:tc>
          <w:tcPr>
            <w:tcW w:w="966" w:type="dxa"/>
            <w:hideMark/>
          </w:tcPr>
          <w:p w:rsidR="009C28F7" w:rsidRPr="009C28F7" w:rsidRDefault="009C28F7">
            <w:r w:rsidRPr="009C28F7">
              <w:lastRenderedPageBreak/>
              <w:t>Питання 1029</w:t>
            </w:r>
          </w:p>
        </w:tc>
        <w:tc>
          <w:tcPr>
            <w:tcW w:w="4263" w:type="dxa"/>
            <w:hideMark/>
          </w:tcPr>
          <w:p w:rsidR="009C28F7" w:rsidRPr="009C28F7" w:rsidRDefault="009C28F7">
            <w:pPr>
              <w:rPr>
                <w:b/>
                <w:bCs/>
              </w:rPr>
            </w:pPr>
            <w:r w:rsidRPr="009C28F7">
              <w:rPr>
                <w:b/>
                <w:bCs/>
              </w:rPr>
              <w:t>У разі дострокового припинення повноважень Президента України відповідно до статей 108, 109, 110, 111 Конституції України на кого покладається виконання обов’язків Президента України на період до обрання і вступу на пост нового Президента України?</w:t>
            </w:r>
          </w:p>
        </w:tc>
        <w:tc>
          <w:tcPr>
            <w:tcW w:w="4263" w:type="dxa"/>
            <w:hideMark/>
          </w:tcPr>
          <w:p w:rsidR="009C28F7" w:rsidRPr="009C28F7" w:rsidRDefault="009C28F7">
            <w:r w:rsidRPr="009C28F7">
              <w:t xml:space="preserve"> на Голову Верховної Ради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Прем’єр-міністра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Секретаря Ради національної безпеки і оборони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на обрану Верховною Радою України посадову особу</w:t>
            </w:r>
          </w:p>
        </w:tc>
      </w:tr>
      <w:tr w:rsidR="009C28F7" w:rsidRPr="009C28F7" w:rsidTr="009C28F7">
        <w:trPr>
          <w:trHeight w:val="1875"/>
        </w:trPr>
        <w:tc>
          <w:tcPr>
            <w:tcW w:w="966" w:type="dxa"/>
            <w:hideMark/>
          </w:tcPr>
          <w:p w:rsidR="009C28F7" w:rsidRPr="009C28F7" w:rsidRDefault="009C28F7">
            <w:r w:rsidRPr="009C28F7">
              <w:t>Питання 1030</w:t>
            </w:r>
          </w:p>
        </w:tc>
        <w:tc>
          <w:tcPr>
            <w:tcW w:w="4263" w:type="dxa"/>
            <w:hideMark/>
          </w:tcPr>
          <w:p w:rsidR="009C28F7" w:rsidRPr="009C28F7" w:rsidRDefault="009C28F7">
            <w:pPr>
              <w:rPr>
                <w:b/>
                <w:bCs/>
              </w:rPr>
            </w:pPr>
            <w:r w:rsidRPr="009C28F7">
              <w:rPr>
                <w:b/>
                <w:bCs/>
              </w:rPr>
              <w:t>Кому відповідно до Конституції України підконтрольний і підзвітний Кабінет Міністрів України в межах, передбачених Конституцією України?</w:t>
            </w:r>
          </w:p>
        </w:tc>
        <w:tc>
          <w:tcPr>
            <w:tcW w:w="4263" w:type="dxa"/>
            <w:hideMark/>
          </w:tcPr>
          <w:p w:rsidR="009C28F7" w:rsidRPr="009C28F7" w:rsidRDefault="009C28F7">
            <w:r w:rsidRPr="009C28F7">
              <w:t xml:space="preserve"> Прем’єр-міністру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Раді національної безпеки і оборони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Верховній Раді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Конституційному Суду України</w:t>
            </w:r>
          </w:p>
        </w:tc>
      </w:tr>
      <w:tr w:rsidR="009C28F7" w:rsidRPr="009C28F7" w:rsidTr="009C28F7">
        <w:trPr>
          <w:trHeight w:val="1125"/>
        </w:trPr>
        <w:tc>
          <w:tcPr>
            <w:tcW w:w="966" w:type="dxa"/>
            <w:hideMark/>
          </w:tcPr>
          <w:p w:rsidR="009C28F7" w:rsidRPr="009C28F7" w:rsidRDefault="009C28F7">
            <w:r w:rsidRPr="009C28F7">
              <w:t>Питання 1031</w:t>
            </w:r>
          </w:p>
        </w:tc>
        <w:tc>
          <w:tcPr>
            <w:tcW w:w="4263" w:type="dxa"/>
            <w:hideMark/>
          </w:tcPr>
          <w:p w:rsidR="009C28F7" w:rsidRPr="009C28F7" w:rsidRDefault="009C28F7">
            <w:pPr>
              <w:rPr>
                <w:b/>
                <w:bCs/>
              </w:rPr>
            </w:pPr>
            <w:r w:rsidRPr="009C28F7">
              <w:rPr>
                <w:b/>
                <w:bCs/>
              </w:rPr>
              <w:t>Ким відповідно до Конституції України призначається Міністр оборони України?</w:t>
            </w:r>
          </w:p>
        </w:tc>
        <w:tc>
          <w:tcPr>
            <w:tcW w:w="4263" w:type="dxa"/>
            <w:hideMark/>
          </w:tcPr>
          <w:p w:rsidR="009C28F7" w:rsidRPr="009C28F7" w:rsidRDefault="009C28F7">
            <w:r w:rsidRPr="009C28F7">
              <w:t xml:space="preserve"> Верховною Радою України за поданням Президента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Президентом України за поданням Прем’єр-міністра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Прем’єр-міністром України за поданням Президента України</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Верховною Радою України за поданням Прем’єр-міністра України</w:t>
            </w:r>
          </w:p>
        </w:tc>
      </w:tr>
      <w:tr w:rsidR="009C28F7" w:rsidRPr="009C28F7" w:rsidTr="009C28F7">
        <w:trPr>
          <w:trHeight w:val="1125"/>
        </w:trPr>
        <w:tc>
          <w:tcPr>
            <w:tcW w:w="966" w:type="dxa"/>
            <w:hideMark/>
          </w:tcPr>
          <w:p w:rsidR="009C28F7" w:rsidRPr="009C28F7" w:rsidRDefault="009C28F7">
            <w:r w:rsidRPr="009C28F7">
              <w:t>Питання 1032</w:t>
            </w:r>
          </w:p>
        </w:tc>
        <w:tc>
          <w:tcPr>
            <w:tcW w:w="4263" w:type="dxa"/>
            <w:hideMark/>
          </w:tcPr>
          <w:p w:rsidR="009C28F7" w:rsidRPr="009C28F7" w:rsidRDefault="009C28F7">
            <w:pPr>
              <w:rPr>
                <w:b/>
                <w:bCs/>
              </w:rPr>
            </w:pPr>
            <w:r w:rsidRPr="009C28F7">
              <w:rPr>
                <w:b/>
                <w:bCs/>
              </w:rPr>
              <w:t>Що із переліченого має наслідком відставку всього складу Кабінету Міністрів України?</w:t>
            </w:r>
          </w:p>
        </w:tc>
        <w:tc>
          <w:tcPr>
            <w:tcW w:w="4263" w:type="dxa"/>
            <w:hideMark/>
          </w:tcPr>
          <w:p w:rsidR="009C28F7" w:rsidRPr="009C28F7" w:rsidRDefault="009C28F7">
            <w:r w:rsidRPr="009C28F7">
              <w:t xml:space="preserve"> усунення Президента України в порядку імпічменту</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прийняття Верховною Радою України резолюції недовіри Кабінету Міністрів України</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складення повноважень більшістю членів Кабінету Міністрів України</w:t>
            </w:r>
          </w:p>
        </w:tc>
      </w:tr>
      <w:tr w:rsidR="009C28F7" w:rsidRPr="009C28F7" w:rsidTr="009C28F7">
        <w:trPr>
          <w:trHeight w:val="390"/>
        </w:trPr>
        <w:tc>
          <w:tcPr>
            <w:tcW w:w="966" w:type="dxa"/>
            <w:hideMark/>
          </w:tcPr>
          <w:p w:rsidR="009C28F7" w:rsidRPr="009C28F7" w:rsidRDefault="009C28F7">
            <w:r w:rsidRPr="009C28F7">
              <w:lastRenderedPageBreak/>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відставка одного з міністрів</w:t>
            </w:r>
          </w:p>
        </w:tc>
      </w:tr>
      <w:tr w:rsidR="009C28F7" w:rsidRPr="009C28F7" w:rsidTr="009C28F7">
        <w:trPr>
          <w:trHeight w:val="1125"/>
        </w:trPr>
        <w:tc>
          <w:tcPr>
            <w:tcW w:w="966" w:type="dxa"/>
            <w:hideMark/>
          </w:tcPr>
          <w:p w:rsidR="009C28F7" w:rsidRPr="009C28F7" w:rsidRDefault="009C28F7">
            <w:r w:rsidRPr="009C28F7">
              <w:t>Питання 1033</w:t>
            </w:r>
          </w:p>
        </w:tc>
        <w:tc>
          <w:tcPr>
            <w:tcW w:w="4263" w:type="dxa"/>
            <w:hideMark/>
          </w:tcPr>
          <w:p w:rsidR="009C28F7" w:rsidRPr="009C28F7" w:rsidRDefault="009C28F7">
            <w:pPr>
              <w:rPr>
                <w:b/>
                <w:bCs/>
              </w:rPr>
            </w:pPr>
            <w:r w:rsidRPr="009C28F7">
              <w:rPr>
                <w:b/>
                <w:bCs/>
              </w:rPr>
              <w:t>Що включає достатній рівень життя, на яке має право особа відповідно до Конституції?</w:t>
            </w:r>
          </w:p>
        </w:tc>
        <w:tc>
          <w:tcPr>
            <w:tcW w:w="4263" w:type="dxa"/>
            <w:hideMark/>
          </w:tcPr>
          <w:p w:rsidR="009C28F7" w:rsidRPr="009C28F7" w:rsidRDefault="009C28F7">
            <w:r w:rsidRPr="009C28F7">
              <w:t xml:space="preserve"> достатнє харчування, одяг, житло, доступ до інформації лише для себе</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достатнє харчування, одяг, житло для себе і своєї сім'ї</w:t>
            </w:r>
          </w:p>
        </w:tc>
      </w:tr>
      <w:tr w:rsidR="009C28F7" w:rsidRPr="009C28F7" w:rsidTr="009C28F7">
        <w:trPr>
          <w:trHeight w:val="75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достатнє харчування, одяг, житло, транспорт для себе і своєї сім'ї</w:t>
            </w:r>
          </w:p>
        </w:tc>
      </w:tr>
      <w:tr w:rsidR="009C28F7" w:rsidRPr="009C28F7" w:rsidTr="009C28F7">
        <w:trPr>
          <w:trHeight w:val="76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достатнє харчування, одяг, житло, транспорт, доступ до інформації лише для себе</w:t>
            </w:r>
          </w:p>
        </w:tc>
      </w:tr>
      <w:tr w:rsidR="009C28F7" w:rsidRPr="009C28F7" w:rsidTr="009C28F7">
        <w:trPr>
          <w:trHeight w:val="2250"/>
        </w:trPr>
        <w:tc>
          <w:tcPr>
            <w:tcW w:w="966" w:type="dxa"/>
            <w:hideMark/>
          </w:tcPr>
          <w:p w:rsidR="009C28F7" w:rsidRPr="009C28F7" w:rsidRDefault="009C28F7">
            <w:r w:rsidRPr="009C28F7">
              <w:t>Питання 1034</w:t>
            </w:r>
          </w:p>
        </w:tc>
        <w:tc>
          <w:tcPr>
            <w:tcW w:w="4263" w:type="dxa"/>
            <w:hideMark/>
          </w:tcPr>
          <w:p w:rsidR="009C28F7" w:rsidRPr="009C28F7" w:rsidRDefault="009C28F7">
            <w:pPr>
              <w:rPr>
                <w:b/>
                <w:bCs/>
              </w:rPr>
            </w:pPr>
            <w:r w:rsidRPr="009C28F7">
              <w:rPr>
                <w:b/>
                <w:bCs/>
              </w:rPr>
              <w:t xml:space="preserve">Без згоди якого органу державної влади суддя не може бути затриманий чи заарештований до винесення обвинувального вироку судом за Конституцією України (в редакції від 2 червня 2016 року)? </w:t>
            </w:r>
          </w:p>
        </w:tc>
        <w:tc>
          <w:tcPr>
            <w:tcW w:w="4263" w:type="dxa"/>
            <w:hideMark/>
          </w:tcPr>
          <w:p w:rsidR="009C28F7" w:rsidRPr="009C28F7" w:rsidRDefault="009C28F7">
            <w:r w:rsidRPr="009C28F7">
              <w:t xml:space="preserve"> Верховного Суду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Президента України </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Верховної Ради України</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Вищої ради правосуддя </w:t>
            </w:r>
          </w:p>
        </w:tc>
      </w:tr>
      <w:tr w:rsidR="009C28F7" w:rsidRPr="009C28F7" w:rsidTr="009C28F7">
        <w:trPr>
          <w:trHeight w:val="1875"/>
        </w:trPr>
        <w:tc>
          <w:tcPr>
            <w:tcW w:w="966" w:type="dxa"/>
            <w:hideMark/>
          </w:tcPr>
          <w:p w:rsidR="009C28F7" w:rsidRPr="009C28F7" w:rsidRDefault="009C28F7">
            <w:r w:rsidRPr="009C28F7">
              <w:t>Питання 1035</w:t>
            </w:r>
          </w:p>
        </w:tc>
        <w:tc>
          <w:tcPr>
            <w:tcW w:w="4263" w:type="dxa"/>
            <w:hideMark/>
          </w:tcPr>
          <w:p w:rsidR="009C28F7" w:rsidRPr="009C28F7" w:rsidRDefault="009C28F7">
            <w:pPr>
              <w:rPr>
                <w:b/>
                <w:bCs/>
              </w:rPr>
            </w:pPr>
            <w:r w:rsidRPr="009C28F7">
              <w:rPr>
                <w:b/>
                <w:bCs/>
              </w:rPr>
              <w:t>Хто із перерахованих осіб входить до складу Вищої ради правосуддя за посадою за Конституцією України (в редакції від 2 червня 2016 року)?</w:t>
            </w:r>
          </w:p>
        </w:tc>
        <w:tc>
          <w:tcPr>
            <w:tcW w:w="4263" w:type="dxa"/>
            <w:hideMark/>
          </w:tcPr>
          <w:p w:rsidR="009C28F7" w:rsidRPr="009C28F7" w:rsidRDefault="009C28F7">
            <w:r w:rsidRPr="009C28F7">
              <w:t xml:space="preserve"> Голова колегії адвокатів України</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Верховного Суду</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Генеральний прокурор </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Голова Вищого господарського суду України</w:t>
            </w:r>
          </w:p>
        </w:tc>
      </w:tr>
      <w:tr w:rsidR="009C28F7" w:rsidRPr="009C28F7" w:rsidTr="009C28F7">
        <w:trPr>
          <w:trHeight w:val="1500"/>
        </w:trPr>
        <w:tc>
          <w:tcPr>
            <w:tcW w:w="966" w:type="dxa"/>
            <w:hideMark/>
          </w:tcPr>
          <w:p w:rsidR="009C28F7" w:rsidRPr="009C28F7" w:rsidRDefault="009C28F7">
            <w:r w:rsidRPr="009C28F7">
              <w:t>Пита</w:t>
            </w:r>
            <w:bookmarkStart w:id="3" w:name="_GoBack"/>
            <w:bookmarkEnd w:id="3"/>
            <w:r w:rsidRPr="009C28F7">
              <w:t>ння 1036</w:t>
            </w:r>
          </w:p>
        </w:tc>
        <w:tc>
          <w:tcPr>
            <w:tcW w:w="4263" w:type="dxa"/>
            <w:hideMark/>
          </w:tcPr>
          <w:p w:rsidR="009C28F7" w:rsidRPr="009C28F7" w:rsidRDefault="009C28F7">
            <w:pPr>
              <w:rPr>
                <w:b/>
                <w:bCs/>
              </w:rPr>
            </w:pPr>
            <w:r w:rsidRPr="009C28F7">
              <w:rPr>
                <w:b/>
                <w:bCs/>
              </w:rPr>
              <w:t>На яких принципах організовано судоустрій в Україні за Конституцією України (в редакції від 2 червня 2016 року)?</w:t>
            </w:r>
          </w:p>
        </w:tc>
        <w:tc>
          <w:tcPr>
            <w:tcW w:w="4263" w:type="dxa"/>
            <w:hideMark/>
          </w:tcPr>
          <w:p w:rsidR="009C28F7" w:rsidRPr="009C28F7" w:rsidRDefault="009C28F7">
            <w:r w:rsidRPr="009C28F7">
              <w:t xml:space="preserve"> територіальності і правовладдя</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територіальності і професійної регламентації</w:t>
            </w:r>
          </w:p>
        </w:tc>
      </w:tr>
      <w:tr w:rsidR="009C28F7" w:rsidRPr="009C28F7" w:rsidTr="009C28F7">
        <w:trPr>
          <w:trHeight w:val="375"/>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територіальності та спеціалізації</w:t>
            </w:r>
          </w:p>
        </w:tc>
      </w:tr>
      <w:tr w:rsidR="009C28F7" w:rsidRPr="009C28F7" w:rsidTr="009C28F7">
        <w:trPr>
          <w:trHeight w:val="390"/>
        </w:trPr>
        <w:tc>
          <w:tcPr>
            <w:tcW w:w="966" w:type="dxa"/>
            <w:hideMark/>
          </w:tcPr>
          <w:p w:rsidR="009C28F7" w:rsidRPr="009C28F7" w:rsidRDefault="009C28F7">
            <w:r w:rsidRPr="009C28F7">
              <w:t> </w:t>
            </w:r>
          </w:p>
        </w:tc>
        <w:tc>
          <w:tcPr>
            <w:tcW w:w="4263" w:type="dxa"/>
            <w:hideMark/>
          </w:tcPr>
          <w:p w:rsidR="009C28F7" w:rsidRPr="009C28F7" w:rsidRDefault="009C28F7">
            <w:pPr>
              <w:rPr>
                <w:b/>
                <w:bCs/>
              </w:rPr>
            </w:pPr>
            <w:r w:rsidRPr="009C28F7">
              <w:rPr>
                <w:b/>
                <w:bCs/>
              </w:rPr>
              <w:t> </w:t>
            </w:r>
          </w:p>
        </w:tc>
        <w:tc>
          <w:tcPr>
            <w:tcW w:w="4263" w:type="dxa"/>
            <w:hideMark/>
          </w:tcPr>
          <w:p w:rsidR="009C28F7" w:rsidRPr="009C28F7" w:rsidRDefault="009C28F7">
            <w:r w:rsidRPr="009C28F7">
              <w:t xml:space="preserve"> територіальності і централізації</w:t>
            </w:r>
          </w:p>
        </w:tc>
      </w:tr>
    </w:tbl>
    <w:p w:rsidR="00157810" w:rsidRDefault="00157810"/>
    <w:sectPr w:rsidR="0015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157810"/>
    <w:rsid w:val="009C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2F79-260C-4190-B32B-A2810949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8F7"/>
    <w:rPr>
      <w:color w:val="0563C1"/>
      <w:u w:val="single"/>
    </w:rPr>
  </w:style>
  <w:style w:type="character" w:styleId="a4">
    <w:name w:val="FollowedHyperlink"/>
    <w:basedOn w:val="a0"/>
    <w:uiPriority w:val="99"/>
    <w:semiHidden/>
    <w:unhideWhenUsed/>
    <w:rsid w:val="009C28F7"/>
    <w:rPr>
      <w:color w:val="954F72"/>
      <w:u w:val="single"/>
    </w:rPr>
  </w:style>
  <w:style w:type="paragraph" w:customStyle="1" w:styleId="msonormal0">
    <w:name w:val="msonormal"/>
    <w:basedOn w:val="a"/>
    <w:rsid w:val="009C2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C28F7"/>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6">
    <w:name w:val="font6"/>
    <w:basedOn w:val="a"/>
    <w:rsid w:val="009C28F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7">
    <w:name w:val="font7"/>
    <w:basedOn w:val="a"/>
    <w:rsid w:val="009C28F7"/>
    <w:pPr>
      <w:spacing w:before="100" w:beforeAutospacing="1" w:after="100" w:afterAutospacing="1" w:line="240" w:lineRule="auto"/>
    </w:pPr>
    <w:rPr>
      <w:rFonts w:ascii="Times New Roman" w:eastAsia="Times New Roman" w:hAnsi="Times New Roman" w:cs="Times New Roman"/>
      <w:b/>
      <w:bCs/>
      <w:i/>
      <w:iCs/>
      <w:color w:val="000000"/>
      <w:sz w:val="28"/>
      <w:szCs w:val="28"/>
      <w:lang w:eastAsia="ru-RU"/>
    </w:rPr>
  </w:style>
  <w:style w:type="paragraph" w:customStyle="1" w:styleId="font8">
    <w:name w:val="font8"/>
    <w:basedOn w:val="a"/>
    <w:rsid w:val="009C28F7"/>
    <w:pPr>
      <w:spacing w:before="100" w:beforeAutospacing="1" w:after="100" w:afterAutospacing="1" w:line="240" w:lineRule="auto"/>
    </w:pPr>
    <w:rPr>
      <w:rFonts w:ascii="Times New Roman" w:eastAsia="Times New Roman" w:hAnsi="Times New Roman" w:cs="Times New Roman"/>
      <w:i/>
      <w:iCs/>
      <w:color w:val="000000"/>
      <w:sz w:val="28"/>
      <w:szCs w:val="28"/>
      <w:lang w:eastAsia="ru-RU"/>
    </w:rPr>
  </w:style>
  <w:style w:type="paragraph" w:customStyle="1" w:styleId="xl65">
    <w:name w:val="xl65"/>
    <w:basedOn w:val="a"/>
    <w:rsid w:val="009C28F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9C28F7"/>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C28F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C28F7"/>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9C28F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9C28F7"/>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9C28F7"/>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9C28F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9C28F7"/>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9C28F7"/>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75">
    <w:name w:val="xl75"/>
    <w:basedOn w:val="a"/>
    <w:rsid w:val="009C28F7"/>
    <w:pP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76">
    <w:name w:val="xl76"/>
    <w:basedOn w:val="a"/>
    <w:rsid w:val="009C28F7"/>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7">
    <w:name w:val="xl77"/>
    <w:basedOn w:val="a"/>
    <w:rsid w:val="009C28F7"/>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
    <w:rsid w:val="009C28F7"/>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9">
    <w:name w:val="xl79"/>
    <w:basedOn w:val="a"/>
    <w:rsid w:val="009C28F7"/>
    <w:pPr>
      <w:pBdr>
        <w:top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0">
    <w:name w:val="xl80"/>
    <w:basedOn w:val="a"/>
    <w:rsid w:val="009C28F7"/>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81">
    <w:name w:val="xl81"/>
    <w:basedOn w:val="a"/>
    <w:rsid w:val="009C28F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9C28F7"/>
    <w:pPr>
      <w:spacing w:before="100" w:beforeAutospacing="1" w:after="100" w:afterAutospacing="1" w:line="240" w:lineRule="auto"/>
      <w:jc w:val="both"/>
      <w:textAlignment w:val="center"/>
    </w:pPr>
    <w:rPr>
      <w:rFonts w:ascii="Times New Roman" w:eastAsia="Times New Roman" w:hAnsi="Times New Roman" w:cs="Times New Roman"/>
      <w:b/>
      <w:bCs/>
      <w:color w:val="000000"/>
      <w:sz w:val="28"/>
      <w:szCs w:val="28"/>
      <w:lang w:eastAsia="ru-RU"/>
    </w:rPr>
  </w:style>
  <w:style w:type="paragraph" w:customStyle="1" w:styleId="xl83">
    <w:name w:val="xl83"/>
    <w:basedOn w:val="a"/>
    <w:rsid w:val="009C28F7"/>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9C28F7"/>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9C28F7"/>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9C28F7"/>
    <w:pPr>
      <w:spacing w:before="100" w:beforeAutospacing="1" w:after="100" w:afterAutospacing="1" w:line="240" w:lineRule="auto"/>
      <w:jc w:val="both"/>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9C28F7"/>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88">
    <w:name w:val="xl88"/>
    <w:basedOn w:val="a"/>
    <w:rsid w:val="009C28F7"/>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9C28F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0">
    <w:name w:val="xl90"/>
    <w:basedOn w:val="a"/>
    <w:rsid w:val="009C28F7"/>
    <w:pPr>
      <w:spacing w:before="100" w:beforeAutospacing="1" w:after="100" w:afterAutospacing="1" w:line="240" w:lineRule="auto"/>
      <w:jc w:val="both"/>
      <w:textAlignment w:val="center"/>
    </w:pPr>
    <w:rPr>
      <w:rFonts w:ascii="Times New Roman" w:eastAsia="Times New Roman" w:hAnsi="Times New Roman" w:cs="Times New Roman"/>
      <w:color w:val="292B2C"/>
      <w:sz w:val="28"/>
      <w:szCs w:val="28"/>
      <w:lang w:eastAsia="ru-RU"/>
    </w:rPr>
  </w:style>
  <w:style w:type="paragraph" w:customStyle="1" w:styleId="xl91">
    <w:name w:val="xl91"/>
    <w:basedOn w:val="a"/>
    <w:rsid w:val="009C2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9C28F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3">
    <w:name w:val="xl93"/>
    <w:basedOn w:val="a"/>
    <w:rsid w:val="009C28F7"/>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4">
    <w:name w:val="xl94"/>
    <w:basedOn w:val="a"/>
    <w:rsid w:val="009C28F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5">
    <w:name w:val="xl95"/>
    <w:basedOn w:val="a"/>
    <w:rsid w:val="009C28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6">
    <w:name w:val="xl96"/>
    <w:basedOn w:val="a"/>
    <w:rsid w:val="009C28F7"/>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9C28F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98">
    <w:name w:val="xl98"/>
    <w:basedOn w:val="a"/>
    <w:rsid w:val="009C28F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9C2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66968</Words>
  <Characters>381720</Characters>
  <Application>Microsoft Office Word</Application>
  <DocSecurity>0</DocSecurity>
  <Lines>3181</Lines>
  <Paragraphs>895</Paragraphs>
  <ScaleCrop>false</ScaleCrop>
  <Company/>
  <LinksUpToDate>false</LinksUpToDate>
  <CharactersWithSpaces>447793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Лазарєв Артем Олександрович</dc:creator>
  <cp:keywords/>
  <dc:description/>
  <cp:lastModifiedBy>Лазарєв Артем Олександрович</cp:lastModifiedBy>
  <cp:revision>2</cp:revision>
  <dcterms:created xsi:type="dcterms:W3CDTF">2021-02-25T12:30:00Z</dcterms:created>
  <dcterms:modified xsi:type="dcterms:W3CDTF">2021-02-25T12:33:00Z</dcterms:modified>
</cp:coreProperties>
</file>