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28" w:rsidRDefault="00723728" w:rsidP="00723728">
      <w:pPr>
        <w:ind w:firstLine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723728" w:rsidRPr="00BE6372" w:rsidRDefault="00723728" w:rsidP="00723728">
      <w:pPr>
        <w:ind w:firstLine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E6372">
        <w:rPr>
          <w:rFonts w:ascii="Times New Roman" w:hAnsi="Times New Roman" w:cs="Times New Roman"/>
          <w:b/>
          <w:sz w:val="28"/>
          <w:szCs w:val="28"/>
        </w:rPr>
        <w:t xml:space="preserve">аказ Генерального прокурора </w:t>
      </w:r>
    </w:p>
    <w:p w:rsidR="00723728" w:rsidRPr="00BE6372" w:rsidRDefault="00C549D4" w:rsidP="00723728">
      <w:pPr>
        <w:ind w:firstLine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="00723728">
        <w:rPr>
          <w:rFonts w:ascii="Times New Roman" w:hAnsi="Times New Roman" w:cs="Times New Roman"/>
          <w:b/>
          <w:sz w:val="28"/>
          <w:szCs w:val="28"/>
        </w:rPr>
        <w:t xml:space="preserve">травня </w:t>
      </w:r>
      <w:r>
        <w:rPr>
          <w:rFonts w:ascii="Times New Roman" w:hAnsi="Times New Roman" w:cs="Times New Roman"/>
          <w:b/>
          <w:sz w:val="28"/>
          <w:szCs w:val="28"/>
        </w:rPr>
        <w:t>2021 року № 168</w:t>
      </w:r>
      <w:r w:rsidR="00723728" w:rsidRPr="00BE637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23728" w:rsidRDefault="00723728" w:rsidP="00723728">
      <w:pPr>
        <w:widowControl w:val="0"/>
        <w:spacing w:after="240" w:line="240" w:lineRule="auto"/>
        <w:ind w:firstLine="5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728" w:rsidRPr="00E77598" w:rsidRDefault="00723728" w:rsidP="0072372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598"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</w:p>
    <w:p w:rsidR="00AC3703" w:rsidRDefault="00723728" w:rsidP="0072372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598">
        <w:rPr>
          <w:rFonts w:ascii="Times New Roman" w:eastAsia="Times New Roman" w:hAnsi="Times New Roman" w:cs="Times New Roman"/>
          <w:b/>
          <w:sz w:val="28"/>
          <w:szCs w:val="28"/>
        </w:rPr>
        <w:t>про Комісію з добору керівного складу органів прокуратури</w:t>
      </w:r>
    </w:p>
    <w:p w:rsidR="00AC3703" w:rsidRPr="00AC3703" w:rsidRDefault="00AC3703" w:rsidP="0072372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AC3703" w:rsidRDefault="00AC3703" w:rsidP="0072372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3703">
        <w:rPr>
          <w:rFonts w:ascii="Times New Roman" w:eastAsia="Times New Roman" w:hAnsi="Times New Roman" w:cs="Times New Roman"/>
          <w:i/>
          <w:sz w:val="28"/>
          <w:szCs w:val="28"/>
        </w:rPr>
        <w:t xml:space="preserve">(Зі змінами, внесеними наказом Генерального прокурора </w:t>
      </w:r>
    </w:p>
    <w:p w:rsidR="00723728" w:rsidRPr="00AC3703" w:rsidRDefault="00AC3703" w:rsidP="0072372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3703">
        <w:rPr>
          <w:rFonts w:ascii="Times New Roman" w:eastAsia="Times New Roman" w:hAnsi="Times New Roman" w:cs="Times New Roman"/>
          <w:i/>
          <w:sz w:val="28"/>
          <w:szCs w:val="28"/>
        </w:rPr>
        <w:t>від 14.06.2021 № 195)</w:t>
      </w:r>
      <w:r w:rsidR="00723728" w:rsidRPr="00AC370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23728" w:rsidRPr="00E77598" w:rsidRDefault="00723728" w:rsidP="00723728">
      <w:pPr>
        <w:widowControl w:val="0"/>
        <w:spacing w:after="24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728" w:rsidRDefault="00723728" w:rsidP="00723728">
      <w:pPr>
        <w:widowControl w:val="0"/>
        <w:spacing w:after="24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598">
        <w:rPr>
          <w:rFonts w:ascii="Times New Roman" w:eastAsia="Times New Roman" w:hAnsi="Times New Roman" w:cs="Times New Roman"/>
          <w:sz w:val="28"/>
          <w:szCs w:val="28"/>
        </w:rPr>
        <w:tab/>
      </w:r>
      <w:r w:rsidRPr="00E7759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ab/>
        <w:t xml:space="preserve">Це Положення визначає повноваження Комісії з добору керівного складу органів прокуратури (далі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Комісія), процедуру її формування, порядок роботи та проведення добору на зайняття вакантних адміністративних посад в органах прокуратури.</w:t>
      </w:r>
    </w:p>
    <w:p w:rsidR="00723728" w:rsidRPr="00A50594" w:rsidRDefault="00723728" w:rsidP="00723728">
      <w:pPr>
        <w:widowControl w:val="0"/>
        <w:spacing w:after="24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Комісія у своїй діяльності керується Законами України «Про прокуратуру»,  «</w:t>
      </w:r>
      <w:r w:rsidRPr="001E128B">
        <w:rPr>
          <w:rFonts w:ascii="Times New Roman" w:eastAsia="Times New Roman" w:hAnsi="Times New Roman" w:cs="Times New Roman"/>
          <w:sz w:val="28"/>
          <w:szCs w:val="28"/>
        </w:rPr>
        <w:t>Про внесення змін до деяких законодавчих актів України щодо першочергових заходів із реформи органів прокуратури»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3946">
        <w:rPr>
          <w:rFonts w:ascii="Times New Roman" w:eastAsia="Times New Roman" w:hAnsi="Times New Roman" w:cs="Times New Roman"/>
          <w:sz w:val="28"/>
          <w:szCs w:val="28"/>
        </w:rPr>
        <w:t xml:space="preserve">(далі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73946">
        <w:rPr>
          <w:rFonts w:ascii="Times New Roman" w:eastAsia="Times New Roman" w:hAnsi="Times New Roman" w:cs="Times New Roman"/>
          <w:sz w:val="28"/>
          <w:szCs w:val="28"/>
        </w:rPr>
        <w:t xml:space="preserve"> Закон № 113-ІХ)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нормативно-правовими актами Генерального прокурора. </w:t>
      </w:r>
    </w:p>
    <w:p w:rsidR="00723728" w:rsidRPr="001E128B" w:rsidRDefault="00723728" w:rsidP="00723728">
      <w:pPr>
        <w:widowControl w:val="0"/>
        <w:spacing w:after="24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598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1E128B">
        <w:rPr>
          <w:rFonts w:ascii="Times New Roman" w:eastAsia="Times New Roman" w:hAnsi="Times New Roman" w:cs="Times New Roman"/>
          <w:sz w:val="28"/>
          <w:szCs w:val="28"/>
        </w:rPr>
        <w:t xml:space="preserve">До повноважень Комісії належить прийняття рішень про схвалення призначення чи про відмову у схваленні призначення на адміністративні посади, передбачені пунктами 4–15 частини першої статті 39 Закону України «Про прокуратуру», осіб, зазначених у підпункті 6 пункту 22 розділу ІІ «Прикінцеві і перехідні положення» Закону </w:t>
      </w:r>
      <w:r w:rsidRPr="00F73946">
        <w:rPr>
          <w:rFonts w:ascii="Times New Roman" w:eastAsia="Times New Roman" w:hAnsi="Times New Roman" w:cs="Times New Roman"/>
          <w:sz w:val="28"/>
          <w:szCs w:val="28"/>
        </w:rPr>
        <w:t>№ 113-ІХ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128B" w:rsidDel="00DA5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3728" w:rsidRDefault="00723728" w:rsidP="00723728">
      <w:pPr>
        <w:widowControl w:val="0"/>
        <w:spacing w:after="24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598">
        <w:rPr>
          <w:rFonts w:ascii="Times New Roman" w:eastAsia="Times New Roman" w:hAnsi="Times New Roman" w:cs="Times New Roman"/>
          <w:sz w:val="28"/>
          <w:szCs w:val="28"/>
        </w:rPr>
        <w:t>Призначення на вказані посади здійснюється Генеральним прокурором, керівник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931FA5">
        <w:rPr>
          <w:rFonts w:ascii="Times New Roman" w:eastAsia="Times New Roman" w:hAnsi="Times New Roman" w:cs="Times New Roman"/>
          <w:sz w:val="28"/>
          <w:szCs w:val="28"/>
        </w:rPr>
        <w:t>обласних та спеціалізованих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правах обласних</w:t>
      </w:r>
      <w:r w:rsidRPr="00344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прокуратур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межах повноважень, визначених Законом </w:t>
      </w:r>
      <w:r w:rsidRPr="00F73946">
        <w:rPr>
          <w:rFonts w:ascii="Times New Roman" w:eastAsia="Times New Roman" w:hAnsi="Times New Roman" w:cs="Times New Roman"/>
          <w:sz w:val="28"/>
          <w:szCs w:val="28"/>
        </w:rPr>
        <w:t>№ 113-ІХ</w:t>
      </w:r>
      <w:r>
        <w:rPr>
          <w:rFonts w:ascii="Times New Roman" w:eastAsia="Times New Roman" w:hAnsi="Times New Roman" w:cs="Times New Roman"/>
          <w:sz w:val="28"/>
          <w:szCs w:val="28"/>
        </w:rPr>
        <w:t>, після відповідного схвалення Комісією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FA5" w:rsidRDefault="00931FA5" w:rsidP="00931FA5">
      <w:pPr>
        <w:widowControl w:val="0"/>
        <w:spacing w:after="24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FA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Рішення про проведення </w:t>
      </w:r>
      <w:r w:rsidRPr="00931FA5">
        <w:rPr>
          <w:rFonts w:ascii="Times New Roman" w:eastAsia="Times New Roman" w:hAnsi="Times New Roman" w:cs="Times New Roman"/>
          <w:sz w:val="28"/>
          <w:szCs w:val="28"/>
        </w:rPr>
        <w:t>добору приймається Генеральним прокурором та оформлюється відповідним наказом.</w:t>
      </w:r>
    </w:p>
    <w:p w:rsidR="00723728" w:rsidRDefault="00723728" w:rsidP="00723728">
      <w:pPr>
        <w:widowControl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598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33D">
        <w:rPr>
          <w:rFonts w:ascii="Times New Roman" w:eastAsia="Times New Roman" w:hAnsi="Times New Roman" w:cs="Times New Roman"/>
          <w:sz w:val="28"/>
          <w:szCs w:val="28"/>
        </w:rPr>
        <w:t xml:space="preserve">Добір </w:t>
      </w:r>
      <w:r w:rsidR="00931FA5" w:rsidRPr="00931FA5">
        <w:rPr>
          <w:rFonts w:ascii="Times New Roman" w:eastAsia="Times New Roman" w:hAnsi="Times New Roman" w:cs="Times New Roman"/>
          <w:sz w:val="28"/>
          <w:szCs w:val="28"/>
        </w:rPr>
        <w:t>кандидатів на вакантну адміністративну посаду в органі прокуратури</w:t>
      </w:r>
      <w:r w:rsidR="00931FA5" w:rsidRPr="00001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33D">
        <w:rPr>
          <w:rFonts w:ascii="Times New Roman" w:eastAsia="Times New Roman" w:hAnsi="Times New Roman" w:cs="Times New Roman"/>
          <w:sz w:val="28"/>
          <w:szCs w:val="28"/>
        </w:rPr>
        <w:t xml:space="preserve">складається із таких етапів: </w:t>
      </w:r>
    </w:p>
    <w:p w:rsidR="00723728" w:rsidRDefault="00723728" w:rsidP="00723728">
      <w:pPr>
        <w:widowControl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00133D">
        <w:rPr>
          <w:rFonts w:ascii="Times New Roman" w:eastAsia="Times New Roman" w:hAnsi="Times New Roman" w:cs="Times New Roman"/>
          <w:sz w:val="28"/>
          <w:szCs w:val="28"/>
        </w:rPr>
        <w:t>оголошення про проведення добору на зайняття вакантної адміністративної посади;</w:t>
      </w:r>
    </w:p>
    <w:p w:rsidR="00723728" w:rsidRDefault="00723728" w:rsidP="00723728">
      <w:pPr>
        <w:widowControl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03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3040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0133D">
        <w:rPr>
          <w:rFonts w:ascii="Times New Roman" w:eastAsia="Times New Roman" w:hAnsi="Times New Roman" w:cs="Times New Roman"/>
          <w:sz w:val="28"/>
          <w:szCs w:val="28"/>
        </w:rPr>
        <w:t>відбір кандидатів за результатами перевірки поданих документів;</w:t>
      </w:r>
    </w:p>
    <w:p w:rsidR="00931FA5" w:rsidRDefault="00723728" w:rsidP="00931FA5">
      <w:pPr>
        <w:widowControl w:val="0"/>
        <w:spacing w:after="240" w:line="240" w:lineRule="auto"/>
        <w:ind w:firstLine="567"/>
        <w:jc w:val="both"/>
        <w:rPr>
          <w:lang w:val="ru-RU"/>
        </w:rPr>
      </w:pPr>
      <w:r w:rsidRPr="0000133D">
        <w:rPr>
          <w:rFonts w:ascii="Times New Roman" w:eastAsia="Times New Roman" w:hAnsi="Times New Roman" w:cs="Times New Roman"/>
          <w:sz w:val="28"/>
          <w:szCs w:val="28"/>
        </w:rPr>
        <w:t>3) виконання кандидатами практичного завданн</w:t>
      </w:r>
      <w:r w:rsidR="00931FA5">
        <w:rPr>
          <w:rFonts w:ascii="Times New Roman" w:eastAsia="Times New Roman" w:hAnsi="Times New Roman" w:cs="Times New Roman"/>
          <w:sz w:val="28"/>
          <w:szCs w:val="28"/>
        </w:rPr>
        <w:t>я у випадках, визначених цим Положенням;</w:t>
      </w:r>
      <w:r>
        <w:rPr>
          <w:lang w:val="ru-RU"/>
        </w:rPr>
        <w:t xml:space="preserve"> </w:t>
      </w:r>
      <w:r w:rsidRPr="0000133D">
        <w:rPr>
          <w:lang w:val="ru-RU"/>
        </w:rPr>
        <w:t xml:space="preserve">       </w:t>
      </w:r>
      <w:r>
        <w:rPr>
          <w:lang w:val="ru-RU"/>
        </w:rPr>
        <w:t xml:space="preserve">                               </w:t>
      </w:r>
    </w:p>
    <w:p w:rsidR="00931FA5" w:rsidRDefault="00723728" w:rsidP="00931FA5">
      <w:pPr>
        <w:widowControl w:val="0"/>
        <w:spacing w:after="24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931FA5">
        <w:rPr>
          <w:rFonts w:ascii="Times New Roman" w:eastAsia="Times New Roman" w:hAnsi="Times New Roman" w:cs="Times New Roman"/>
          <w:sz w:val="28"/>
          <w:szCs w:val="28"/>
        </w:rPr>
        <w:t>проведення перевірки доброчесності кандидата;</w:t>
      </w:r>
    </w:p>
    <w:p w:rsidR="00931FA5" w:rsidRDefault="00723728" w:rsidP="00931FA5">
      <w:pPr>
        <w:widowControl w:val="0"/>
        <w:spacing w:after="24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</w:t>
      </w:r>
      <w:r w:rsidRPr="0000133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31FA5">
        <w:rPr>
          <w:rFonts w:ascii="Times New Roman" w:eastAsia="Times New Roman" w:hAnsi="Times New Roman" w:cs="Times New Roman"/>
          <w:sz w:val="28"/>
          <w:szCs w:val="28"/>
        </w:rPr>
        <w:t xml:space="preserve">проведення </w:t>
      </w:r>
      <w:r w:rsidRPr="0000133D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931FA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1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FA5" w:rsidRDefault="00723728" w:rsidP="00931FA5">
      <w:pPr>
        <w:widowControl w:val="0"/>
        <w:spacing w:after="24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00133D">
        <w:rPr>
          <w:rFonts w:ascii="Times New Roman" w:eastAsia="Times New Roman" w:hAnsi="Times New Roman" w:cs="Times New Roman"/>
          <w:sz w:val="28"/>
          <w:szCs w:val="28"/>
        </w:rPr>
        <w:t>) обрання переможця добору;</w:t>
      </w:r>
    </w:p>
    <w:p w:rsidR="00931FA5" w:rsidRPr="00931FA5" w:rsidRDefault="00723728" w:rsidP="00931FA5">
      <w:pPr>
        <w:widowControl w:val="0"/>
        <w:spacing w:after="24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00133D">
        <w:rPr>
          <w:rFonts w:ascii="Times New Roman" w:eastAsia="Times New Roman" w:hAnsi="Times New Roman" w:cs="Times New Roman"/>
          <w:sz w:val="28"/>
          <w:szCs w:val="28"/>
        </w:rPr>
        <w:t xml:space="preserve">) призначення на </w:t>
      </w:r>
      <w:r w:rsidRPr="00931FA5">
        <w:rPr>
          <w:rFonts w:ascii="Times New Roman" w:eastAsia="Times New Roman" w:hAnsi="Times New Roman" w:cs="Times New Roman"/>
          <w:sz w:val="28"/>
          <w:szCs w:val="28"/>
        </w:rPr>
        <w:t>посаду</w:t>
      </w:r>
      <w:r w:rsidR="00931FA5" w:rsidRPr="00931FA5">
        <w:rPr>
          <w:rFonts w:ascii="Times New Roman" w:eastAsia="Times New Roman" w:hAnsi="Times New Roman" w:cs="Times New Roman"/>
          <w:sz w:val="28"/>
          <w:szCs w:val="28"/>
        </w:rPr>
        <w:t xml:space="preserve"> особи, яка успішно пройшла </w:t>
      </w:r>
      <w:proofErr w:type="gramStart"/>
      <w:r w:rsidR="00931FA5" w:rsidRPr="00931FA5">
        <w:rPr>
          <w:rFonts w:ascii="Times New Roman" w:eastAsia="Times New Roman" w:hAnsi="Times New Roman" w:cs="Times New Roman"/>
          <w:sz w:val="28"/>
          <w:szCs w:val="28"/>
        </w:rPr>
        <w:t>добір</w:t>
      </w:r>
      <w:proofErr w:type="gramEnd"/>
      <w:r w:rsidR="00931FA5" w:rsidRPr="00931F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3728" w:rsidRPr="00F73946" w:rsidRDefault="00723728" w:rsidP="00723728">
      <w:pPr>
        <w:widowControl w:val="0"/>
        <w:spacing w:after="240" w:line="240" w:lineRule="auto"/>
        <w:ind w:firstLine="566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E77598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участі у доборі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допускаються </w:t>
      </w:r>
      <w:r w:rsidR="00931FA5">
        <w:rPr>
          <w:rFonts w:ascii="Times New Roman" w:eastAsia="Times New Roman" w:hAnsi="Times New Roman" w:cs="Times New Roman"/>
          <w:sz w:val="28"/>
          <w:szCs w:val="28"/>
        </w:rPr>
        <w:t>особи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які відповідають вимогам, </w:t>
      </w:r>
      <w:r w:rsidR="00931FA5">
        <w:rPr>
          <w:rFonts w:ascii="Times New Roman" w:eastAsia="Times New Roman" w:hAnsi="Times New Roman" w:cs="Times New Roman"/>
          <w:sz w:val="28"/>
          <w:szCs w:val="28"/>
        </w:rPr>
        <w:t xml:space="preserve">визначеним статтею 27 </w:t>
      </w:r>
      <w:r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931FA5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України «Про прокуратуру». </w:t>
      </w:r>
    </w:p>
    <w:p w:rsidR="00723728" w:rsidRDefault="00723728" w:rsidP="0072372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5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Комісія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створюється у складі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восьми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осіб. До складу Комісії в</w:t>
      </w:r>
      <w:r w:rsidR="00931FA5">
        <w:rPr>
          <w:rFonts w:ascii="Times New Roman" w:eastAsia="Times New Roman" w:hAnsi="Times New Roman" w:cs="Times New Roman"/>
          <w:sz w:val="28"/>
          <w:szCs w:val="28"/>
        </w:rPr>
        <w:t>ходять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3728" w:rsidRDefault="00723728" w:rsidP="0072372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1) чотири </w:t>
      </w:r>
      <w:r w:rsidR="00931FA5">
        <w:rPr>
          <w:rFonts w:ascii="Times New Roman" w:eastAsia="Times New Roman" w:hAnsi="Times New Roman" w:cs="Times New Roman"/>
          <w:sz w:val="28"/>
          <w:szCs w:val="28"/>
        </w:rPr>
        <w:t>особи</w:t>
      </w:r>
      <w:r w:rsidRPr="009B2E2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FA5">
        <w:rPr>
          <w:rFonts w:ascii="Times New Roman" w:eastAsia="Times New Roman" w:hAnsi="Times New Roman" w:cs="Times New Roman"/>
          <w:sz w:val="28"/>
          <w:szCs w:val="28"/>
        </w:rPr>
        <w:t>визначені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Генеральним прокурором,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числа прокурорів, які успішно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пройшли атестацію у порядку, передбаченому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№ 113-IX</w:t>
      </w:r>
      <w:r w:rsidR="008967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зі стажем роботи </w:t>
      </w:r>
      <w:r w:rsidR="00E75A4C" w:rsidRPr="00E77598">
        <w:rPr>
          <w:rFonts w:ascii="Times New Roman" w:eastAsia="Times New Roman" w:hAnsi="Times New Roman" w:cs="Times New Roman"/>
          <w:sz w:val="28"/>
          <w:szCs w:val="28"/>
        </w:rPr>
        <w:t xml:space="preserve">на посаді прокурора </w:t>
      </w:r>
      <w:r>
        <w:rPr>
          <w:rFonts w:ascii="Times New Roman" w:eastAsia="Times New Roman" w:hAnsi="Times New Roman" w:cs="Times New Roman"/>
          <w:sz w:val="28"/>
          <w:szCs w:val="28"/>
        </w:rPr>
        <w:t>не менше ніж три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рок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далі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члени Комісії, </w:t>
      </w:r>
      <w:r w:rsidR="00931FA5">
        <w:rPr>
          <w:rFonts w:ascii="Times New Roman" w:eastAsia="Times New Roman" w:hAnsi="Times New Roman" w:cs="Times New Roman"/>
          <w:sz w:val="28"/>
          <w:szCs w:val="28"/>
        </w:rPr>
        <w:t>визначен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і Генеральним прокурором);</w:t>
      </w:r>
    </w:p>
    <w:p w:rsidR="00D15AD5" w:rsidRDefault="00723728" w:rsidP="00D15AD5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2) чотири </w:t>
      </w:r>
      <w:r w:rsidR="00931FA5">
        <w:rPr>
          <w:rFonts w:ascii="Times New Roman" w:eastAsia="Times New Roman" w:hAnsi="Times New Roman" w:cs="Times New Roman"/>
          <w:sz w:val="28"/>
          <w:szCs w:val="28"/>
        </w:rPr>
        <w:t>особи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5AD5" w:rsidRPr="00E77598">
        <w:rPr>
          <w:rFonts w:ascii="Times New Roman" w:eastAsia="Times New Roman" w:hAnsi="Times New Roman" w:cs="Times New Roman"/>
          <w:sz w:val="28"/>
          <w:szCs w:val="28"/>
        </w:rPr>
        <w:t xml:space="preserve">запропоновані міжнародними </w:t>
      </w:r>
      <w:r w:rsidR="00D15AD5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D15AD5" w:rsidRPr="00E77598">
        <w:rPr>
          <w:rFonts w:ascii="Times New Roman" w:eastAsia="Times New Roman" w:hAnsi="Times New Roman" w:cs="Times New Roman"/>
          <w:sz w:val="28"/>
          <w:szCs w:val="28"/>
        </w:rPr>
        <w:t xml:space="preserve">неурядовими організаціями, </w:t>
      </w:r>
      <w:proofErr w:type="spellStart"/>
      <w:r w:rsidR="00D15AD5" w:rsidRPr="00E7759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D15AD5">
        <w:rPr>
          <w:rFonts w:ascii="Times New Roman" w:eastAsia="Times New Roman" w:hAnsi="Times New Roman" w:cs="Times New Roman"/>
          <w:sz w:val="28"/>
          <w:szCs w:val="28"/>
        </w:rPr>
        <w:t>є</w:t>
      </w:r>
      <w:r w:rsidR="00D15AD5" w:rsidRPr="00E77598">
        <w:rPr>
          <w:rFonts w:ascii="Times New Roman" w:eastAsia="Times New Roman" w:hAnsi="Times New Roman" w:cs="Times New Roman"/>
          <w:sz w:val="28"/>
          <w:szCs w:val="28"/>
        </w:rPr>
        <w:t>ктами</w:t>
      </w:r>
      <w:proofErr w:type="spellEnd"/>
      <w:r w:rsidR="00D15AD5" w:rsidRPr="00E77598">
        <w:rPr>
          <w:rFonts w:ascii="Times New Roman" w:eastAsia="Times New Roman" w:hAnsi="Times New Roman" w:cs="Times New Roman"/>
          <w:sz w:val="28"/>
          <w:szCs w:val="28"/>
        </w:rPr>
        <w:t xml:space="preserve"> міжнародної технічної допомоги</w:t>
      </w:r>
      <w:r w:rsidR="00D15AD5">
        <w:rPr>
          <w:rFonts w:ascii="Times New Roman" w:eastAsia="Times New Roman" w:hAnsi="Times New Roman" w:cs="Times New Roman"/>
          <w:sz w:val="28"/>
          <w:szCs w:val="28"/>
        </w:rPr>
        <w:t xml:space="preserve">, дипломатичними місіями,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які мають вищу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юридичну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освіту, </w:t>
      </w:r>
      <w:r w:rsidR="00D15AD5">
        <w:rPr>
          <w:rFonts w:ascii="Times New Roman" w:eastAsia="Times New Roman" w:hAnsi="Times New Roman" w:cs="Times New Roman"/>
          <w:sz w:val="28"/>
          <w:szCs w:val="28"/>
        </w:rPr>
        <w:t>стаж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роботи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галузі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права та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або досвід роботи з персоналом</w:t>
      </w:r>
      <w:r w:rsidR="00D15AD5">
        <w:rPr>
          <w:rFonts w:ascii="Times New Roman" w:eastAsia="Times New Roman" w:hAnsi="Times New Roman" w:cs="Times New Roman"/>
          <w:sz w:val="28"/>
          <w:szCs w:val="28"/>
        </w:rPr>
        <w:t xml:space="preserve"> не менше </w:t>
      </w:r>
      <w:r w:rsidR="008967E4">
        <w:rPr>
          <w:rFonts w:ascii="Times New Roman" w:eastAsia="Times New Roman" w:hAnsi="Times New Roman" w:cs="Times New Roman"/>
          <w:sz w:val="28"/>
          <w:szCs w:val="28"/>
        </w:rPr>
        <w:t>ніж три</w:t>
      </w:r>
      <w:r w:rsidR="008967E4" w:rsidRPr="00E77598">
        <w:rPr>
          <w:rFonts w:ascii="Times New Roman" w:eastAsia="Times New Roman" w:hAnsi="Times New Roman" w:cs="Times New Roman"/>
          <w:sz w:val="28"/>
          <w:szCs w:val="28"/>
        </w:rPr>
        <w:t xml:space="preserve"> рок</w:t>
      </w:r>
      <w:r w:rsidR="008967E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бездоганн</w:t>
      </w:r>
      <w:r w:rsidR="00D15A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AD5">
        <w:rPr>
          <w:rFonts w:ascii="Times New Roman" w:eastAsia="Times New Roman" w:hAnsi="Times New Roman" w:cs="Times New Roman"/>
          <w:sz w:val="28"/>
          <w:szCs w:val="28"/>
        </w:rPr>
        <w:t xml:space="preserve">ділову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репутацією, висок</w:t>
      </w:r>
      <w:r w:rsidR="00D15AD5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професійн</w:t>
      </w:r>
      <w:r w:rsidR="00D15AD5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та моральн</w:t>
      </w:r>
      <w:r w:rsidR="00D15AD5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якост</w:t>
      </w:r>
      <w:r w:rsidR="00D15AD5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суспільни</w:t>
      </w:r>
      <w:r w:rsidR="00D15AD5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авторитет </w:t>
      </w:r>
      <w:r w:rsidR="008967E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5AD5">
        <w:rPr>
          <w:rFonts w:ascii="Times New Roman" w:eastAsia="Times New Roman" w:hAnsi="Times New Roman" w:cs="Times New Roman"/>
          <w:sz w:val="28"/>
          <w:szCs w:val="28"/>
        </w:rPr>
        <w:t>(</w:t>
      </w:r>
      <w:r w:rsidR="00D15AD5" w:rsidRPr="00E77598">
        <w:rPr>
          <w:rFonts w:ascii="Times New Roman" w:eastAsia="Times New Roman" w:hAnsi="Times New Roman" w:cs="Times New Roman"/>
          <w:sz w:val="28"/>
          <w:szCs w:val="28"/>
        </w:rPr>
        <w:t xml:space="preserve">далі – </w:t>
      </w:r>
      <w:r w:rsidR="00D15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AD5" w:rsidRPr="00E77598">
        <w:rPr>
          <w:rFonts w:ascii="Times New Roman" w:eastAsia="Times New Roman" w:hAnsi="Times New Roman" w:cs="Times New Roman"/>
          <w:sz w:val="28"/>
          <w:szCs w:val="28"/>
        </w:rPr>
        <w:t>члени</w:t>
      </w:r>
      <w:r w:rsidR="00D15AD5">
        <w:rPr>
          <w:rFonts w:ascii="Times New Roman" w:eastAsia="Times New Roman" w:hAnsi="Times New Roman" w:cs="Times New Roman"/>
          <w:sz w:val="28"/>
          <w:szCs w:val="28"/>
        </w:rPr>
        <w:t xml:space="preserve"> Комісії</w:t>
      </w:r>
      <w:r w:rsidR="00D15AD5" w:rsidRPr="00E77598">
        <w:rPr>
          <w:rFonts w:ascii="Times New Roman" w:eastAsia="Times New Roman" w:hAnsi="Times New Roman" w:cs="Times New Roman"/>
          <w:sz w:val="28"/>
          <w:szCs w:val="28"/>
        </w:rPr>
        <w:t>, запропоновані міжнародними</w:t>
      </w:r>
      <w:r w:rsidR="00D15AD5">
        <w:rPr>
          <w:rFonts w:ascii="Times New Roman" w:eastAsia="Times New Roman" w:hAnsi="Times New Roman" w:cs="Times New Roman"/>
          <w:sz w:val="28"/>
          <w:szCs w:val="28"/>
        </w:rPr>
        <w:t xml:space="preserve"> організаціями та іншими установами).</w:t>
      </w:r>
    </w:p>
    <w:p w:rsidR="00D15AD5" w:rsidRPr="00E77598" w:rsidRDefault="00D15AD5" w:rsidP="00D15AD5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D5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Міжнародні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організації та інші установи </w:t>
      </w:r>
      <w:sdt>
        <w:sdtPr>
          <w:tag w:val="goog_rdk_27"/>
          <w:id w:val="576026658"/>
        </w:sdtPr>
        <w:sdtEndPr/>
        <w:sdtContent/>
      </w:sdt>
      <w:sdt>
        <w:sdtPr>
          <w:tag w:val="goog_rdk_28"/>
          <w:id w:val="512036741"/>
        </w:sdtPr>
        <w:sdtEndPr/>
        <w:sdtContent>
          <w:r w:rsidRPr="00E77598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спільно пропонують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Генеральному прокурору </w:t>
          </w:r>
        </w:sdtContent>
      </w:sdt>
      <w:r w:rsidRPr="00E77598">
        <w:rPr>
          <w:rFonts w:ascii="Times New Roman" w:eastAsia="Times New Roman" w:hAnsi="Times New Roman" w:cs="Times New Roman"/>
          <w:sz w:val="28"/>
          <w:szCs w:val="28"/>
        </w:rPr>
        <w:t>не менше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ніж шість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кандидатів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які відповідають вимогам, передбаченим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підпунтом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 пункту 6 цього Положення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Такі особи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надають свою згоду на </w:t>
      </w:r>
      <w:r w:rsidRPr="000D04F2">
        <w:rPr>
          <w:rFonts w:ascii="Times New Roman" w:eastAsia="Times New Roman" w:hAnsi="Times New Roman" w:cs="Times New Roman"/>
          <w:sz w:val="28"/>
          <w:szCs w:val="28"/>
        </w:rPr>
        <w:t>можливе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проведення Офісом Генерального прокурора перевірок стосовно них щодо наявності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відсутності судимості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AD5">
        <w:rPr>
          <w:rFonts w:ascii="Times New Roman" w:eastAsia="Times New Roman" w:hAnsi="Times New Roman" w:cs="Times New Roman"/>
          <w:sz w:val="28"/>
          <w:szCs w:val="28"/>
        </w:rPr>
        <w:t>за вчинення кримінального правопорушення, у тому числі непогашеної або незнятої в установленому законом порядку, накладення адміністративного стягнення за вчинене правопорушення, пов’язане з корупцією</w:t>
      </w:r>
      <w:r w:rsidR="00B949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3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AD5">
        <w:rPr>
          <w:rFonts w:ascii="Times New Roman" w:eastAsia="Times New Roman" w:hAnsi="Times New Roman" w:cs="Times New Roman"/>
          <w:sz w:val="28"/>
          <w:szCs w:val="28"/>
        </w:rPr>
        <w:t xml:space="preserve"> та відповідно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сті вимогам доброчесності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5A4C" w:rsidRPr="00D15AD5" w:rsidRDefault="00E75A4C" w:rsidP="00D15AD5">
      <w:pPr>
        <w:tabs>
          <w:tab w:val="left" w:pos="567"/>
        </w:tabs>
        <w:spacing w:after="24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Із запропонованих кандидатів </w:t>
      </w:r>
      <w:r w:rsidR="00D15AD5" w:rsidRPr="00E77598">
        <w:rPr>
          <w:rFonts w:ascii="Times New Roman" w:eastAsia="Times New Roman" w:hAnsi="Times New Roman" w:cs="Times New Roman"/>
          <w:sz w:val="28"/>
          <w:szCs w:val="28"/>
        </w:rPr>
        <w:t>Генеральний прокурор обирає чотирьох членів</w:t>
      </w:r>
      <w:r w:rsidR="00D15AD5">
        <w:rPr>
          <w:rFonts w:ascii="Times New Roman" w:eastAsia="Times New Roman" w:hAnsi="Times New Roman" w:cs="Times New Roman"/>
          <w:sz w:val="28"/>
          <w:szCs w:val="28"/>
        </w:rPr>
        <w:t xml:space="preserve"> Комісії</w:t>
      </w:r>
      <w:r w:rsidR="00D15AD5" w:rsidRPr="00E77598">
        <w:rPr>
          <w:rFonts w:ascii="Times New Roman" w:eastAsia="Times New Roman" w:hAnsi="Times New Roman" w:cs="Times New Roman"/>
          <w:sz w:val="28"/>
          <w:szCs w:val="28"/>
        </w:rPr>
        <w:t xml:space="preserve">. У разі обрання таких </w:t>
      </w:r>
      <w:r w:rsidR="00D15AD5">
        <w:rPr>
          <w:rFonts w:ascii="Times New Roman" w:eastAsia="Times New Roman" w:hAnsi="Times New Roman" w:cs="Times New Roman"/>
          <w:sz w:val="28"/>
          <w:szCs w:val="28"/>
        </w:rPr>
        <w:t>осіб</w:t>
      </w:r>
      <w:r w:rsidR="00D15AD5" w:rsidRPr="00E77598">
        <w:rPr>
          <w:rFonts w:ascii="Times New Roman" w:eastAsia="Times New Roman" w:hAnsi="Times New Roman" w:cs="Times New Roman"/>
          <w:sz w:val="28"/>
          <w:szCs w:val="28"/>
        </w:rPr>
        <w:t xml:space="preserve"> у кількості</w:t>
      </w:r>
      <w:r w:rsidR="00D15A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5AD5" w:rsidRPr="00E77598">
        <w:rPr>
          <w:rFonts w:ascii="Times New Roman" w:eastAsia="Times New Roman" w:hAnsi="Times New Roman" w:cs="Times New Roman"/>
          <w:sz w:val="28"/>
          <w:szCs w:val="28"/>
        </w:rPr>
        <w:t xml:space="preserve"> меншій, ніж зазначено у </w:t>
      </w:r>
      <w:r w:rsidR="00D15AD5" w:rsidRPr="00D15AD5">
        <w:rPr>
          <w:rFonts w:ascii="Times New Roman" w:eastAsia="Times New Roman" w:hAnsi="Times New Roman" w:cs="Times New Roman"/>
          <w:sz w:val="28"/>
          <w:szCs w:val="28"/>
        </w:rPr>
        <w:t xml:space="preserve">підпункті 2 пункту 6 цього Положення, </w:t>
      </w:r>
      <w:r w:rsidR="00D15AD5" w:rsidRPr="00E77598">
        <w:rPr>
          <w:rFonts w:ascii="Times New Roman" w:eastAsia="Times New Roman" w:hAnsi="Times New Roman" w:cs="Times New Roman"/>
          <w:sz w:val="28"/>
          <w:szCs w:val="28"/>
        </w:rPr>
        <w:t>Генеральний прокурор звертається до відповідних міжнародни</w:t>
      </w:r>
      <w:r w:rsidR="00D15AD5">
        <w:rPr>
          <w:rFonts w:ascii="Times New Roman" w:eastAsia="Times New Roman" w:hAnsi="Times New Roman" w:cs="Times New Roman"/>
          <w:sz w:val="28"/>
          <w:szCs w:val="28"/>
        </w:rPr>
        <w:t xml:space="preserve">х організацій та інших установ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метою </w:t>
      </w:r>
      <w:r w:rsidR="00D15AD5" w:rsidRPr="00E77598">
        <w:rPr>
          <w:rFonts w:ascii="Times New Roman" w:eastAsia="Times New Roman" w:hAnsi="Times New Roman" w:cs="Times New Roman"/>
          <w:sz w:val="28"/>
          <w:szCs w:val="28"/>
        </w:rPr>
        <w:t xml:space="preserve">отримання </w:t>
      </w:r>
      <w:r w:rsidR="00D15AD5">
        <w:rPr>
          <w:rFonts w:ascii="Times New Roman" w:eastAsia="Times New Roman" w:hAnsi="Times New Roman" w:cs="Times New Roman"/>
          <w:sz w:val="28"/>
          <w:szCs w:val="28"/>
        </w:rPr>
        <w:t xml:space="preserve">додаткових </w:t>
      </w:r>
      <w:r w:rsidR="00D15AD5" w:rsidRPr="00E77598">
        <w:rPr>
          <w:rFonts w:ascii="Times New Roman" w:eastAsia="Times New Roman" w:hAnsi="Times New Roman" w:cs="Times New Roman"/>
          <w:sz w:val="28"/>
          <w:szCs w:val="28"/>
        </w:rPr>
        <w:t xml:space="preserve">пропозицій щодо </w:t>
      </w:r>
      <w:r w:rsidR="00D15AD5">
        <w:rPr>
          <w:rFonts w:ascii="Times New Roman" w:eastAsia="Times New Roman" w:hAnsi="Times New Roman" w:cs="Times New Roman"/>
          <w:sz w:val="28"/>
          <w:szCs w:val="28"/>
        </w:rPr>
        <w:t xml:space="preserve">кандидатів. </w:t>
      </w:r>
      <w:r w:rsidRPr="00E75A4C">
        <w:rPr>
          <w:rFonts w:ascii="Times New Roman" w:eastAsia="Times New Roman" w:hAnsi="Times New Roman" w:cs="Times New Roman"/>
          <w:sz w:val="28"/>
          <w:szCs w:val="28"/>
        </w:rPr>
        <w:t xml:space="preserve">У такому випадку відповідні міжнародні </w:t>
      </w:r>
      <w:sdt>
        <w:sdtPr>
          <w:tag w:val="goog_rdk_42"/>
          <w:id w:val="-271944092"/>
        </w:sdtPr>
        <w:sdtEndPr/>
        <w:sdtContent/>
      </w:sdt>
      <w:r w:rsidRPr="00E75A4C">
        <w:rPr>
          <w:rFonts w:ascii="Times New Roman" w:eastAsia="Times New Roman" w:hAnsi="Times New Roman" w:cs="Times New Roman"/>
          <w:sz w:val="28"/>
          <w:szCs w:val="28"/>
        </w:rPr>
        <w:t>організації та інші установи пропонують кількість додаткових кандидатів, що є вдвічі більшою за необхідну кількість необраних членів Комісії.</w:t>
      </w:r>
    </w:p>
    <w:p w:rsidR="00723728" w:rsidRDefault="00D15AD5" w:rsidP="00D15AD5">
      <w:pPr>
        <w:tabs>
          <w:tab w:val="left" w:pos="567"/>
        </w:tabs>
        <w:spacing w:after="24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D5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>Строк виконання Комісі</w:t>
      </w:r>
      <w:r>
        <w:rPr>
          <w:rFonts w:ascii="Times New Roman" w:eastAsia="Times New Roman" w:hAnsi="Times New Roman" w:cs="Times New Roman"/>
          <w:sz w:val="28"/>
          <w:szCs w:val="28"/>
        </w:rPr>
        <w:t>єю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 xml:space="preserve"> своїх повноважень відповідає періоду, визначеному пунктом 22 розділу II «Прикінцеві і перехідні положення» Закону України № 113-ІХ.</w:t>
      </w:r>
      <w:r w:rsidR="00723728" w:rsidRPr="00D60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23728" w:rsidRDefault="00D15AD5" w:rsidP="00723728">
      <w:pPr>
        <w:tabs>
          <w:tab w:val="left" w:pos="567"/>
        </w:tabs>
        <w:spacing w:after="24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728">
        <w:rPr>
          <w:rFonts w:ascii="Times New Roman" w:eastAsia="Times New Roman" w:hAnsi="Times New Roman" w:cs="Times New Roman"/>
          <w:sz w:val="28"/>
          <w:szCs w:val="28"/>
        </w:rPr>
        <w:t>Склад Комісії затверджує</w:t>
      </w:r>
      <w:r w:rsidR="00E75A4C">
        <w:rPr>
          <w:rFonts w:ascii="Times New Roman" w:eastAsia="Times New Roman" w:hAnsi="Times New Roman" w:cs="Times New Roman"/>
          <w:sz w:val="28"/>
          <w:szCs w:val="28"/>
        </w:rPr>
        <w:t xml:space="preserve">ться наказом </w:t>
      </w:r>
      <w:r w:rsidR="00723728">
        <w:rPr>
          <w:rFonts w:ascii="Times New Roman" w:eastAsia="Times New Roman" w:hAnsi="Times New Roman" w:cs="Times New Roman"/>
          <w:sz w:val="28"/>
          <w:szCs w:val="28"/>
        </w:rPr>
        <w:t>Генеральн</w:t>
      </w:r>
      <w:r w:rsidR="00E75A4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23728">
        <w:rPr>
          <w:rFonts w:ascii="Times New Roman" w:eastAsia="Times New Roman" w:hAnsi="Times New Roman" w:cs="Times New Roman"/>
          <w:sz w:val="28"/>
          <w:szCs w:val="28"/>
        </w:rPr>
        <w:t xml:space="preserve"> прокурор</w:t>
      </w:r>
      <w:r w:rsidR="00E75A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237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5A4C">
        <w:rPr>
          <w:rFonts w:ascii="Times New Roman" w:eastAsia="Times New Roman" w:hAnsi="Times New Roman" w:cs="Times New Roman"/>
          <w:sz w:val="28"/>
          <w:szCs w:val="28"/>
        </w:rPr>
        <w:t xml:space="preserve"> у якому </w:t>
      </w:r>
      <w:r w:rsidR="00723728">
        <w:rPr>
          <w:rFonts w:ascii="Times New Roman" w:eastAsia="Times New Roman" w:hAnsi="Times New Roman" w:cs="Times New Roman"/>
          <w:sz w:val="28"/>
          <w:szCs w:val="28"/>
        </w:rPr>
        <w:t xml:space="preserve"> визначає</w:t>
      </w:r>
      <w:r w:rsidR="00E75A4C"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="00723728">
        <w:rPr>
          <w:rFonts w:ascii="Times New Roman" w:eastAsia="Times New Roman" w:hAnsi="Times New Roman" w:cs="Times New Roman"/>
          <w:sz w:val="28"/>
          <w:szCs w:val="28"/>
        </w:rPr>
        <w:t xml:space="preserve"> її голов</w:t>
      </w:r>
      <w:r w:rsidR="00E75A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23728">
        <w:rPr>
          <w:rFonts w:ascii="Times New Roman" w:eastAsia="Times New Roman" w:hAnsi="Times New Roman" w:cs="Times New Roman"/>
          <w:sz w:val="28"/>
          <w:szCs w:val="28"/>
        </w:rPr>
        <w:t xml:space="preserve"> та секретар. </w:t>
      </w:r>
    </w:p>
    <w:p w:rsidR="00D15AD5" w:rsidRDefault="00723728" w:rsidP="00723728">
      <w:pPr>
        <w:tabs>
          <w:tab w:val="left" w:pos="567"/>
        </w:tabs>
        <w:spacing w:after="24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AA">
        <w:rPr>
          <w:rFonts w:ascii="Times New Roman" w:eastAsia="Times New Roman" w:hAnsi="Times New Roman" w:cs="Times New Roman"/>
          <w:sz w:val="28"/>
          <w:szCs w:val="28"/>
        </w:rPr>
        <w:t xml:space="preserve">У разі необхідності склад Комісії може бути змінено Генеральним прокурором, у тому числі на підставі заяви члена Комісії про вихід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1B26AA">
        <w:rPr>
          <w:rFonts w:ascii="Times New Roman" w:eastAsia="Times New Roman" w:hAnsi="Times New Roman" w:cs="Times New Roman"/>
          <w:sz w:val="28"/>
          <w:szCs w:val="28"/>
        </w:rPr>
        <w:t>з її складу.</w:t>
      </w:r>
    </w:p>
    <w:p w:rsidR="00723728" w:rsidRPr="001B26AA" w:rsidRDefault="00723728" w:rsidP="00723728">
      <w:pPr>
        <w:tabs>
          <w:tab w:val="left" w:pos="567"/>
        </w:tabs>
        <w:spacing w:after="24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AA">
        <w:rPr>
          <w:rFonts w:ascii="Times New Roman" w:eastAsia="Times New Roman" w:hAnsi="Times New Roman" w:cs="Times New Roman"/>
          <w:sz w:val="28"/>
          <w:szCs w:val="28"/>
        </w:rPr>
        <w:t xml:space="preserve">Зміна складу Комісії з числа членів Комісії, </w:t>
      </w:r>
      <w:r>
        <w:rPr>
          <w:rFonts w:ascii="Times New Roman" w:eastAsia="Times New Roman" w:hAnsi="Times New Roman" w:cs="Times New Roman"/>
          <w:sz w:val="28"/>
          <w:szCs w:val="28"/>
        </w:rPr>
        <w:t>запропонованих</w:t>
      </w:r>
      <w:r w:rsidRPr="001B26AA">
        <w:rPr>
          <w:rFonts w:ascii="Times New Roman" w:eastAsia="Times New Roman" w:hAnsi="Times New Roman" w:cs="Times New Roman"/>
          <w:sz w:val="28"/>
          <w:szCs w:val="28"/>
        </w:rPr>
        <w:t xml:space="preserve"> міжнародними організаціями та іншими установами, здійснюється в порядку, передбачен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1B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D15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A4C">
        <w:rPr>
          <w:rFonts w:ascii="Times New Roman" w:eastAsia="Times New Roman" w:hAnsi="Times New Roman" w:cs="Times New Roman"/>
          <w:sz w:val="28"/>
          <w:szCs w:val="28"/>
        </w:rPr>
        <w:t>7</w:t>
      </w:r>
      <w:r w:rsidR="00D15AD5">
        <w:rPr>
          <w:rFonts w:ascii="Times New Roman" w:eastAsia="Times New Roman" w:hAnsi="Times New Roman" w:cs="Times New Roman"/>
          <w:sz w:val="28"/>
          <w:szCs w:val="28"/>
        </w:rPr>
        <w:t xml:space="preserve"> цього Положення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26AA">
        <w:rPr>
          <w:rFonts w:ascii="Times New Roman" w:eastAsia="Times New Roman" w:hAnsi="Times New Roman" w:cs="Times New Roman"/>
          <w:sz w:val="28"/>
          <w:szCs w:val="28"/>
        </w:rPr>
        <w:t xml:space="preserve">після консультацій з відповідною організацією, яка їх запропонувала. </w:t>
      </w:r>
    </w:p>
    <w:p w:rsidR="00723728" w:rsidRDefault="00D15AD5" w:rsidP="0072372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723728" w:rsidRPr="00E775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723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3728" w:rsidRPr="0011569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>лова Комісії:</w:t>
      </w:r>
    </w:p>
    <w:p w:rsidR="00723728" w:rsidRDefault="0011569A" w:rsidP="0072372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</w:t>
      </w:r>
      <w:r w:rsidR="00723728" w:rsidRPr="00E7759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рганізовує </w:t>
      </w:r>
      <w:r w:rsidR="0072372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і спрямовує </w:t>
      </w:r>
      <w:r w:rsidR="00723728" w:rsidRPr="00E77598">
        <w:rPr>
          <w:rFonts w:ascii="Times New Roman" w:eastAsia="Times New Roman" w:hAnsi="Times New Roman" w:cs="Times New Roman"/>
          <w:sz w:val="28"/>
          <w:szCs w:val="28"/>
          <w:highlight w:val="white"/>
        </w:rPr>
        <w:t>роботу Комісії, веде її засідання</w:t>
      </w:r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1569A" w:rsidRDefault="0011569A" w:rsidP="0011569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23728">
        <w:rPr>
          <w:rFonts w:ascii="Times New Roman" w:eastAsia="Times New Roman" w:hAnsi="Times New Roman" w:cs="Times New Roman"/>
          <w:sz w:val="28"/>
          <w:szCs w:val="28"/>
        </w:rPr>
        <w:t>встановлює порядок повідомлення членів Комісії про проведення її засідань;</w:t>
      </w:r>
    </w:p>
    <w:p w:rsidR="0011569A" w:rsidRDefault="0011569A" w:rsidP="0011569A">
      <w:pPr>
        <w:spacing w:after="240" w:line="240" w:lineRule="auto"/>
        <w:ind w:firstLine="567"/>
        <w:jc w:val="both"/>
        <w:rPr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д</w:t>
      </w:r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 xml:space="preserve">оручає </w:t>
      </w:r>
      <w:r w:rsidR="00723728" w:rsidRPr="00E77598"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</w:t>
      </w:r>
      <w:r w:rsidR="00723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овку матеріалів для розгляду на засіданнях Комісії, визначає коло осіб, які залучаються </w:t>
      </w:r>
      <w:r w:rsidR="00723728" w:rsidRPr="00E77598">
        <w:rPr>
          <w:rFonts w:ascii="Times New Roman" w:eastAsia="Times New Roman" w:hAnsi="Times New Roman" w:cs="Times New Roman"/>
          <w:color w:val="000000"/>
          <w:sz w:val="28"/>
          <w:szCs w:val="28"/>
        </w:rPr>
        <w:t>до процесу підготовки матеріалів;</w:t>
      </w:r>
    </w:p>
    <w:p w:rsidR="0011569A" w:rsidRDefault="0011569A" w:rsidP="0011569A">
      <w:pPr>
        <w:spacing w:after="240" w:line="240" w:lineRule="auto"/>
        <w:ind w:firstLine="567"/>
        <w:jc w:val="both"/>
        <w:rPr>
          <w:strike/>
          <w:color w:val="000000"/>
          <w:sz w:val="28"/>
          <w:szCs w:val="28"/>
        </w:rPr>
      </w:pPr>
      <w:r w:rsidRPr="0011569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23728" w:rsidRPr="00DA5707">
        <w:rPr>
          <w:rFonts w:ascii="Times New Roman" w:eastAsia="Times New Roman" w:hAnsi="Times New Roman" w:cs="Times New Roman"/>
          <w:sz w:val="28"/>
          <w:szCs w:val="28"/>
        </w:rPr>
        <w:t xml:space="preserve">у разі необхідності звертається (у тому числі за зверненням членів Комісії) до керівників самостійних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структурних </w:t>
      </w:r>
      <w:r w:rsidR="00723728" w:rsidRPr="00DA5707">
        <w:rPr>
          <w:rFonts w:ascii="Times New Roman" w:eastAsia="Times New Roman" w:hAnsi="Times New Roman" w:cs="Times New Roman"/>
          <w:sz w:val="28"/>
          <w:szCs w:val="28"/>
        </w:rPr>
        <w:t xml:space="preserve">підрозділів Офісу Генерального прокурора, </w:t>
      </w:r>
      <w:r w:rsidR="00723728" w:rsidRPr="00A24C2E">
        <w:rPr>
          <w:rFonts w:ascii="Times New Roman" w:eastAsia="Times New Roman" w:hAnsi="Times New Roman" w:cs="Times New Roman"/>
          <w:sz w:val="28"/>
          <w:szCs w:val="28"/>
        </w:rPr>
        <w:t>керівників обласних, окружних, спеціалізованих на правах обласних та окружних прокуратур</w:t>
      </w:r>
      <w:r w:rsidR="00723728">
        <w:rPr>
          <w:color w:val="000000"/>
          <w:sz w:val="28"/>
          <w:szCs w:val="28"/>
        </w:rPr>
        <w:t xml:space="preserve"> </w:t>
      </w:r>
      <w:r w:rsidR="00723728" w:rsidRPr="00A24C2E">
        <w:rPr>
          <w:rFonts w:ascii="Times New Roman" w:eastAsia="Times New Roman" w:hAnsi="Times New Roman" w:cs="Times New Roman"/>
          <w:sz w:val="28"/>
          <w:szCs w:val="28"/>
        </w:rPr>
        <w:t>щодо надання інформації про кандидатів на адміністративну посаду та матеріалів, необхідних для виконання Комісією своїх повноважень;</w:t>
      </w:r>
    </w:p>
    <w:p w:rsidR="0011569A" w:rsidRDefault="0011569A" w:rsidP="0011569A">
      <w:pPr>
        <w:spacing w:after="240" w:line="240" w:lineRule="auto"/>
        <w:ind w:firstLine="567"/>
        <w:jc w:val="both"/>
        <w:rPr>
          <w:strike/>
          <w:color w:val="000000"/>
          <w:sz w:val="28"/>
          <w:szCs w:val="28"/>
        </w:rPr>
      </w:pPr>
      <w:r w:rsidRPr="00115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723728" w:rsidRPr="0011569A">
        <w:rPr>
          <w:rFonts w:ascii="Times New Roman" w:eastAsia="Times New Roman" w:hAnsi="Times New Roman" w:cs="Times New Roman"/>
          <w:color w:val="000000"/>
          <w:sz w:val="28"/>
          <w:szCs w:val="28"/>
        </w:rPr>
        <w:t>підписує рішення Комісії та протоколи її засідань;</w:t>
      </w:r>
    </w:p>
    <w:p w:rsidR="0011569A" w:rsidRDefault="0011569A" w:rsidP="0011569A">
      <w:pPr>
        <w:spacing w:after="240" w:line="240" w:lineRule="auto"/>
        <w:ind w:firstLine="567"/>
        <w:jc w:val="both"/>
        <w:rPr>
          <w:color w:val="000000"/>
          <w:sz w:val="28"/>
          <w:szCs w:val="28"/>
        </w:rPr>
      </w:pPr>
      <w:r w:rsidRPr="0011569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23728" w:rsidRPr="0011569A">
        <w:rPr>
          <w:rFonts w:ascii="Times New Roman" w:eastAsia="Times New Roman" w:hAnsi="Times New Roman" w:cs="Times New Roman"/>
          <w:sz w:val="28"/>
          <w:szCs w:val="28"/>
        </w:rPr>
        <w:t xml:space="preserve">повідомляє Генерального прокурора про наявність підстав для зміни складу Комісії; </w:t>
      </w:r>
    </w:p>
    <w:p w:rsidR="00723728" w:rsidRPr="0011569A" w:rsidRDefault="0011569A" w:rsidP="0011569A">
      <w:pPr>
        <w:spacing w:after="240" w:line="240" w:lineRule="auto"/>
        <w:ind w:firstLine="567"/>
        <w:jc w:val="both"/>
        <w:rPr>
          <w:color w:val="000000"/>
          <w:sz w:val="28"/>
          <w:szCs w:val="28"/>
        </w:rPr>
      </w:pPr>
      <w:r w:rsidRPr="0011569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23728" w:rsidRPr="0011569A">
        <w:rPr>
          <w:rFonts w:ascii="Times New Roman" w:eastAsia="Times New Roman" w:hAnsi="Times New Roman" w:cs="Times New Roman"/>
          <w:sz w:val="28"/>
          <w:szCs w:val="28"/>
        </w:rPr>
        <w:t>виконує інші обов’язки відповідно до цього Положення.</w:t>
      </w:r>
    </w:p>
    <w:p w:rsidR="00723728" w:rsidRPr="00E77598" w:rsidRDefault="00723728" w:rsidP="0072372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69A">
        <w:rPr>
          <w:rFonts w:ascii="Times New Roman" w:eastAsia="Times New Roman" w:hAnsi="Times New Roman" w:cs="Times New Roman"/>
          <w:sz w:val="28"/>
          <w:szCs w:val="28"/>
        </w:rPr>
        <w:t xml:space="preserve">У разі відсутності голови Комісії його обов’язки виконує член Комісії (крім секретаря Комісії та членів Комісії, </w:t>
      </w:r>
      <w:r w:rsidR="00AB01A8">
        <w:rPr>
          <w:rFonts w:ascii="Times New Roman" w:eastAsia="Times New Roman" w:hAnsi="Times New Roman" w:cs="Times New Roman"/>
          <w:sz w:val="28"/>
          <w:szCs w:val="28"/>
        </w:rPr>
        <w:t>запропонованих</w:t>
      </w:r>
      <w:r w:rsidRPr="00115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69A" w:rsidRPr="001B26AA">
        <w:rPr>
          <w:rFonts w:ascii="Times New Roman" w:eastAsia="Times New Roman" w:hAnsi="Times New Roman" w:cs="Times New Roman"/>
          <w:sz w:val="28"/>
          <w:szCs w:val="28"/>
        </w:rPr>
        <w:t>міжнародними організаціями та іншими установами</w:t>
      </w:r>
      <w:r w:rsidRPr="0011569A">
        <w:rPr>
          <w:rFonts w:ascii="Times New Roman" w:eastAsia="Times New Roman" w:hAnsi="Times New Roman" w:cs="Times New Roman"/>
          <w:sz w:val="28"/>
          <w:szCs w:val="28"/>
        </w:rPr>
        <w:t>), обраний більшістю голосів присутніх на засіданні Комісії, про що зазначається у</w:t>
      </w:r>
      <w:r w:rsidRPr="00E374D3">
        <w:rPr>
          <w:rFonts w:ascii="Times New Roman" w:eastAsia="Times New Roman" w:hAnsi="Times New Roman" w:cs="Times New Roman"/>
          <w:sz w:val="28"/>
          <w:szCs w:val="28"/>
        </w:rPr>
        <w:t xml:space="preserve"> протоколі засідання. </w:t>
      </w:r>
    </w:p>
    <w:p w:rsidR="0011569A" w:rsidRDefault="00D15AD5" w:rsidP="0011569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723728" w:rsidRPr="0000133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23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>Секретар Комісії:</w:t>
      </w:r>
    </w:p>
    <w:p w:rsidR="0011569A" w:rsidRDefault="0011569A" w:rsidP="0011569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дорученням</w:t>
      </w:r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72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 xml:space="preserve">олови Комісії інформує членів Комісії про </w:t>
      </w:r>
      <w:sdt>
        <w:sdtPr>
          <w:tag w:val="goog_rdk_44"/>
          <w:id w:val="-286971221"/>
        </w:sdtPr>
        <w:sdtEndPr/>
        <w:sdtContent>
          <w:r w:rsidR="00723728" w:rsidRPr="00E77598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час, місце проведення та порядок денний </w:t>
          </w:r>
        </w:sdtContent>
      </w:sdt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>засідан</w:t>
      </w:r>
      <w:sdt>
        <w:sdtPr>
          <w:tag w:val="goog_rdk_47"/>
          <w:id w:val="-1251039395"/>
        </w:sdtPr>
        <w:sdtEndPr/>
        <w:sdtContent>
          <w:r w:rsidR="00723728" w:rsidRPr="00E77598">
            <w:rPr>
              <w:rFonts w:ascii="Times New Roman" w:eastAsia="Times New Roman" w:hAnsi="Times New Roman" w:cs="Times New Roman"/>
              <w:sz w:val="28"/>
              <w:szCs w:val="28"/>
            </w:rPr>
            <w:t>ь</w:t>
          </w:r>
        </w:sdtContent>
      </w:sdt>
      <w:sdt>
        <w:sdtPr>
          <w:tag w:val="goog_rdk_48"/>
          <w:id w:val="248933064"/>
        </w:sdtPr>
        <w:sdtEndPr/>
        <w:sdtContent/>
      </w:sdt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569A" w:rsidRDefault="0011569A" w:rsidP="0011569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г</w:t>
      </w:r>
      <w:r w:rsidR="00723728" w:rsidRPr="0011569A">
        <w:rPr>
          <w:rFonts w:ascii="Times New Roman" w:eastAsia="Times New Roman" w:hAnsi="Times New Roman" w:cs="Times New Roman"/>
          <w:sz w:val="28"/>
          <w:szCs w:val="28"/>
        </w:rPr>
        <w:t>отує матеріали з питань</w:t>
      </w:r>
      <w:sdt>
        <w:sdtPr>
          <w:tag w:val="goog_rdk_49"/>
          <w:id w:val="-953708105"/>
        </w:sdtPr>
        <w:sdtEndPr/>
        <w:sdtContent>
          <w:r w:rsidR="00723728" w:rsidRPr="0011569A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порядку денного</w:t>
          </w:r>
        </w:sdtContent>
      </w:sdt>
      <w:sdt>
        <w:sdtPr>
          <w:tag w:val="goog_rdk_50"/>
          <w:id w:val="-1959095639"/>
        </w:sdtPr>
        <w:sdtEndPr/>
        <w:sdtContent/>
      </w:sdt>
      <w:r w:rsidR="00723728" w:rsidRPr="00115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dt>
        <w:sdtPr>
          <w:tag w:val="goog_rdk_51"/>
          <w:id w:val="-854036714"/>
        </w:sdtPr>
        <w:sdtEndPr/>
        <w:sdtContent/>
      </w:sdt>
      <w:r w:rsidR="00723728" w:rsidRPr="0011569A">
        <w:rPr>
          <w:rFonts w:ascii="Times New Roman" w:eastAsia="Times New Roman" w:hAnsi="Times New Roman" w:cs="Times New Roman"/>
          <w:sz w:val="28"/>
          <w:szCs w:val="28"/>
        </w:rPr>
        <w:t>та забезпечує їх надання іншим членам Комісії;</w:t>
      </w:r>
    </w:p>
    <w:p w:rsidR="0011569A" w:rsidRDefault="0011569A" w:rsidP="0011569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>веде підрахунок голосів членів Комісії під час голосування;</w:t>
      </w:r>
    </w:p>
    <w:p w:rsidR="0011569A" w:rsidRDefault="0011569A" w:rsidP="0011569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>забезпечує ведення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 xml:space="preserve"> засідань Комісії</w:t>
      </w:r>
      <w:r w:rsidR="00723728">
        <w:rPr>
          <w:rFonts w:ascii="Times New Roman" w:eastAsia="Times New Roman" w:hAnsi="Times New Roman" w:cs="Times New Roman"/>
          <w:sz w:val="28"/>
          <w:szCs w:val="28"/>
        </w:rPr>
        <w:t xml:space="preserve">, а також підготовку </w:t>
      </w:r>
      <w:proofErr w:type="spellStart"/>
      <w:r w:rsidR="00723728"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 w:rsidR="00723728">
        <w:rPr>
          <w:rFonts w:ascii="Times New Roman" w:eastAsia="Times New Roman" w:hAnsi="Times New Roman" w:cs="Times New Roman"/>
          <w:sz w:val="28"/>
          <w:szCs w:val="28"/>
        </w:rPr>
        <w:t xml:space="preserve"> рішень Комісії за результатами розгляду питань порядку денного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засідань</w:t>
      </w:r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569A" w:rsidRDefault="0011569A" w:rsidP="0011569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>підписує рішення Комісії та протоколи її засідань;</w:t>
      </w:r>
    </w:p>
    <w:p w:rsidR="0011569A" w:rsidRDefault="0011569A" w:rsidP="0011569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 xml:space="preserve">відповідає за зберігання документів та інших матеріалів, пов’язаних із роботою Комісії, </w:t>
      </w:r>
      <w:r w:rsidR="00723728">
        <w:rPr>
          <w:rFonts w:ascii="Times New Roman" w:eastAsia="Times New Roman" w:hAnsi="Times New Roman" w:cs="Times New Roman"/>
          <w:sz w:val="28"/>
          <w:szCs w:val="28"/>
        </w:rPr>
        <w:t xml:space="preserve">виготовлення копій </w:t>
      </w:r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 xml:space="preserve">рішень і протоколів засідань Комісії, а також витягів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="00723728">
        <w:rPr>
          <w:rFonts w:ascii="Times New Roman" w:eastAsia="Times New Roman" w:hAnsi="Times New Roman" w:cs="Times New Roman"/>
          <w:sz w:val="28"/>
          <w:szCs w:val="28"/>
        </w:rPr>
        <w:t>з них</w:t>
      </w:r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3728" w:rsidRPr="00E77598" w:rsidRDefault="0011569A" w:rsidP="0011569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 xml:space="preserve">виконує інші обов’язки, визначені у цьому Положенні. </w:t>
      </w:r>
    </w:p>
    <w:p w:rsidR="00723728" w:rsidRPr="00117FF1" w:rsidRDefault="00723728" w:rsidP="00723728">
      <w:pPr>
        <w:spacing w:after="24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За відсутності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екретаря Комісії його обов’язки виконує член Комісії, призначений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оловою Комісії, про що </w:t>
      </w:r>
      <w:r w:rsidR="00E75A4C">
        <w:rPr>
          <w:rFonts w:ascii="Times New Roman" w:eastAsia="Times New Roman" w:hAnsi="Times New Roman" w:cs="Times New Roman"/>
          <w:sz w:val="28"/>
          <w:szCs w:val="28"/>
        </w:rPr>
        <w:t xml:space="preserve">зазначається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у протоколі засідання.</w:t>
      </w:r>
      <w:r w:rsidRPr="0011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41E" w:rsidRDefault="0048441E" w:rsidP="0048441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441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Члени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право:</w:t>
      </w:r>
    </w:p>
    <w:p w:rsidR="0048441E" w:rsidRDefault="0048441E" w:rsidP="0048441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брати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участь у засіданнях Комісії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у тому числі з використанням засобів </w:t>
      </w:r>
      <w:proofErr w:type="spellStart"/>
      <w:r w:rsidRPr="00E77598">
        <w:rPr>
          <w:rFonts w:ascii="Times New Roman" w:eastAsia="Times New Roman" w:hAnsi="Times New Roman" w:cs="Times New Roman"/>
          <w:sz w:val="28"/>
          <w:szCs w:val="28"/>
        </w:rPr>
        <w:t>відеоконференцзв’язку</w:t>
      </w:r>
      <w:proofErr w:type="spellEnd"/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(участь у засіданні у віддаленому режимі), </w:t>
      </w:r>
      <w:r w:rsidR="00E75A4C" w:rsidRPr="0011569A">
        <w:rPr>
          <w:rFonts w:ascii="Times New Roman" w:eastAsia="Times New Roman" w:hAnsi="Times New Roman" w:cs="Times New Roman"/>
          <w:sz w:val="28"/>
          <w:szCs w:val="28"/>
        </w:rPr>
        <w:t>про що зазначається у</w:t>
      </w:r>
      <w:r w:rsidR="00E75A4C" w:rsidRPr="00E374D3">
        <w:rPr>
          <w:rFonts w:ascii="Times New Roman" w:eastAsia="Times New Roman" w:hAnsi="Times New Roman" w:cs="Times New Roman"/>
          <w:sz w:val="28"/>
          <w:szCs w:val="28"/>
        </w:rPr>
        <w:t xml:space="preserve"> протоколі засідання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. Членам, які беруть участь у засіданні у віддаленому режимі, надаються електронні копії документів, якими користуються члени Комісії, </w:t>
      </w:r>
      <w:r>
        <w:rPr>
          <w:rFonts w:ascii="Times New Roman" w:eastAsia="Times New Roman" w:hAnsi="Times New Roman" w:cs="Times New Roman"/>
          <w:sz w:val="28"/>
          <w:szCs w:val="28"/>
        </w:rPr>
        <w:t>що безпосередньо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беруть участь у засіданні Комісії;</w:t>
      </w:r>
    </w:p>
    <w:p w:rsidR="0048441E" w:rsidRDefault="0048441E" w:rsidP="0048441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брати участь в обговоренні питань, винесених на засідання Комісії;</w:t>
      </w:r>
    </w:p>
    <w:p w:rsidR="0048441E" w:rsidRDefault="0048441E" w:rsidP="0048441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вносити пропозиції щодо </w:t>
      </w:r>
      <w:proofErr w:type="spellStart"/>
      <w:r w:rsidRPr="00E77598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рішення комісії з будь-яких питань, голосувати </w:t>
      </w:r>
      <w:r w:rsidR="00E75A4C">
        <w:rPr>
          <w:rFonts w:ascii="Times New Roman" w:eastAsia="Times New Roman" w:hAnsi="Times New Roman" w:cs="Times New Roman"/>
          <w:sz w:val="28"/>
          <w:szCs w:val="28"/>
        </w:rPr>
        <w:t>«З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5A4C">
        <w:rPr>
          <w:rFonts w:ascii="Times New Roman" w:eastAsia="Times New Roman" w:hAnsi="Times New Roman" w:cs="Times New Roman"/>
          <w:sz w:val="28"/>
          <w:szCs w:val="28"/>
        </w:rPr>
        <w:t>» або «П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роти</w:t>
      </w:r>
      <w:r w:rsidR="00E75A4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рішення Комісії;</w:t>
      </w:r>
    </w:p>
    <w:p w:rsidR="0048441E" w:rsidRDefault="0048441E" w:rsidP="0048441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="00E75A4C">
        <w:rPr>
          <w:rFonts w:ascii="Times New Roman" w:eastAsia="Times New Roman" w:hAnsi="Times New Roman" w:cs="Times New Roman"/>
          <w:sz w:val="28"/>
          <w:szCs w:val="28"/>
        </w:rPr>
        <w:t xml:space="preserve">висловлюватися щодо запропонованих </w:t>
      </w:r>
      <w:proofErr w:type="spellStart"/>
      <w:r w:rsidRPr="00E77598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E75A4C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рішень;</w:t>
      </w:r>
    </w:p>
    <w:p w:rsidR="0048441E" w:rsidRDefault="0048441E" w:rsidP="0048441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ініціювати за узгодженням із г</w:t>
      </w:r>
      <w:r w:rsidRPr="0000133D">
        <w:rPr>
          <w:rFonts w:ascii="Times New Roman" w:eastAsia="Times New Roman" w:hAnsi="Times New Roman" w:cs="Times New Roman"/>
          <w:sz w:val="28"/>
          <w:szCs w:val="28"/>
        </w:rPr>
        <w:t>олов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ою </w:t>
      </w:r>
      <w:r w:rsidRPr="0000133D">
        <w:rPr>
          <w:rFonts w:ascii="Times New Roman" w:eastAsia="Times New Roman" w:hAnsi="Times New Roman" w:cs="Times New Roman"/>
          <w:sz w:val="28"/>
          <w:szCs w:val="28"/>
        </w:rPr>
        <w:t>Комісії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0133D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B3B54">
        <w:rPr>
          <w:rFonts w:ascii="Times New Roman" w:eastAsia="Times New Roman" w:hAnsi="Times New Roman" w:cs="Times New Roman"/>
          <w:sz w:val="28"/>
          <w:szCs w:val="28"/>
        </w:rPr>
        <w:t>до керівників самостійних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структурних</w:t>
      </w:r>
      <w:r w:rsidRPr="003B3B54">
        <w:rPr>
          <w:rFonts w:ascii="Times New Roman" w:eastAsia="Times New Roman" w:hAnsi="Times New Roman" w:cs="Times New Roman"/>
          <w:sz w:val="28"/>
          <w:szCs w:val="28"/>
        </w:rPr>
        <w:t xml:space="preserve"> підрозділів Офісу Генерального прокурора, керівників обласних, окружних</w:t>
      </w:r>
      <w:r w:rsidR="00E75A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C2E">
        <w:rPr>
          <w:rFonts w:ascii="Times New Roman" w:eastAsia="Times New Roman" w:hAnsi="Times New Roman" w:cs="Times New Roman"/>
          <w:sz w:val="28"/>
          <w:szCs w:val="28"/>
        </w:rPr>
        <w:t>спеціалізованих на правах обласних та окружних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C2E">
        <w:rPr>
          <w:rFonts w:ascii="Times New Roman" w:eastAsia="Times New Roman" w:hAnsi="Times New Roman" w:cs="Times New Roman"/>
          <w:sz w:val="28"/>
          <w:szCs w:val="28"/>
        </w:rPr>
        <w:t>прокуратур</w:t>
      </w:r>
      <w:r>
        <w:rPr>
          <w:color w:val="000000"/>
          <w:sz w:val="28"/>
          <w:szCs w:val="28"/>
        </w:rPr>
        <w:t xml:space="preserve"> </w:t>
      </w:r>
      <w:r w:rsidRPr="003B3B54">
        <w:rPr>
          <w:rFonts w:ascii="Times New Roman" w:eastAsia="Times New Roman" w:hAnsi="Times New Roman" w:cs="Times New Roman"/>
          <w:sz w:val="28"/>
          <w:szCs w:val="28"/>
        </w:rPr>
        <w:t xml:space="preserve">щодо надання інформації про </w:t>
      </w:r>
      <w:r w:rsidRPr="0000133D">
        <w:rPr>
          <w:rFonts w:ascii="Times New Roman" w:eastAsia="Times New Roman" w:hAnsi="Times New Roman" w:cs="Times New Roman"/>
          <w:sz w:val="28"/>
          <w:szCs w:val="28"/>
        </w:rPr>
        <w:t>кандидатів на адміністративну посаду</w:t>
      </w:r>
      <w:r w:rsidRPr="003B3B54">
        <w:rPr>
          <w:rFonts w:ascii="Times New Roman" w:eastAsia="Times New Roman" w:hAnsi="Times New Roman" w:cs="Times New Roman"/>
          <w:sz w:val="28"/>
          <w:szCs w:val="28"/>
        </w:rPr>
        <w:t xml:space="preserve"> та матеріалів, необхідних для виконання Комісією своїх повноважень;</w:t>
      </w:r>
    </w:p>
    <w:p w:rsidR="0048441E" w:rsidRDefault="0048441E" w:rsidP="0048441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голосувати  з питань, віднесених до  компетенції Комісії. Голосування  членів Комісії, що </w:t>
      </w:r>
      <w:r>
        <w:rPr>
          <w:rFonts w:ascii="Times New Roman" w:eastAsia="Times New Roman" w:hAnsi="Times New Roman" w:cs="Times New Roman"/>
          <w:sz w:val="28"/>
          <w:szCs w:val="28"/>
        </w:rPr>
        <w:t>беруть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участь у засіданні у віддаленому режимі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E7759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ідтверджується </w:t>
      </w:r>
      <w:r w:rsidR="00E75A4C">
        <w:rPr>
          <w:rFonts w:ascii="Times New Roman" w:eastAsia="Times New Roman" w:hAnsi="Times New Roman" w:cs="Times New Roman"/>
          <w:sz w:val="28"/>
          <w:szCs w:val="28"/>
        </w:rPr>
        <w:t>листом, надісланим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з використанням електронної пошти;</w:t>
      </w:r>
    </w:p>
    <w:p w:rsidR="0048441E" w:rsidRDefault="0048441E" w:rsidP="0048441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виконувати інші повноваження, </w:t>
      </w:r>
      <w:proofErr w:type="gramStart"/>
      <w:r w:rsidRPr="00E77598">
        <w:rPr>
          <w:rFonts w:ascii="Times New Roman" w:eastAsia="Times New Roman" w:hAnsi="Times New Roman" w:cs="Times New Roman"/>
          <w:sz w:val="28"/>
          <w:szCs w:val="28"/>
        </w:rPr>
        <w:t>пов'язан</w:t>
      </w:r>
      <w:proofErr w:type="gramEnd"/>
      <w:r w:rsidRPr="00E77598">
        <w:rPr>
          <w:rFonts w:ascii="Times New Roman" w:eastAsia="Times New Roman" w:hAnsi="Times New Roman" w:cs="Times New Roman"/>
          <w:sz w:val="28"/>
          <w:szCs w:val="28"/>
        </w:rPr>
        <w:t>і з діяльністю Комісії.</w:t>
      </w:r>
    </w:p>
    <w:p w:rsidR="00310AF9" w:rsidRDefault="00310AF9" w:rsidP="0048441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728" w:rsidRPr="00323767" w:rsidRDefault="00D15AD5" w:rsidP="00723728">
      <w:pPr>
        <w:spacing w:after="24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48441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23728" w:rsidRPr="003237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3728" w:rsidRPr="0061049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Організаційний і технічний супровід роботи Комісії, </w:t>
      </w:r>
      <w:r w:rsidR="0011569A" w:rsidRPr="0061049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 саме </w:t>
      </w:r>
      <w:r w:rsidR="00723728" w:rsidRPr="0061049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підготовку </w:t>
      </w:r>
      <w:proofErr w:type="spellStart"/>
      <w:r w:rsidR="00723728" w:rsidRPr="00610494">
        <w:rPr>
          <w:rFonts w:ascii="Times New Roman" w:eastAsia="Times New Roman" w:hAnsi="Times New Roman" w:cs="Times New Roman"/>
          <w:spacing w:val="-4"/>
          <w:sz w:val="28"/>
          <w:szCs w:val="28"/>
        </w:rPr>
        <w:t>проєктів</w:t>
      </w:r>
      <w:proofErr w:type="spellEnd"/>
      <w:r w:rsidR="00723728" w:rsidRPr="0061049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її документів та матеріалів, забезпечення фіксації засідань за допомогою технічних засобів, своєчасне розміщення Комісією інформації на офіційному </w:t>
      </w:r>
      <w:proofErr w:type="spellStart"/>
      <w:r w:rsidR="00723728" w:rsidRPr="00610494">
        <w:rPr>
          <w:rFonts w:ascii="Times New Roman" w:eastAsia="Times New Roman" w:hAnsi="Times New Roman" w:cs="Times New Roman"/>
          <w:spacing w:val="-4"/>
          <w:sz w:val="28"/>
          <w:szCs w:val="28"/>
        </w:rPr>
        <w:t>вебсайті</w:t>
      </w:r>
      <w:proofErr w:type="spellEnd"/>
      <w:r w:rsidR="00723728" w:rsidRPr="0061049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Офісу Генерального прокурора тощо, може здійснювати робоча група.</w:t>
      </w:r>
    </w:p>
    <w:p w:rsidR="00723728" w:rsidRPr="00323767" w:rsidRDefault="00723728" w:rsidP="00723728">
      <w:pPr>
        <w:spacing w:after="24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767">
        <w:rPr>
          <w:rFonts w:ascii="Times New Roman" w:eastAsia="Times New Roman" w:hAnsi="Times New Roman" w:cs="Times New Roman"/>
          <w:sz w:val="28"/>
          <w:szCs w:val="28"/>
        </w:rPr>
        <w:t xml:space="preserve">До складу робочої групи можуть входити працівники кадрових та інших підрозділів органів прокуратури, а також особи, делеговані </w:t>
      </w:r>
      <w:r w:rsidR="0011569A" w:rsidRPr="001B26AA">
        <w:rPr>
          <w:rFonts w:ascii="Times New Roman" w:eastAsia="Times New Roman" w:hAnsi="Times New Roman" w:cs="Times New Roman"/>
          <w:sz w:val="28"/>
          <w:szCs w:val="28"/>
        </w:rPr>
        <w:t>міжнародними організаціями та іншими установами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 їх</w:t>
      </w:r>
      <w:r w:rsidR="00AB01A8">
        <w:rPr>
          <w:rFonts w:ascii="Times New Roman" w:eastAsia="Times New Roman" w:hAnsi="Times New Roman" w:cs="Times New Roman"/>
          <w:sz w:val="28"/>
          <w:szCs w:val="28"/>
        </w:rPr>
        <w:t>ньою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767">
        <w:rPr>
          <w:rFonts w:ascii="Times New Roman" w:eastAsia="Times New Roman" w:hAnsi="Times New Roman" w:cs="Times New Roman"/>
          <w:sz w:val="28"/>
          <w:szCs w:val="28"/>
        </w:rPr>
        <w:t>згодою). Організація діяльності робочої групи визначається головою Комісії.</w:t>
      </w:r>
    </w:p>
    <w:p w:rsidR="00723728" w:rsidRPr="002E1624" w:rsidRDefault="00723728" w:rsidP="00723728">
      <w:pPr>
        <w:spacing w:after="240" w:line="240" w:lineRule="auto"/>
        <w:ind w:firstLine="56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E1624">
        <w:rPr>
          <w:rFonts w:ascii="Times New Roman" w:eastAsia="Times New Roman" w:hAnsi="Times New Roman" w:cs="Times New Roman"/>
          <w:sz w:val="28"/>
          <w:szCs w:val="28"/>
        </w:rPr>
        <w:t>Члени Робочої групи несуть відповідальність у порядку, передбаченому законом, за розголошення персональних даних кандидатів, які стали відомі їм під час проведення добору.</w:t>
      </w:r>
    </w:p>
    <w:p w:rsidR="00723728" w:rsidRDefault="0048441E" w:rsidP="0072372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48441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728" w:rsidRPr="002E1624">
        <w:rPr>
          <w:rFonts w:ascii="Times New Roman" w:eastAsia="Times New Roman" w:hAnsi="Times New Roman" w:cs="Times New Roman"/>
          <w:sz w:val="28"/>
          <w:szCs w:val="28"/>
        </w:rPr>
        <w:t>Організаційну підтримку Комісії та робоч</w:t>
      </w:r>
      <w:r w:rsidR="0011569A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723728" w:rsidRPr="002E1624">
        <w:rPr>
          <w:rFonts w:ascii="Times New Roman" w:eastAsia="Times New Roman" w:hAnsi="Times New Roman" w:cs="Times New Roman"/>
          <w:sz w:val="28"/>
          <w:szCs w:val="28"/>
        </w:rPr>
        <w:t xml:space="preserve"> груп</w:t>
      </w:r>
      <w:r w:rsidR="0011569A">
        <w:rPr>
          <w:rFonts w:ascii="Times New Roman" w:eastAsia="Times New Roman" w:hAnsi="Times New Roman" w:cs="Times New Roman"/>
          <w:sz w:val="28"/>
          <w:szCs w:val="28"/>
        </w:rPr>
        <w:t>і</w:t>
      </w:r>
      <w:r w:rsidR="00723728" w:rsidRPr="002E1624">
        <w:rPr>
          <w:rFonts w:ascii="Times New Roman" w:eastAsia="Times New Roman" w:hAnsi="Times New Roman" w:cs="Times New Roman"/>
          <w:sz w:val="28"/>
          <w:szCs w:val="28"/>
        </w:rPr>
        <w:t xml:space="preserve"> також надають кадрові підрозділи Офісу Генерального прокурора,</w:t>
      </w:r>
      <w:r w:rsidR="00723728" w:rsidRPr="00A2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>обласн</w:t>
      </w:r>
      <w:r w:rsidR="00723728">
        <w:rPr>
          <w:rFonts w:ascii="Times New Roman" w:eastAsia="Times New Roman" w:hAnsi="Times New Roman" w:cs="Times New Roman"/>
          <w:sz w:val="28"/>
          <w:szCs w:val="28"/>
        </w:rPr>
        <w:t>их та спеціалізованих на правах обласних</w:t>
      </w:r>
      <w:r w:rsidR="00723728" w:rsidRPr="00344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>прокуратур</w:t>
      </w:r>
      <w:r w:rsidR="007237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1A8" w:rsidRDefault="00723728" w:rsidP="0072372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624">
        <w:rPr>
          <w:rFonts w:ascii="Times New Roman" w:eastAsia="Times New Roman" w:hAnsi="Times New Roman" w:cs="Times New Roman"/>
          <w:sz w:val="28"/>
          <w:szCs w:val="28"/>
        </w:rPr>
        <w:t>З метою забезпечення проведення добору керівн</w:t>
      </w:r>
      <w:r w:rsidR="0011569A">
        <w:rPr>
          <w:rFonts w:ascii="Times New Roman" w:eastAsia="Times New Roman" w:hAnsi="Times New Roman" w:cs="Times New Roman"/>
          <w:sz w:val="28"/>
          <w:szCs w:val="28"/>
        </w:rPr>
        <w:t xml:space="preserve">ого складу органів прокуратури </w:t>
      </w:r>
      <w:r w:rsidRPr="002E1624">
        <w:rPr>
          <w:rFonts w:ascii="Times New Roman" w:eastAsia="Times New Roman" w:hAnsi="Times New Roman" w:cs="Times New Roman"/>
          <w:sz w:val="28"/>
          <w:szCs w:val="28"/>
        </w:rPr>
        <w:t xml:space="preserve">може отримуватися технічна допомога, передбачена </w:t>
      </w:r>
      <w:proofErr w:type="spellStart"/>
      <w:r w:rsidRPr="002E1624">
        <w:rPr>
          <w:rFonts w:ascii="Times New Roman" w:eastAsia="Times New Roman" w:hAnsi="Times New Roman" w:cs="Times New Roman"/>
          <w:sz w:val="28"/>
          <w:szCs w:val="28"/>
        </w:rPr>
        <w:t>проєктами</w:t>
      </w:r>
      <w:proofErr w:type="spellEnd"/>
      <w:r w:rsidRPr="002E1624">
        <w:rPr>
          <w:rFonts w:ascii="Times New Roman" w:eastAsia="Times New Roman" w:hAnsi="Times New Roman" w:cs="Times New Roman"/>
          <w:sz w:val="28"/>
          <w:szCs w:val="28"/>
        </w:rPr>
        <w:t xml:space="preserve"> міжнародної технічної допомоги, належним чином зареєстрованими в Україні</w:t>
      </w:r>
      <w:r w:rsidR="00AB01A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E1624">
        <w:rPr>
          <w:rFonts w:ascii="Times New Roman" w:eastAsia="Times New Roman" w:hAnsi="Times New Roman" w:cs="Times New Roman"/>
          <w:sz w:val="28"/>
          <w:szCs w:val="28"/>
        </w:rPr>
        <w:t xml:space="preserve"> або іншими установами, організаціями, у тому числі </w:t>
      </w:r>
      <w:r w:rsidR="0011569A" w:rsidRPr="001B26AA">
        <w:rPr>
          <w:rFonts w:ascii="Times New Roman" w:eastAsia="Times New Roman" w:hAnsi="Times New Roman" w:cs="Times New Roman"/>
          <w:sz w:val="28"/>
          <w:szCs w:val="28"/>
        </w:rPr>
        <w:t>міжнародними</w:t>
      </w:r>
      <w:r w:rsidR="00AB0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3728" w:rsidRPr="00E77598" w:rsidRDefault="00D15AD5" w:rsidP="0072372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8441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23728" w:rsidRPr="00E7759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23728" w:rsidRPr="00E775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 xml:space="preserve">Засідання Комісії </w:t>
      </w:r>
      <w:r w:rsidR="009D6E62">
        <w:rPr>
          <w:rFonts w:ascii="Times New Roman" w:eastAsia="Times New Roman" w:hAnsi="Times New Roman" w:cs="Times New Roman"/>
          <w:sz w:val="28"/>
          <w:szCs w:val="28"/>
        </w:rPr>
        <w:t>є п</w:t>
      </w:r>
      <w:r w:rsidR="00E75A4C">
        <w:rPr>
          <w:rFonts w:ascii="Times New Roman" w:eastAsia="Times New Roman" w:hAnsi="Times New Roman" w:cs="Times New Roman"/>
          <w:sz w:val="28"/>
          <w:szCs w:val="28"/>
        </w:rPr>
        <w:t>равомочним</w:t>
      </w:r>
      <w:r w:rsidR="009D6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 xml:space="preserve">за умови участі у ньому </w:t>
      </w:r>
      <w:r w:rsidR="00723728">
        <w:rPr>
          <w:rFonts w:ascii="Times New Roman" w:eastAsia="Times New Roman" w:hAnsi="Times New Roman" w:cs="Times New Roman"/>
          <w:sz w:val="28"/>
          <w:szCs w:val="28"/>
        </w:rPr>
        <w:t>не менше</w:t>
      </w:r>
      <w:r w:rsidR="009D6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 xml:space="preserve">п’яти її членів. </w:t>
      </w:r>
    </w:p>
    <w:p w:rsidR="00723728" w:rsidRDefault="00723728" w:rsidP="0072372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598">
        <w:rPr>
          <w:rFonts w:ascii="Times New Roman" w:eastAsia="Times New Roman" w:hAnsi="Times New Roman" w:cs="Times New Roman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Комісії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присутні на її засіданні,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1A8">
        <w:rPr>
          <w:rFonts w:ascii="Times New Roman" w:eastAsia="Times New Roman" w:hAnsi="Times New Roman" w:cs="Times New Roman"/>
          <w:sz w:val="28"/>
          <w:szCs w:val="28"/>
        </w:rPr>
        <w:t>мають право</w:t>
      </w:r>
      <w:r w:rsidR="006D2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голосувати </w:t>
      </w:r>
      <w:r w:rsidR="0048441E">
        <w:rPr>
          <w:rFonts w:ascii="Times New Roman" w:eastAsia="Times New Roman" w:hAnsi="Times New Roman" w:cs="Times New Roman"/>
          <w:sz w:val="28"/>
          <w:szCs w:val="28"/>
        </w:rPr>
        <w:t>«З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441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чи </w:t>
      </w:r>
      <w:r w:rsidR="0048441E">
        <w:rPr>
          <w:rFonts w:ascii="Times New Roman" w:eastAsia="Times New Roman" w:hAnsi="Times New Roman" w:cs="Times New Roman"/>
          <w:sz w:val="28"/>
          <w:szCs w:val="28"/>
        </w:rPr>
        <w:t>«П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роти</w:t>
      </w:r>
      <w:r w:rsidR="0048441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рішення Комісії.</w:t>
      </w:r>
      <w:r w:rsidRPr="00E37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3728" w:rsidRDefault="00723728" w:rsidP="0072372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7598">
        <w:rPr>
          <w:rFonts w:ascii="Times New Roman" w:eastAsia="Times New Roman" w:hAnsi="Times New Roman" w:cs="Times New Roman"/>
          <w:sz w:val="28"/>
          <w:szCs w:val="28"/>
        </w:rPr>
        <w:t>Рішення Комісії ухвалюються шляхом відкритого голосування простою більшістю голосів її членів, які беруть участь у засіданні</w:t>
      </w:r>
      <w:r w:rsidR="009D6E6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за умови, що таке рішення підтримують щонайменше один член</w:t>
      </w:r>
      <w:r w:rsidR="009D6E62">
        <w:rPr>
          <w:rFonts w:ascii="Times New Roman" w:eastAsia="Times New Roman" w:hAnsi="Times New Roman" w:cs="Times New Roman"/>
          <w:sz w:val="28"/>
          <w:szCs w:val="28"/>
        </w:rPr>
        <w:t xml:space="preserve"> Комісії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5A4C">
        <w:rPr>
          <w:rFonts w:ascii="Times New Roman" w:eastAsia="Times New Roman" w:hAnsi="Times New Roman" w:cs="Times New Roman"/>
          <w:sz w:val="28"/>
          <w:szCs w:val="28"/>
        </w:rPr>
        <w:t>визначених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Генеральним прокурором</w:t>
      </w:r>
      <w:r w:rsidR="006D2A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E62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598">
        <w:rPr>
          <w:rFonts w:ascii="Times New Roman" w:eastAsia="Times New Roman" w:hAnsi="Times New Roman" w:cs="Times New Roman"/>
          <w:sz w:val="28"/>
          <w:szCs w:val="28"/>
          <w:highlight w:val="white"/>
        </w:rPr>
        <w:t>член</w:t>
      </w:r>
      <w:r w:rsidR="009D6E6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Комісії</w:t>
      </w:r>
      <w:r w:rsidRPr="00E7759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запропонований </w:t>
      </w:r>
      <w:r w:rsidR="009D6E62" w:rsidRPr="001B26AA">
        <w:rPr>
          <w:rFonts w:ascii="Times New Roman" w:eastAsia="Times New Roman" w:hAnsi="Times New Roman" w:cs="Times New Roman"/>
          <w:sz w:val="28"/>
          <w:szCs w:val="28"/>
        </w:rPr>
        <w:t>міжнародними організаціями та іншими установами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. У разі однакової кількості голосів </w:t>
      </w:r>
      <w:r w:rsidR="009714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441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7145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494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="00971459" w:rsidRPr="0061049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441E" w:rsidRPr="0061049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10494">
        <w:rPr>
          <w:rFonts w:ascii="Times New Roman" w:eastAsia="Times New Roman" w:hAnsi="Times New Roman" w:cs="Times New Roman"/>
          <w:sz w:val="28"/>
          <w:szCs w:val="28"/>
        </w:rPr>
        <w:t>роти</w:t>
      </w:r>
      <w:r w:rsidR="00971459" w:rsidRPr="0061049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10494">
        <w:rPr>
          <w:rFonts w:ascii="Times New Roman" w:eastAsia="Times New Roman" w:hAnsi="Times New Roman" w:cs="Times New Roman"/>
          <w:sz w:val="28"/>
          <w:szCs w:val="28"/>
        </w:rPr>
        <w:t xml:space="preserve"> вирішальний голос має голова Комісії або член Комісії, який головує під час засідання. У випадку, якщо рішення не було</w:t>
      </w:r>
      <w:r w:rsidR="009D6E62" w:rsidRPr="00610494">
        <w:rPr>
          <w:rFonts w:ascii="Times New Roman" w:eastAsia="Times New Roman" w:hAnsi="Times New Roman" w:cs="Times New Roman"/>
          <w:sz w:val="28"/>
          <w:szCs w:val="28"/>
        </w:rPr>
        <w:t xml:space="preserve"> прийняте у зв</w:t>
      </w:r>
      <w:r w:rsidR="00594624" w:rsidRPr="00610494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9D6E62" w:rsidRPr="0061049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10494">
        <w:rPr>
          <w:rFonts w:ascii="Times New Roman" w:eastAsia="Times New Roman" w:hAnsi="Times New Roman" w:cs="Times New Roman"/>
          <w:sz w:val="28"/>
          <w:szCs w:val="28"/>
        </w:rPr>
        <w:t xml:space="preserve">зку з </w:t>
      </w:r>
      <w:r w:rsidR="006D2A5A" w:rsidRPr="00610494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D6E62" w:rsidRPr="00610494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r w:rsidRPr="00610494">
        <w:rPr>
          <w:rFonts w:ascii="Times New Roman" w:eastAsia="Times New Roman" w:hAnsi="Times New Roman" w:cs="Times New Roman"/>
          <w:sz w:val="28"/>
          <w:szCs w:val="28"/>
        </w:rPr>
        <w:t xml:space="preserve"> вищезгаданих умов, воно може бути </w:t>
      </w:r>
      <w:r w:rsidR="00E75A4C" w:rsidRPr="00610494">
        <w:rPr>
          <w:rFonts w:ascii="Times New Roman" w:eastAsia="Times New Roman" w:hAnsi="Times New Roman" w:cs="Times New Roman"/>
          <w:sz w:val="28"/>
          <w:szCs w:val="28"/>
        </w:rPr>
        <w:t xml:space="preserve">винесено на </w:t>
      </w:r>
      <w:r w:rsidRPr="00610494">
        <w:rPr>
          <w:rFonts w:ascii="Times New Roman" w:eastAsia="Times New Roman" w:hAnsi="Times New Roman" w:cs="Times New Roman"/>
          <w:sz w:val="28"/>
          <w:szCs w:val="28"/>
        </w:rPr>
        <w:t>повторн</w:t>
      </w:r>
      <w:r w:rsidR="00E75A4C" w:rsidRPr="0061049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0494">
        <w:rPr>
          <w:rFonts w:ascii="Times New Roman" w:eastAsia="Times New Roman" w:hAnsi="Times New Roman" w:cs="Times New Roman"/>
          <w:sz w:val="28"/>
          <w:szCs w:val="28"/>
        </w:rPr>
        <w:t xml:space="preserve"> голосування</w:t>
      </w:r>
      <w:bookmarkStart w:id="0" w:name="_Hlk71884962"/>
      <w:r w:rsidRPr="00610494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723728" w:rsidRDefault="00723728" w:rsidP="00723728">
      <w:pPr>
        <w:tabs>
          <w:tab w:val="center" w:pos="4677"/>
          <w:tab w:val="right" w:pos="9355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59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8441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775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 </w:t>
      </w:r>
      <w:r w:rsidRPr="00E77598">
        <w:tab/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Член Комісії повинен заявити самовідвід у разі наявності конфлікту інтересів або обставин, що можуть викликати  сумнів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у його безсторонності та неупередженості. </w:t>
      </w:r>
    </w:p>
    <w:p w:rsidR="00723728" w:rsidRPr="00E77598" w:rsidRDefault="00723728" w:rsidP="00723728">
      <w:pPr>
        <w:tabs>
          <w:tab w:val="center" w:pos="4677"/>
          <w:tab w:val="right" w:pos="9355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598">
        <w:rPr>
          <w:rFonts w:ascii="Times New Roman" w:eastAsia="Times New Roman" w:hAnsi="Times New Roman" w:cs="Times New Roman"/>
          <w:sz w:val="28"/>
          <w:szCs w:val="28"/>
        </w:rPr>
        <w:t>Із тих самих підстав відвід члену Комісії може заявити кандидат, щодо якого розглядається питання Комісією.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Відвід </w:t>
      </w:r>
      <w:r w:rsidR="00594624">
        <w:rPr>
          <w:rFonts w:ascii="Times New Roman" w:eastAsia="Times New Roman" w:hAnsi="Times New Roman" w:cs="Times New Roman"/>
          <w:sz w:val="28"/>
          <w:szCs w:val="28"/>
        </w:rPr>
        <w:t xml:space="preserve">повинен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бути вмотивований</w:t>
      </w:r>
      <w:r w:rsidR="00594624">
        <w:rPr>
          <w:rFonts w:ascii="Times New Roman" w:eastAsia="Times New Roman" w:hAnsi="Times New Roman" w:cs="Times New Roman"/>
          <w:sz w:val="28"/>
          <w:szCs w:val="28"/>
        </w:rPr>
        <w:t xml:space="preserve">, а підстави для нього викладені в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письм</w:t>
      </w:r>
      <w:r w:rsidR="00594624">
        <w:rPr>
          <w:rFonts w:ascii="Times New Roman" w:eastAsia="Times New Roman" w:hAnsi="Times New Roman" w:cs="Times New Roman"/>
          <w:sz w:val="28"/>
          <w:szCs w:val="28"/>
        </w:rPr>
        <w:t xml:space="preserve">овій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заяв</w:t>
      </w:r>
      <w:r w:rsidR="00594624">
        <w:rPr>
          <w:rFonts w:ascii="Times New Roman" w:eastAsia="Times New Roman" w:hAnsi="Times New Roman" w:cs="Times New Roman"/>
          <w:sz w:val="28"/>
          <w:szCs w:val="28"/>
        </w:rPr>
        <w:t>і н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а ім’я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олови Комісії</w:t>
      </w:r>
      <w:r w:rsidR="005946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946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поданій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до початку розгляду питання</w:t>
      </w:r>
      <w:r w:rsidR="00594624">
        <w:rPr>
          <w:rFonts w:ascii="Times New Roman" w:eastAsia="Times New Roman" w:hAnsi="Times New Roman" w:cs="Times New Roman"/>
          <w:sz w:val="28"/>
          <w:szCs w:val="28"/>
        </w:rPr>
        <w:t xml:space="preserve">. Голова Комісії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на засіданні зобов’язаний ознайомити із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такою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заявою члена Комісії, якому заявлено відвід.</w:t>
      </w:r>
    </w:p>
    <w:p w:rsidR="00723728" w:rsidRPr="00E77598" w:rsidRDefault="00723728" w:rsidP="00723728">
      <w:pPr>
        <w:tabs>
          <w:tab w:val="center" w:pos="4677"/>
          <w:tab w:val="right" w:pos="9355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Рішення про відвід (самовідвід)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ухвалюється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Комісі</w:t>
      </w:r>
      <w:r>
        <w:rPr>
          <w:rFonts w:ascii="Times New Roman" w:eastAsia="Times New Roman" w:hAnsi="Times New Roman" w:cs="Times New Roman"/>
          <w:sz w:val="28"/>
          <w:szCs w:val="28"/>
        </w:rPr>
        <w:t>єю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432">
        <w:rPr>
          <w:rFonts w:ascii="Times New Roman" w:eastAsia="Times New Roman" w:hAnsi="Times New Roman" w:cs="Times New Roman"/>
          <w:sz w:val="28"/>
          <w:szCs w:val="28"/>
        </w:rPr>
        <w:t>шляхом відкритого голосування більшістю голосів членів Комісії, які беруть участь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у засіданні. Член Комісії, щодо якого приймається рішення про відвід (самовідвід), не бере участі в голосуванні.</w:t>
      </w:r>
    </w:p>
    <w:p w:rsidR="00723728" w:rsidRPr="00E77598" w:rsidRDefault="00723728" w:rsidP="00723728">
      <w:pPr>
        <w:tabs>
          <w:tab w:val="center" w:pos="4677"/>
          <w:tab w:val="right" w:pos="9355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598">
        <w:rPr>
          <w:rFonts w:ascii="Times New Roman" w:eastAsia="Times New Roman" w:hAnsi="Times New Roman" w:cs="Times New Roman"/>
          <w:sz w:val="28"/>
          <w:szCs w:val="28"/>
        </w:rPr>
        <w:t>Інформація про розгляд Комісією відводу (самовідводу) вноситься до протоколу засідання.</w:t>
      </w:r>
    </w:p>
    <w:p w:rsidR="00723728" w:rsidRPr="00E77598" w:rsidRDefault="00723728" w:rsidP="00723728">
      <w:pPr>
        <w:spacing w:after="24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5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48441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E775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Комісія може ухвалювати окремі процедурні рішення стосовно своєї діяльності, які не супереч</w:t>
      </w:r>
      <w:r w:rsidR="00594624">
        <w:rPr>
          <w:rFonts w:ascii="Times New Roman" w:eastAsia="Times New Roman" w:hAnsi="Times New Roman" w:cs="Times New Roman"/>
          <w:sz w:val="28"/>
          <w:szCs w:val="28"/>
        </w:rPr>
        <w:t xml:space="preserve">ать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цьому Положенню. </w:t>
      </w:r>
      <w:r>
        <w:rPr>
          <w:rFonts w:ascii="Times New Roman" w:eastAsia="Times New Roman" w:hAnsi="Times New Roman" w:cs="Times New Roman"/>
          <w:sz w:val="28"/>
          <w:szCs w:val="28"/>
        </w:rPr>
        <w:t>Такі рішення обговорюються членами Комісії і ухвалюються шляхом відкритог</w:t>
      </w:r>
      <w:r w:rsidR="00594624">
        <w:rPr>
          <w:rFonts w:ascii="Times New Roman" w:eastAsia="Times New Roman" w:hAnsi="Times New Roman" w:cs="Times New Roman"/>
          <w:sz w:val="28"/>
          <w:szCs w:val="28"/>
        </w:rPr>
        <w:t>о голосування більшістю голосів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присутніх на засіданні членів Комісії. У разі рівного розподілу голосів приймається рішення</w:t>
      </w:r>
      <w:r w:rsidR="00E75A4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яке проголосував голова Комісії (виконувач його обов’язків).</w:t>
      </w:r>
    </w:p>
    <w:p w:rsidR="00723728" w:rsidRPr="00E77598" w:rsidRDefault="00723728" w:rsidP="00723728">
      <w:pPr>
        <w:spacing w:after="24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8441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Оголошення про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проведення добору на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вакантну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адміністративну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посаду оприлюднюється на офіційному </w:t>
      </w:r>
      <w:proofErr w:type="spellStart"/>
      <w:r w:rsidRPr="00E77598">
        <w:rPr>
          <w:rFonts w:ascii="Times New Roman" w:eastAsia="Times New Roman" w:hAnsi="Times New Roman" w:cs="Times New Roman"/>
          <w:sz w:val="28"/>
          <w:szCs w:val="28"/>
        </w:rPr>
        <w:t>вебсайті</w:t>
      </w:r>
      <w:proofErr w:type="spellEnd"/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Офісу Генерального прокурора. </w:t>
      </w:r>
    </w:p>
    <w:p w:rsidR="00723728" w:rsidRPr="00E77598" w:rsidRDefault="00723728" w:rsidP="00723728">
      <w:pPr>
        <w:pStyle w:val="1"/>
        <w:spacing w:before="0"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8441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7598">
        <w:rPr>
          <w:rFonts w:ascii="Times New Roman" w:hAnsi="Times New Roman" w:cs="Times New Roman"/>
          <w:sz w:val="28"/>
          <w:szCs w:val="28"/>
        </w:rPr>
        <w:t xml:space="preserve">В оголошенні про </w:t>
      </w:r>
      <w:r>
        <w:rPr>
          <w:rFonts w:ascii="Times New Roman" w:hAnsi="Times New Roman" w:cs="Times New Roman"/>
          <w:sz w:val="28"/>
          <w:szCs w:val="28"/>
        </w:rPr>
        <w:t xml:space="preserve">проведення добору на </w:t>
      </w:r>
      <w:r w:rsidRPr="00E77598">
        <w:rPr>
          <w:rFonts w:ascii="Times New Roman" w:hAnsi="Times New Roman" w:cs="Times New Roman"/>
          <w:sz w:val="28"/>
          <w:szCs w:val="28"/>
        </w:rPr>
        <w:t>вакантн</w:t>
      </w:r>
      <w:r w:rsidR="0059462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адміністративн</w:t>
      </w:r>
      <w:r w:rsidR="0059462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598">
        <w:rPr>
          <w:rFonts w:ascii="Times New Roman" w:hAnsi="Times New Roman" w:cs="Times New Roman"/>
          <w:sz w:val="28"/>
          <w:szCs w:val="28"/>
        </w:rPr>
        <w:t>посад</w:t>
      </w:r>
      <w:r w:rsidR="00594624">
        <w:rPr>
          <w:rFonts w:ascii="Times New Roman" w:hAnsi="Times New Roman" w:cs="Times New Roman"/>
          <w:sz w:val="28"/>
          <w:szCs w:val="28"/>
        </w:rPr>
        <w:t xml:space="preserve">и в органах прокуратури </w:t>
      </w:r>
      <w:r w:rsidRPr="00E77598">
        <w:rPr>
          <w:rFonts w:ascii="Times New Roman" w:hAnsi="Times New Roman" w:cs="Times New Roman"/>
          <w:sz w:val="28"/>
          <w:szCs w:val="28"/>
        </w:rPr>
        <w:t>зазнача</w:t>
      </w:r>
      <w:r w:rsidR="00E75A4C">
        <w:rPr>
          <w:rFonts w:ascii="Times New Roman" w:hAnsi="Times New Roman" w:cs="Times New Roman"/>
          <w:sz w:val="28"/>
          <w:szCs w:val="28"/>
        </w:rPr>
        <w:t>є</w:t>
      </w:r>
      <w:r w:rsidRPr="00E77598">
        <w:rPr>
          <w:rFonts w:ascii="Times New Roman" w:hAnsi="Times New Roman" w:cs="Times New Roman"/>
          <w:sz w:val="28"/>
          <w:szCs w:val="28"/>
        </w:rPr>
        <w:t>ться:</w:t>
      </w:r>
    </w:p>
    <w:p w:rsidR="00723728" w:rsidRPr="00E77598" w:rsidRDefault="00723728" w:rsidP="00723728">
      <w:pPr>
        <w:widowControl w:val="0"/>
        <w:numPr>
          <w:ilvl w:val="0"/>
          <w:numId w:val="2"/>
        </w:numPr>
        <w:spacing w:after="24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перелік вакантних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адміністративних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посад, які можуть бути заміщені за результатами проведення </w:t>
      </w:r>
      <w:r>
        <w:rPr>
          <w:rFonts w:ascii="Times New Roman" w:eastAsia="Times New Roman" w:hAnsi="Times New Roman" w:cs="Times New Roman"/>
          <w:sz w:val="28"/>
          <w:szCs w:val="28"/>
        </w:rPr>
        <w:t>добору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3728" w:rsidRPr="00E77598" w:rsidRDefault="00723728" w:rsidP="00723728">
      <w:pPr>
        <w:widowControl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598">
        <w:rPr>
          <w:rFonts w:ascii="Times New Roman" w:eastAsia="Times New Roman" w:hAnsi="Times New Roman" w:cs="Times New Roman"/>
          <w:sz w:val="28"/>
          <w:szCs w:val="28"/>
        </w:rPr>
        <w:t>2) час, місце та спосіб подання документів, а також адреса електронної пошти Комісії;</w:t>
      </w:r>
    </w:p>
    <w:p w:rsidR="00723728" w:rsidRPr="00E77598" w:rsidRDefault="00723728" w:rsidP="00723728">
      <w:pPr>
        <w:widowControl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3) опис обов’язків на </w:t>
      </w:r>
      <w:r w:rsidRPr="00820ECB">
        <w:rPr>
          <w:rFonts w:ascii="Times New Roman" w:eastAsia="Times New Roman" w:hAnsi="Times New Roman" w:cs="Times New Roman"/>
          <w:sz w:val="28"/>
          <w:szCs w:val="28"/>
        </w:rPr>
        <w:t>адміністративній посаді</w:t>
      </w:r>
      <w:r w:rsidRPr="00E57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та вимоги, які висуваються до кандидатів на відповідн</w:t>
      </w:r>
      <w:r w:rsidR="0059462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A5A">
        <w:rPr>
          <w:rFonts w:ascii="Times New Roman" w:eastAsia="Times New Roman" w:hAnsi="Times New Roman" w:cs="Times New Roman"/>
          <w:sz w:val="28"/>
          <w:szCs w:val="28"/>
        </w:rPr>
        <w:t xml:space="preserve">вакантну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94624">
        <w:rPr>
          <w:rFonts w:ascii="Times New Roman" w:eastAsia="Times New Roman" w:hAnsi="Times New Roman" w:cs="Times New Roman"/>
          <w:sz w:val="28"/>
          <w:szCs w:val="28"/>
        </w:rPr>
        <w:t>осаду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7759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723728" w:rsidRPr="00E77598" w:rsidRDefault="00723728" w:rsidP="00723728">
      <w:pPr>
        <w:widowControl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598">
        <w:rPr>
          <w:rFonts w:ascii="Times New Roman" w:eastAsia="Times New Roman" w:hAnsi="Times New Roman" w:cs="Times New Roman"/>
          <w:sz w:val="28"/>
          <w:szCs w:val="28"/>
        </w:rPr>
        <w:t>4) перелік доку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ментів, які </w:t>
      </w:r>
      <w:r w:rsidR="00594624">
        <w:rPr>
          <w:rFonts w:ascii="Times New Roman" w:eastAsia="Times New Roman" w:hAnsi="Times New Roman" w:cs="Times New Roman"/>
          <w:sz w:val="28"/>
          <w:szCs w:val="28"/>
        </w:rPr>
        <w:t>повинен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подати кандидат;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3728" w:rsidRPr="00E77598" w:rsidRDefault="00723728" w:rsidP="00723728">
      <w:pPr>
        <w:widowControl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59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223CF">
        <w:rPr>
          <w:rFonts w:ascii="Times New Roman" w:eastAsia="Times New Roman" w:hAnsi="Times New Roman" w:cs="Times New Roman"/>
          <w:sz w:val="28"/>
          <w:szCs w:val="28"/>
        </w:rPr>
        <w:t xml:space="preserve">) посилання на наказ </w:t>
      </w:r>
      <w:r w:rsidR="001223CF" w:rsidRPr="001223CF">
        <w:rPr>
          <w:rFonts w:ascii="Times New Roman" w:eastAsia="Times New Roman" w:hAnsi="Times New Roman" w:cs="Times New Roman"/>
          <w:sz w:val="28"/>
          <w:szCs w:val="28"/>
        </w:rPr>
        <w:t>Генерального прокурора</w:t>
      </w:r>
      <w:r w:rsidR="00E75A4C">
        <w:rPr>
          <w:rFonts w:ascii="Times New Roman" w:eastAsia="Times New Roman" w:hAnsi="Times New Roman" w:cs="Times New Roman"/>
          <w:sz w:val="28"/>
          <w:szCs w:val="28"/>
        </w:rPr>
        <w:t xml:space="preserve">, яким </w:t>
      </w:r>
      <w:r w:rsidR="001223CF" w:rsidRPr="001223CF">
        <w:rPr>
          <w:rFonts w:ascii="Times New Roman" w:eastAsia="Times New Roman" w:hAnsi="Times New Roman" w:cs="Times New Roman"/>
          <w:sz w:val="28"/>
          <w:szCs w:val="28"/>
        </w:rPr>
        <w:t>затверджен</w:t>
      </w:r>
      <w:r w:rsidR="00E75A4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1223CF" w:rsidRPr="001223CF">
        <w:rPr>
          <w:rFonts w:ascii="Times New Roman" w:eastAsia="Times New Roman" w:hAnsi="Times New Roman" w:cs="Times New Roman"/>
          <w:sz w:val="28"/>
          <w:szCs w:val="28"/>
        </w:rPr>
        <w:t xml:space="preserve">Положення про </w:t>
      </w:r>
      <w:r w:rsidRPr="001223CF">
        <w:rPr>
          <w:rFonts w:ascii="Times New Roman" w:eastAsia="Times New Roman" w:hAnsi="Times New Roman" w:cs="Times New Roman"/>
          <w:sz w:val="28"/>
          <w:szCs w:val="28"/>
        </w:rPr>
        <w:t>Комісію з добору керівного складу органів прокуратури.</w:t>
      </w: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3728" w:rsidRPr="0000133D" w:rsidRDefault="00723728" w:rsidP="00723728">
      <w:pPr>
        <w:pStyle w:val="1"/>
        <w:spacing w:before="0" w:after="24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77598">
        <w:rPr>
          <w:rFonts w:ascii="Times New Roman" w:hAnsi="Times New Roman" w:cs="Times New Roman"/>
          <w:sz w:val="28"/>
          <w:szCs w:val="28"/>
        </w:rPr>
        <w:t xml:space="preserve">подання документів на заміщення вакантних адміністративних посад </w:t>
      </w:r>
      <w:r w:rsidR="00594624">
        <w:rPr>
          <w:rFonts w:ascii="Times New Roman" w:hAnsi="Times New Roman" w:cs="Times New Roman"/>
          <w:sz w:val="28"/>
          <w:szCs w:val="28"/>
        </w:rPr>
        <w:t xml:space="preserve">в органах прокуратури </w:t>
      </w:r>
      <w:r w:rsidRPr="00E77598">
        <w:rPr>
          <w:rFonts w:ascii="Times New Roman" w:hAnsi="Times New Roman" w:cs="Times New Roman"/>
          <w:sz w:val="28"/>
          <w:szCs w:val="28"/>
        </w:rPr>
        <w:t xml:space="preserve">не може бути </w:t>
      </w:r>
      <w:r>
        <w:rPr>
          <w:rFonts w:ascii="Times New Roman" w:hAnsi="Times New Roman" w:cs="Times New Roman"/>
          <w:sz w:val="28"/>
          <w:szCs w:val="28"/>
        </w:rPr>
        <w:t xml:space="preserve">встановлений </w:t>
      </w:r>
      <w:r w:rsidR="00E72865">
        <w:rPr>
          <w:rFonts w:ascii="Times New Roman" w:hAnsi="Times New Roman" w:cs="Times New Roman"/>
          <w:sz w:val="28"/>
          <w:szCs w:val="28"/>
        </w:rPr>
        <w:t xml:space="preserve">строк </w:t>
      </w:r>
      <w:r w:rsidRPr="00E77598">
        <w:rPr>
          <w:rFonts w:ascii="Times New Roman" w:hAnsi="Times New Roman" w:cs="Times New Roman"/>
          <w:sz w:val="28"/>
          <w:szCs w:val="28"/>
        </w:rPr>
        <w:t xml:space="preserve">менший, ніж десять днів </w:t>
      </w:r>
      <w:r w:rsidR="00E72865">
        <w:rPr>
          <w:rFonts w:ascii="Times New Roman" w:hAnsi="Times New Roman" w:cs="Times New Roman"/>
          <w:sz w:val="28"/>
          <w:szCs w:val="28"/>
        </w:rPr>
        <w:t>і</w:t>
      </w:r>
      <w:r w:rsidRPr="00E77598">
        <w:rPr>
          <w:rFonts w:ascii="Times New Roman" w:hAnsi="Times New Roman" w:cs="Times New Roman"/>
          <w:sz w:val="28"/>
          <w:szCs w:val="28"/>
        </w:rPr>
        <w:t xml:space="preserve">з дати оприлюднення </w:t>
      </w:r>
      <w:r w:rsidR="00E72865">
        <w:rPr>
          <w:rFonts w:ascii="Times New Roman" w:hAnsi="Times New Roman" w:cs="Times New Roman"/>
          <w:sz w:val="28"/>
          <w:szCs w:val="28"/>
        </w:rPr>
        <w:t xml:space="preserve">відповідного </w:t>
      </w:r>
      <w:r w:rsidRPr="00E77598">
        <w:rPr>
          <w:rFonts w:ascii="Times New Roman" w:hAnsi="Times New Roman" w:cs="Times New Roman"/>
          <w:sz w:val="28"/>
          <w:szCs w:val="28"/>
        </w:rPr>
        <w:t>оголошення</w:t>
      </w:r>
      <w:r w:rsidR="00E72865">
        <w:rPr>
          <w:rFonts w:ascii="Times New Roman" w:hAnsi="Times New Roman" w:cs="Times New Roman"/>
          <w:sz w:val="28"/>
          <w:szCs w:val="28"/>
        </w:rPr>
        <w:t xml:space="preserve">. </w:t>
      </w:r>
      <w:r w:rsidR="00E75A4C">
        <w:rPr>
          <w:rFonts w:ascii="Times New Roman" w:hAnsi="Times New Roman" w:cs="Times New Roman"/>
          <w:sz w:val="28"/>
          <w:szCs w:val="28"/>
        </w:rPr>
        <w:t>Такий строк</w:t>
      </w:r>
      <w:r w:rsidR="00E72865">
        <w:rPr>
          <w:rFonts w:ascii="Times New Roman" w:hAnsi="Times New Roman" w:cs="Times New Roman"/>
          <w:sz w:val="28"/>
          <w:szCs w:val="28"/>
        </w:rPr>
        <w:t xml:space="preserve"> м</w:t>
      </w:r>
      <w:r w:rsidRPr="00E77598">
        <w:rPr>
          <w:rFonts w:ascii="Times New Roman" w:hAnsi="Times New Roman" w:cs="Times New Roman"/>
          <w:sz w:val="28"/>
          <w:szCs w:val="28"/>
        </w:rPr>
        <w:t>оже бути продовжен</w:t>
      </w:r>
      <w:r w:rsidR="00E72865">
        <w:rPr>
          <w:rFonts w:ascii="Times New Roman" w:hAnsi="Times New Roman" w:cs="Times New Roman"/>
          <w:sz w:val="28"/>
          <w:szCs w:val="28"/>
        </w:rPr>
        <w:t>о</w:t>
      </w:r>
      <w:r w:rsidRPr="00E77598">
        <w:rPr>
          <w:rFonts w:ascii="Times New Roman" w:hAnsi="Times New Roman" w:cs="Times New Roman"/>
          <w:sz w:val="28"/>
          <w:szCs w:val="28"/>
        </w:rPr>
        <w:t xml:space="preserve"> рішенням Генерального прокурор</w:t>
      </w:r>
      <w:r w:rsidR="00E728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7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728" w:rsidRPr="00D607C2" w:rsidRDefault="00B9496D" w:rsidP="0072372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723728" w:rsidRPr="00E7759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237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2865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723728" w:rsidRPr="00D607C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наявності </w:t>
      </w:r>
      <w:r w:rsidR="00723728" w:rsidRPr="00A24C2E">
        <w:rPr>
          <w:rFonts w:ascii="Times New Roman" w:eastAsia="Times New Roman" w:hAnsi="Times New Roman" w:cs="Times New Roman"/>
          <w:bCs/>
          <w:sz w:val="28"/>
          <w:szCs w:val="28"/>
        </w:rPr>
        <w:t>не менше</w:t>
      </w:r>
      <w:r w:rsidR="00E728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3728" w:rsidRPr="00A24C2E">
        <w:rPr>
          <w:rFonts w:ascii="Times New Roman" w:eastAsia="Times New Roman" w:hAnsi="Times New Roman" w:cs="Times New Roman"/>
          <w:bCs/>
          <w:sz w:val="28"/>
          <w:szCs w:val="28"/>
        </w:rPr>
        <w:t>двох та не більше п’яти кандид</w:t>
      </w:r>
      <w:r w:rsidR="00723728" w:rsidRPr="00D607C2">
        <w:rPr>
          <w:rFonts w:ascii="Times New Roman" w:eastAsia="Times New Roman" w:hAnsi="Times New Roman" w:cs="Times New Roman"/>
          <w:bCs/>
          <w:sz w:val="28"/>
          <w:szCs w:val="28"/>
        </w:rPr>
        <w:t>атів на одну вакантну адміністративну посаду Комісія</w:t>
      </w:r>
      <w:r w:rsidR="00723728" w:rsidRPr="00D607C2">
        <w:rPr>
          <w:rFonts w:ascii="Times New Roman" w:eastAsia="Times New Roman" w:hAnsi="Times New Roman" w:cs="Times New Roman"/>
          <w:sz w:val="28"/>
          <w:szCs w:val="28"/>
        </w:rPr>
        <w:t xml:space="preserve"> допускає усіх таких кандидатів до проходження добору та складає відповідний список. </w:t>
      </w:r>
    </w:p>
    <w:p w:rsidR="00723728" w:rsidRDefault="00B9496D" w:rsidP="0072372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21</w:t>
      </w:r>
      <w:r w:rsidR="00723728" w:rsidRPr="0000133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23728" w:rsidRPr="00D60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86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723728" w:rsidRPr="00D607C2">
        <w:rPr>
          <w:rFonts w:ascii="Times New Roman" w:eastAsia="Times New Roman" w:hAnsi="Times New Roman" w:cs="Times New Roman"/>
          <w:sz w:val="28"/>
          <w:szCs w:val="28"/>
        </w:rPr>
        <w:t xml:space="preserve"> наявності ш</w:t>
      </w:r>
      <w:r w:rsidR="00E72865">
        <w:rPr>
          <w:rFonts w:ascii="Times New Roman" w:eastAsia="Times New Roman" w:hAnsi="Times New Roman" w:cs="Times New Roman"/>
          <w:sz w:val="28"/>
          <w:szCs w:val="28"/>
        </w:rPr>
        <w:t>істьох</w:t>
      </w:r>
      <w:r w:rsidR="00723728" w:rsidRPr="00D607C2">
        <w:rPr>
          <w:rFonts w:ascii="Times New Roman" w:eastAsia="Times New Roman" w:hAnsi="Times New Roman" w:cs="Times New Roman"/>
          <w:sz w:val="28"/>
          <w:szCs w:val="28"/>
        </w:rPr>
        <w:t xml:space="preserve"> і більше кандидатів на одну вакантну адміністративну посаду відбір кандидатів за результатами перевірки поданих документів та складання списку кандидатів здійснюється відповідно до Методології  </w:t>
      </w:r>
      <w:r w:rsidR="00E72865">
        <w:rPr>
          <w:rFonts w:ascii="Times New Roman" w:eastAsia="Times New Roman" w:hAnsi="Times New Roman" w:cs="Times New Roman"/>
          <w:sz w:val="28"/>
          <w:szCs w:val="28"/>
        </w:rPr>
        <w:t>добору</w:t>
      </w:r>
      <w:r w:rsidR="00723728" w:rsidRPr="00D607C2">
        <w:rPr>
          <w:rFonts w:ascii="Times New Roman" w:eastAsia="Times New Roman" w:hAnsi="Times New Roman" w:cs="Times New Roman"/>
          <w:sz w:val="28"/>
          <w:szCs w:val="28"/>
        </w:rPr>
        <w:t xml:space="preserve"> та оцінювання кандидатів на </w:t>
      </w:r>
      <w:r w:rsidR="00E72865">
        <w:rPr>
          <w:rFonts w:ascii="Times New Roman" w:eastAsia="Times New Roman" w:hAnsi="Times New Roman" w:cs="Times New Roman"/>
          <w:sz w:val="28"/>
          <w:szCs w:val="28"/>
        </w:rPr>
        <w:t xml:space="preserve">зайняття вакантних </w:t>
      </w:r>
      <w:r w:rsidR="00723728" w:rsidRPr="00D607C2">
        <w:rPr>
          <w:rFonts w:ascii="Times New Roman" w:eastAsia="Times New Roman" w:hAnsi="Times New Roman" w:cs="Times New Roman"/>
          <w:sz w:val="28"/>
          <w:szCs w:val="28"/>
        </w:rPr>
        <w:t>адміністративн</w:t>
      </w:r>
      <w:r w:rsidR="00E72865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723728" w:rsidRPr="00D607C2">
        <w:rPr>
          <w:rFonts w:ascii="Times New Roman" w:eastAsia="Times New Roman" w:hAnsi="Times New Roman" w:cs="Times New Roman"/>
          <w:sz w:val="28"/>
          <w:szCs w:val="28"/>
        </w:rPr>
        <w:t>посад в орган</w:t>
      </w:r>
      <w:r w:rsidR="006D2A5A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723728" w:rsidRPr="00D607C2">
        <w:rPr>
          <w:rFonts w:ascii="Times New Roman" w:eastAsia="Times New Roman" w:hAnsi="Times New Roman" w:cs="Times New Roman"/>
          <w:sz w:val="28"/>
          <w:szCs w:val="28"/>
        </w:rPr>
        <w:t xml:space="preserve"> прокуратури</w:t>
      </w:r>
      <w:r w:rsidR="00E72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728" w:rsidRPr="00D607C2">
        <w:rPr>
          <w:rFonts w:ascii="Times New Roman" w:eastAsia="Times New Roman" w:hAnsi="Times New Roman" w:cs="Times New Roman"/>
          <w:sz w:val="28"/>
          <w:szCs w:val="28"/>
        </w:rPr>
        <w:t xml:space="preserve">(далі </w:t>
      </w:r>
      <w:r w:rsidR="00E7286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23728" w:rsidRPr="00D607C2">
        <w:rPr>
          <w:rFonts w:ascii="Times New Roman" w:eastAsia="Times New Roman" w:hAnsi="Times New Roman" w:cs="Times New Roman"/>
          <w:sz w:val="28"/>
          <w:szCs w:val="28"/>
        </w:rPr>
        <w:t xml:space="preserve">Методологія), яка </w:t>
      </w:r>
      <w:r w:rsidR="00E72865">
        <w:rPr>
          <w:rFonts w:ascii="Times New Roman" w:eastAsia="Times New Roman" w:hAnsi="Times New Roman" w:cs="Times New Roman"/>
          <w:sz w:val="28"/>
          <w:szCs w:val="28"/>
        </w:rPr>
        <w:t>додається</w:t>
      </w:r>
      <w:r w:rsidR="00723728" w:rsidRPr="00D607C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723728" w:rsidRPr="00D607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23728" w:rsidRDefault="00B9496D" w:rsidP="0072372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723728" w:rsidRPr="00E7759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 xml:space="preserve">Кандидати, які не </w:t>
      </w:r>
      <w:r w:rsidR="00723728">
        <w:rPr>
          <w:rFonts w:ascii="Times New Roman" w:eastAsia="Times New Roman" w:hAnsi="Times New Roman" w:cs="Times New Roman"/>
          <w:sz w:val="28"/>
          <w:szCs w:val="28"/>
        </w:rPr>
        <w:t>обіймають посади п</w:t>
      </w:r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 xml:space="preserve">рокурора на момент оголошення </w:t>
      </w:r>
      <w:r w:rsidR="00723728">
        <w:rPr>
          <w:rFonts w:ascii="Times New Roman" w:eastAsia="Times New Roman" w:hAnsi="Times New Roman" w:cs="Times New Roman"/>
          <w:sz w:val="28"/>
          <w:szCs w:val="28"/>
        </w:rPr>
        <w:t xml:space="preserve">добору на зайняття </w:t>
      </w:r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>вакантн</w:t>
      </w:r>
      <w:r w:rsidR="00723728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728">
        <w:rPr>
          <w:rFonts w:ascii="Times New Roman" w:eastAsia="Times New Roman" w:hAnsi="Times New Roman" w:cs="Times New Roman"/>
          <w:sz w:val="28"/>
          <w:szCs w:val="28"/>
        </w:rPr>
        <w:t xml:space="preserve">адміністративної </w:t>
      </w:r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>посад</w:t>
      </w:r>
      <w:r w:rsidR="007237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28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dt>
        <w:sdtPr>
          <w:tag w:val="goog_rdk_92"/>
          <w:id w:val="680631361"/>
        </w:sdtPr>
        <w:sdtEndPr/>
        <w:sdtContent/>
      </w:sdt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>окрім проходження співбесіди</w:t>
      </w:r>
      <w:r w:rsidR="00E728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 xml:space="preserve"> передбаченої цим По</w:t>
      </w:r>
      <w:r w:rsidR="00E72865">
        <w:rPr>
          <w:rFonts w:ascii="Times New Roman" w:eastAsia="Times New Roman" w:hAnsi="Times New Roman" w:cs="Times New Roman"/>
          <w:sz w:val="28"/>
          <w:szCs w:val="28"/>
        </w:rPr>
        <w:t>ложенням</w:t>
      </w:r>
      <w:r w:rsidR="007237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3728" w:rsidRPr="00E77598">
        <w:rPr>
          <w:rFonts w:ascii="Times New Roman" w:eastAsia="Times New Roman" w:hAnsi="Times New Roman" w:cs="Times New Roman"/>
          <w:sz w:val="28"/>
          <w:szCs w:val="28"/>
        </w:rPr>
        <w:t xml:space="preserve">виконують практичне завдання з метою встановлення рівня </w:t>
      </w:r>
      <w:r w:rsidR="00723728">
        <w:rPr>
          <w:rFonts w:ascii="Times New Roman" w:eastAsia="Times New Roman" w:hAnsi="Times New Roman" w:cs="Times New Roman"/>
          <w:sz w:val="28"/>
          <w:szCs w:val="28"/>
        </w:rPr>
        <w:t xml:space="preserve">володіння практичними уміннями та навичками. </w:t>
      </w:r>
    </w:p>
    <w:p w:rsidR="00723728" w:rsidRPr="00E77598" w:rsidRDefault="00723728" w:rsidP="0072372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77598">
        <w:rPr>
          <w:rFonts w:ascii="Times New Roman" w:eastAsia="Times New Roman" w:hAnsi="Times New Roman" w:cs="Times New Roman"/>
          <w:sz w:val="28"/>
          <w:szCs w:val="28"/>
        </w:rPr>
        <w:t xml:space="preserve">Голова Комісії або уповноважений ним член Комісії визначає практичне завдання шляхом випадкового вибору з переліку завдань, наданих Тренінговим центром прокурорів України на запит Комісії. </w:t>
      </w:r>
      <w:r w:rsidRPr="00E77598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Комісія може відібрати декілька варіантів практичних завдань.</w:t>
      </w:r>
    </w:p>
    <w:p w:rsidR="00723728" w:rsidRPr="00E77598" w:rsidRDefault="00723728" w:rsidP="0072372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7759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Графік виконання практичного завдання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затверджується Комісією та </w:t>
      </w:r>
      <w:r w:rsidRPr="00E7759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оприлюднюється на офіційному </w:t>
      </w:r>
      <w:proofErr w:type="spellStart"/>
      <w:r w:rsidRPr="00E77598">
        <w:rPr>
          <w:rFonts w:ascii="Times New Roman" w:eastAsia="Times New Roman" w:hAnsi="Times New Roman" w:cs="Times New Roman"/>
          <w:sz w:val="28"/>
          <w:szCs w:val="28"/>
          <w:highlight w:val="white"/>
        </w:rPr>
        <w:t>вебсайті</w:t>
      </w:r>
      <w:proofErr w:type="spellEnd"/>
      <w:r w:rsidRPr="00E7759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Офісу Генерального прокурора не пізніше ніж за п’ять календарних днів до дня виконання </w:t>
      </w:r>
      <w:r w:rsidR="00923D16"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такого</w:t>
      </w:r>
      <w:r w:rsidRPr="00E7759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завдання.</w:t>
      </w:r>
    </w:p>
    <w:p w:rsidR="00723728" w:rsidRDefault="00723728" w:rsidP="0072372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F0432">
        <w:rPr>
          <w:rFonts w:ascii="Times New Roman" w:eastAsia="Times New Roman" w:hAnsi="Times New Roman" w:cs="Times New Roman"/>
          <w:sz w:val="28"/>
          <w:szCs w:val="28"/>
          <w:highlight w:val="white"/>
        </w:rPr>
        <w:t>Практичне завдання виконується письмово або із використанням комп’ютерної техніки.</w:t>
      </w:r>
      <w:r w:rsidRPr="00E7759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723728" w:rsidRPr="005A250A" w:rsidRDefault="00723728" w:rsidP="0072372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ECB">
        <w:rPr>
          <w:rFonts w:ascii="Times New Roman" w:eastAsia="Times New Roman" w:hAnsi="Times New Roman" w:cs="Times New Roman"/>
          <w:sz w:val="28"/>
          <w:szCs w:val="28"/>
        </w:rPr>
        <w:t>Під час виконання практичного завдання кандидат може користуватися чистим аркушем паперу та ручкою</w:t>
      </w:r>
      <w:r w:rsidR="00E72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ECB">
        <w:rPr>
          <w:rFonts w:ascii="Times New Roman" w:eastAsia="Times New Roman" w:hAnsi="Times New Roman" w:cs="Times New Roman"/>
          <w:sz w:val="28"/>
          <w:szCs w:val="28"/>
        </w:rPr>
        <w:t>/</w:t>
      </w:r>
      <w:r w:rsidR="00E72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50A">
        <w:rPr>
          <w:rFonts w:ascii="Times New Roman" w:eastAsia="Times New Roman" w:hAnsi="Times New Roman" w:cs="Times New Roman"/>
          <w:sz w:val="28"/>
          <w:szCs w:val="28"/>
        </w:rPr>
        <w:t xml:space="preserve">олівцем. Якщо практичне завдання передбачає застосування норм законодавства, кандидатам дозволяється користуватися паперовими текстами відповідних законодавчих актів.  </w:t>
      </w:r>
    </w:p>
    <w:p w:rsidR="00723728" w:rsidRPr="005A250A" w:rsidRDefault="00723728" w:rsidP="00723728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50A">
        <w:rPr>
          <w:rFonts w:ascii="Times New Roman" w:eastAsia="Times New Roman" w:hAnsi="Times New Roman" w:cs="Times New Roman"/>
          <w:sz w:val="28"/>
          <w:szCs w:val="28"/>
        </w:rPr>
        <w:t xml:space="preserve">Комісія своїм рішенням визначає максимальний </w:t>
      </w:r>
      <w:r w:rsidR="00B95381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5A250A">
        <w:rPr>
          <w:rFonts w:ascii="Times New Roman" w:eastAsia="Times New Roman" w:hAnsi="Times New Roman" w:cs="Times New Roman"/>
          <w:sz w:val="28"/>
          <w:szCs w:val="28"/>
        </w:rPr>
        <w:t xml:space="preserve">, за який кандидати повинні завершити виконання практичного завдання. Зразок практичного завдання оприлюднюється на офіційному </w:t>
      </w:r>
      <w:proofErr w:type="spellStart"/>
      <w:r w:rsidRPr="005A250A">
        <w:rPr>
          <w:rFonts w:ascii="Times New Roman" w:eastAsia="Times New Roman" w:hAnsi="Times New Roman" w:cs="Times New Roman"/>
          <w:sz w:val="28"/>
          <w:szCs w:val="28"/>
        </w:rPr>
        <w:t>вебсайті</w:t>
      </w:r>
      <w:proofErr w:type="spellEnd"/>
      <w:r w:rsidRPr="005A250A">
        <w:rPr>
          <w:rFonts w:ascii="Times New Roman" w:eastAsia="Times New Roman" w:hAnsi="Times New Roman" w:cs="Times New Roman"/>
          <w:sz w:val="28"/>
          <w:szCs w:val="28"/>
        </w:rPr>
        <w:t xml:space="preserve"> Офісу Генерального прокурора в день оприлюднення графіка виконання практичного завдання.</w:t>
      </w:r>
      <w:r w:rsidRPr="005A2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728" w:rsidRPr="005A250A" w:rsidRDefault="00B9496D" w:rsidP="00723728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96D">
        <w:rPr>
          <w:rFonts w:ascii="Times New Roman" w:eastAsia="Times New Roman" w:hAnsi="Times New Roman" w:cs="Times New Roman"/>
          <w:b/>
          <w:sz w:val="28"/>
          <w:szCs w:val="28"/>
        </w:rPr>
        <w:t>23.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>Оцінювання практичного завдання здійснюється відповідно до Методології</w:t>
      </w:r>
      <w:r w:rsidR="00923D16" w:rsidRPr="005A2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3728" w:rsidRPr="005A250A" w:rsidRDefault="0048441E" w:rsidP="0072372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24</w:t>
      </w:r>
      <w:r w:rsidR="00723728" w:rsidRPr="005A25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bookmarkStart w:id="1" w:name="_heading=h.gjdgxs" w:colFirst="0" w:colLast="0"/>
      <w:bookmarkEnd w:id="1"/>
      <w:r w:rsidR="00723728" w:rsidRPr="005A25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23728" w:rsidRPr="005A2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Кандидати, включені до списку, проходять перевірку доброчесності. </w:t>
      </w:r>
    </w:p>
    <w:p w:rsidR="00723728" w:rsidRPr="00646AB7" w:rsidRDefault="00723728" w:rsidP="0072372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trike/>
          <w:color w:val="000000" w:themeColor="text1"/>
          <w:spacing w:val="-4"/>
          <w:sz w:val="28"/>
          <w:szCs w:val="28"/>
        </w:rPr>
      </w:pPr>
      <w:r w:rsidRP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Перевірка доброчесності </w:t>
      </w:r>
      <w:r w:rsidR="006D2A5A" w:rsidRP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передбачає</w:t>
      </w:r>
      <w:r w:rsidR="00923D16" w:rsidRP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,</w:t>
      </w:r>
      <w:r w:rsidRP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у тому числі</w:t>
      </w:r>
      <w:r w:rsidR="00923D16" w:rsidRP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,</w:t>
      </w:r>
      <w:r w:rsidRP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збір та оцінку інформації про дисциплінарні чи кримінальні провадження щодо кандидата, скарги, пов’язані з </w:t>
      </w:r>
      <w:r w:rsidR="00923D16" w:rsidRP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його </w:t>
      </w:r>
      <w:r w:rsidRP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професійною діяльністю та поведінкою</w:t>
      </w:r>
      <w:r w:rsidR="006D2A5A" w:rsidRP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як</w:t>
      </w:r>
      <w:r w:rsidRP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923D16" w:rsidRP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у ході виконання службових обов’язків, </w:t>
      </w:r>
      <w:r w:rsidRP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так і в позаробочий час, а також інш</w:t>
      </w:r>
      <w:r w:rsidR="00923D16" w:rsidRP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их</w:t>
      </w:r>
      <w:r w:rsid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 </w:t>
      </w:r>
      <w:r w:rsidR="00923D16" w:rsidRP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даних</w:t>
      </w:r>
      <w:r w:rsidRP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, як</w:t>
      </w:r>
      <w:r w:rsidR="00923D16" w:rsidRP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і </w:t>
      </w:r>
      <w:r w:rsidRP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мож</w:t>
      </w:r>
      <w:r w:rsidR="00923D16" w:rsidRP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уть </w:t>
      </w:r>
      <w:r w:rsidRP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свідчити про відповідність кандидата вимогам </w:t>
      </w:r>
      <w:r w:rsid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 </w:t>
      </w:r>
      <w:r w:rsidRP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прокурорської етики, </w:t>
      </w:r>
      <w:r w:rsidR="006D2A5A" w:rsidRP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регламентованим</w:t>
      </w:r>
      <w:r w:rsidRP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Законами України «Про прокуратуру» та «Про запобігання корупції». Окрім особової справи, документів та іншої </w:t>
      </w:r>
      <w:r w:rsidRP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lastRenderedPageBreak/>
        <w:t>інформації, що надається Комісії на її запит відповідальними структурними підрозділами Офісу Генерального прокурора</w:t>
      </w:r>
      <w:r w:rsidR="00923D16" w:rsidRP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,</w:t>
      </w:r>
      <w:r w:rsidRP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збирається інформація з відкритих джерел, у тому числі реєстрів та баз даних, повідомлень, </w:t>
      </w:r>
      <w:r w:rsid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  </w:t>
      </w:r>
      <w:r w:rsidRP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розміщених у друкованих та електронних засобах масової інформації, соціальних мережах тощо</w:t>
      </w:r>
      <w:r w:rsidR="00923D16" w:rsidRP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, і </w:t>
      </w:r>
      <w:r w:rsidRP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повідомлен</w:t>
      </w:r>
      <w:r w:rsidR="00923D16" w:rsidRP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ь</w:t>
      </w:r>
      <w:r w:rsidRP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третіх </w:t>
      </w:r>
      <w:r w:rsidR="00923D16" w:rsidRP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осіб</w:t>
      </w:r>
      <w:r w:rsidRPr="00646A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723728" w:rsidRPr="005A250A" w:rsidRDefault="00723728" w:rsidP="0072372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</w:rPr>
      </w:pPr>
      <w:r w:rsidRPr="005A2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перевірки доброчесності кандидатів, які є прокурорами та пройшли атестацію</w:t>
      </w:r>
      <w:r w:rsidRPr="005A250A">
        <w:rPr>
          <w:rFonts w:ascii="Times New Roman" w:eastAsia="Times New Roman" w:hAnsi="Times New Roman" w:cs="Times New Roman"/>
          <w:sz w:val="28"/>
          <w:szCs w:val="28"/>
        </w:rPr>
        <w:t xml:space="preserve"> у порядку, передбаченому Законом № 113-IX,</w:t>
      </w:r>
      <w:r w:rsidRPr="005A2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Комісією </w:t>
      </w:r>
      <w:r w:rsidR="00923D16" w:rsidRPr="005A2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згідно з </w:t>
      </w:r>
      <w:r w:rsidRPr="005A2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вимог</w:t>
      </w:r>
      <w:r w:rsidR="00923D16" w:rsidRPr="005A2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</w:t>
      </w:r>
      <w:r w:rsidRPr="005A2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пункту </w:t>
      </w:r>
      <w:r w:rsidR="008967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5A2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цього Положення можуть запитуватися відповідні матеріали. </w:t>
      </w:r>
    </w:p>
    <w:p w:rsidR="00923D16" w:rsidRPr="00646AB7" w:rsidRDefault="008967E4" w:rsidP="0072372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46AB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25</w:t>
      </w:r>
      <w:r w:rsidR="00723728" w:rsidRPr="00646AB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.</w:t>
      </w:r>
      <w:r w:rsidR="00723728" w:rsidRPr="00646AB7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 xml:space="preserve">Перед проведенням співбесіди члени Комісії </w:t>
      </w:r>
      <w:r w:rsidR="00923D16" w:rsidRPr="00646A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можуть </w:t>
      </w:r>
      <w:r w:rsidR="00723728" w:rsidRPr="00646A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надіслати на адресу електронної пошти кандидата, зазначену в його заяві про участь у </w:t>
      </w:r>
      <w:r w:rsidR="00923D16" w:rsidRPr="00646AB7">
        <w:rPr>
          <w:rFonts w:ascii="Times New Roman" w:eastAsia="Times New Roman" w:hAnsi="Times New Roman" w:cs="Times New Roman"/>
          <w:spacing w:val="-4"/>
          <w:sz w:val="28"/>
          <w:szCs w:val="28"/>
        </w:rPr>
        <w:t>доборі</w:t>
      </w:r>
      <w:r w:rsidR="00723728" w:rsidRPr="00646A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повідомлення із пропозицією надати письмові пояснення щодо питань, пов'язаних із матеріалами щодо кандидата. У цьому випадку протягом трьох календарних днів із дня отримання повідомлення, але не пізніше ніж за день до дня проведення співбесіди кандидат може подати Комісії електронною поштою письмові пояснення та </w:t>
      </w:r>
      <w:r w:rsidR="00923D16" w:rsidRPr="00646AB7">
        <w:rPr>
          <w:rFonts w:ascii="Times New Roman" w:eastAsia="Times New Roman" w:hAnsi="Times New Roman" w:cs="Times New Roman"/>
          <w:spacing w:val="-4"/>
          <w:sz w:val="28"/>
          <w:szCs w:val="28"/>
        </w:rPr>
        <w:t>скановані копії підтверджуючих документів.</w:t>
      </w:r>
    </w:p>
    <w:p w:rsidR="00723728" w:rsidRPr="005A250A" w:rsidRDefault="008967E4" w:rsidP="00723728">
      <w:pPr>
        <w:widowControl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7E4">
        <w:rPr>
          <w:rFonts w:ascii="Times New Roman" w:eastAsia="Times New Roman" w:hAnsi="Times New Roman" w:cs="Times New Roman"/>
          <w:b/>
          <w:sz w:val="28"/>
          <w:szCs w:val="28"/>
        </w:rPr>
        <w:t>26.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>Співбесіди проводяться в усній формі на засіданні Комісії і тривають не більше</w:t>
      </w:r>
      <w:r w:rsidR="00923D16" w:rsidRPr="005A2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>сорок</w:t>
      </w:r>
      <w:r w:rsidR="00622DA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 xml:space="preserve"> п’ят</w:t>
      </w:r>
      <w:r w:rsidR="00622DA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 xml:space="preserve"> хвилин</w:t>
      </w:r>
      <w:r w:rsidR="00B95381">
        <w:rPr>
          <w:rFonts w:ascii="Times New Roman" w:eastAsia="Times New Roman" w:hAnsi="Times New Roman" w:cs="Times New Roman"/>
          <w:sz w:val="28"/>
          <w:szCs w:val="28"/>
        </w:rPr>
        <w:t xml:space="preserve"> щодо кожного кандидата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>. Комісі</w:t>
      </w:r>
      <w:r w:rsidR="00B9538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 xml:space="preserve"> може прийняте рішення про продовження співбесіди. </w:t>
      </w:r>
    </w:p>
    <w:p w:rsidR="007944AC" w:rsidRPr="005A250A" w:rsidRDefault="00723728" w:rsidP="00723728">
      <w:pPr>
        <w:widowControl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50A">
        <w:rPr>
          <w:rFonts w:ascii="Times New Roman" w:eastAsia="Times New Roman" w:hAnsi="Times New Roman" w:cs="Times New Roman"/>
          <w:sz w:val="28"/>
          <w:szCs w:val="28"/>
        </w:rPr>
        <w:t xml:space="preserve">Під час співбесід досліджуються питання, пов’язані з морально-діловими якостями кандидата відповідно до критеріїв, визначених </w:t>
      </w:r>
      <w:r w:rsidR="00923D16" w:rsidRPr="005A250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A250A">
        <w:rPr>
          <w:rFonts w:ascii="Times New Roman" w:eastAsia="Times New Roman" w:hAnsi="Times New Roman" w:cs="Times New Roman"/>
          <w:sz w:val="28"/>
          <w:szCs w:val="28"/>
        </w:rPr>
        <w:t xml:space="preserve"> Методології</w:t>
      </w:r>
      <w:r w:rsidR="00923D16" w:rsidRPr="005A25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250A">
        <w:rPr>
          <w:rFonts w:ascii="Times New Roman" w:eastAsia="Times New Roman" w:hAnsi="Times New Roman" w:cs="Times New Roman"/>
          <w:sz w:val="28"/>
          <w:szCs w:val="28"/>
        </w:rPr>
        <w:t xml:space="preserve"> з огляду на результати перевірки </w:t>
      </w:r>
      <w:r w:rsidR="00923D16" w:rsidRPr="005A250A">
        <w:rPr>
          <w:rFonts w:ascii="Times New Roman" w:eastAsia="Times New Roman" w:hAnsi="Times New Roman" w:cs="Times New Roman"/>
          <w:sz w:val="28"/>
          <w:szCs w:val="28"/>
        </w:rPr>
        <w:t xml:space="preserve">його </w:t>
      </w:r>
      <w:r w:rsidRPr="005A250A">
        <w:rPr>
          <w:rFonts w:ascii="Times New Roman" w:eastAsia="Times New Roman" w:hAnsi="Times New Roman" w:cs="Times New Roman"/>
          <w:sz w:val="28"/>
          <w:szCs w:val="28"/>
        </w:rPr>
        <w:t>доброчесності, професійних</w:t>
      </w:r>
      <w:sdt>
        <w:sdtPr>
          <w:tag w:val="goog_rdk_114"/>
          <w:id w:val="-638414027"/>
        </w:sdtPr>
        <w:sdtEndPr/>
        <w:sdtContent>
          <w:r w:rsidRPr="005A250A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якостей</w:t>
          </w:r>
        </w:sdtContent>
      </w:sdt>
      <w:r w:rsidRPr="005A250A">
        <w:rPr>
          <w:rFonts w:ascii="Times New Roman" w:eastAsia="Times New Roman" w:hAnsi="Times New Roman" w:cs="Times New Roman"/>
          <w:sz w:val="28"/>
          <w:szCs w:val="28"/>
        </w:rPr>
        <w:t>, організаційних та управлінських</w:t>
      </w:r>
      <w:r w:rsidR="006D2A5A" w:rsidRPr="005A250A">
        <w:rPr>
          <w:rFonts w:ascii="Times New Roman" w:eastAsia="Times New Roman" w:hAnsi="Times New Roman" w:cs="Times New Roman"/>
          <w:sz w:val="28"/>
          <w:szCs w:val="28"/>
        </w:rPr>
        <w:t xml:space="preserve"> здібностей.</w:t>
      </w:r>
    </w:p>
    <w:p w:rsidR="00723728" w:rsidRPr="005A250A" w:rsidRDefault="00723728" w:rsidP="00723728">
      <w:pPr>
        <w:widowControl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50A">
        <w:rPr>
          <w:rFonts w:ascii="Times New Roman" w:eastAsia="Times New Roman" w:hAnsi="Times New Roman" w:cs="Times New Roman"/>
          <w:sz w:val="28"/>
          <w:szCs w:val="28"/>
        </w:rPr>
        <w:t xml:space="preserve">Наприкінці співбесіди кандидату надається можливість висловити коментарі та поставити Комісії будь-які запитання, пов’язані з процедурою та посадою, </w:t>
      </w:r>
      <w:r w:rsidR="007944AC" w:rsidRPr="005A250A">
        <w:rPr>
          <w:rFonts w:ascii="Times New Roman" w:eastAsia="Times New Roman" w:hAnsi="Times New Roman" w:cs="Times New Roman"/>
          <w:sz w:val="28"/>
          <w:szCs w:val="28"/>
        </w:rPr>
        <w:t>у доборі на зайняття якої він бере участь</w:t>
      </w:r>
      <w:r w:rsidRPr="005A25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3728" w:rsidRPr="005A250A" w:rsidRDefault="00723728" w:rsidP="00723728">
      <w:pPr>
        <w:widowControl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50A">
        <w:rPr>
          <w:rFonts w:ascii="Times New Roman" w:eastAsia="Times New Roman" w:hAnsi="Times New Roman" w:cs="Times New Roman"/>
          <w:sz w:val="28"/>
          <w:szCs w:val="28"/>
        </w:rPr>
        <w:t>Проведення співбесіди фіксується за допомогою технічних засобів.</w:t>
      </w:r>
    </w:p>
    <w:p w:rsidR="00723728" w:rsidRPr="00646AB7" w:rsidRDefault="008967E4" w:rsidP="00723728">
      <w:pPr>
        <w:widowControl w:val="0"/>
        <w:tabs>
          <w:tab w:val="center" w:pos="4677"/>
          <w:tab w:val="right" w:pos="9355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46AB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27</w:t>
      </w:r>
      <w:r w:rsidR="00723728" w:rsidRPr="00646AB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.</w:t>
      </w:r>
      <w:r w:rsidR="00723728" w:rsidRPr="00646A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</w:t>
      </w:r>
      <w:r w:rsidRPr="00646AB7">
        <w:rPr>
          <w:rFonts w:ascii="Times New Roman" w:eastAsia="Times New Roman" w:hAnsi="Times New Roman" w:cs="Times New Roman"/>
          <w:spacing w:val="-4"/>
          <w:sz w:val="28"/>
          <w:szCs w:val="28"/>
        </w:rPr>
        <w:t>андидатура к</w:t>
      </w:r>
      <w:r w:rsidR="00723728" w:rsidRPr="00646AB7">
        <w:rPr>
          <w:rFonts w:ascii="Times New Roman" w:eastAsia="Times New Roman" w:hAnsi="Times New Roman" w:cs="Times New Roman"/>
          <w:spacing w:val="-4"/>
          <w:sz w:val="28"/>
          <w:szCs w:val="28"/>
        </w:rPr>
        <w:t>ожного кандидата оціню</w:t>
      </w:r>
      <w:r w:rsidRPr="00646AB7">
        <w:rPr>
          <w:rFonts w:ascii="Times New Roman" w:eastAsia="Times New Roman" w:hAnsi="Times New Roman" w:cs="Times New Roman"/>
          <w:spacing w:val="-4"/>
          <w:sz w:val="28"/>
          <w:szCs w:val="28"/>
        </w:rPr>
        <w:t>ється</w:t>
      </w:r>
      <w:r w:rsidR="00723728" w:rsidRPr="00646A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з огляду на інформацію, що міститься в поданих ним документах</w:t>
      </w:r>
      <w:r w:rsidR="007944AC" w:rsidRPr="00646AB7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723728" w:rsidRPr="00646A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визначених цим Положенням, з урахуванням відповідей, наданих ним під час співбесіди, результатів проведеної перевірки доброчесності та </w:t>
      </w:r>
      <w:r w:rsidR="007944AC" w:rsidRPr="00646A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виконання </w:t>
      </w:r>
      <w:r w:rsidR="00723728" w:rsidRPr="00646AB7">
        <w:rPr>
          <w:rFonts w:ascii="Times New Roman" w:eastAsia="Times New Roman" w:hAnsi="Times New Roman" w:cs="Times New Roman"/>
          <w:spacing w:val="-4"/>
          <w:sz w:val="28"/>
          <w:szCs w:val="28"/>
        </w:rPr>
        <w:t>практичного завдання</w:t>
      </w:r>
      <w:r w:rsidR="007944AC" w:rsidRPr="00646A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 w:rsidR="00723728" w:rsidRPr="00646A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Метою оцінювання є обрання кандидата, який найбільше відповідає критеріям </w:t>
      </w:r>
      <w:r w:rsidR="007944AC" w:rsidRPr="00646AB7">
        <w:rPr>
          <w:rFonts w:ascii="Times New Roman" w:eastAsia="Times New Roman" w:hAnsi="Times New Roman" w:cs="Times New Roman"/>
          <w:spacing w:val="-4"/>
          <w:sz w:val="28"/>
          <w:szCs w:val="28"/>
        </w:rPr>
        <w:t>до</w:t>
      </w:r>
      <w:r w:rsidR="00723728" w:rsidRPr="00646AB7">
        <w:rPr>
          <w:rFonts w:ascii="Times New Roman" w:eastAsia="Times New Roman" w:hAnsi="Times New Roman" w:cs="Times New Roman"/>
          <w:spacing w:val="-4"/>
          <w:sz w:val="28"/>
          <w:szCs w:val="28"/>
        </w:rPr>
        <w:t>бору</w:t>
      </w:r>
      <w:r w:rsidR="007944AC" w:rsidRPr="00646A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а також </w:t>
      </w:r>
      <w:r w:rsidR="00723728" w:rsidRPr="00646AB7">
        <w:rPr>
          <w:rFonts w:ascii="Times New Roman" w:eastAsia="Times New Roman" w:hAnsi="Times New Roman" w:cs="Times New Roman"/>
          <w:spacing w:val="-4"/>
          <w:sz w:val="28"/>
          <w:szCs w:val="28"/>
        </w:rPr>
        <w:t>має належні морально-ділові</w:t>
      </w:r>
      <w:r w:rsidR="007944AC" w:rsidRPr="00646AB7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723728" w:rsidRPr="00646A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професійні якості, управлінські та організаторські здібності. Оцінювання здійснюється</w:t>
      </w:r>
      <w:r w:rsidR="00B95381" w:rsidRPr="00646A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944AC" w:rsidRPr="00646AB7">
        <w:rPr>
          <w:rFonts w:ascii="Times New Roman" w:eastAsia="Times New Roman" w:hAnsi="Times New Roman" w:cs="Times New Roman"/>
          <w:spacing w:val="-4"/>
          <w:sz w:val="28"/>
          <w:szCs w:val="28"/>
        </w:rPr>
        <w:t>згідно з</w:t>
      </w:r>
      <w:r w:rsidR="00723728" w:rsidRPr="00646A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Методологі</w:t>
      </w:r>
      <w:r w:rsidR="007944AC" w:rsidRPr="00646AB7">
        <w:rPr>
          <w:rFonts w:ascii="Times New Roman" w:eastAsia="Times New Roman" w:hAnsi="Times New Roman" w:cs="Times New Roman"/>
          <w:spacing w:val="-4"/>
          <w:sz w:val="28"/>
          <w:szCs w:val="28"/>
        </w:rPr>
        <w:t>єю</w:t>
      </w:r>
      <w:r w:rsidR="00723728" w:rsidRPr="00646AB7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723728" w:rsidRDefault="008967E4" w:rsidP="00723728">
      <w:pPr>
        <w:widowControl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723728" w:rsidRPr="005A250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 xml:space="preserve"> Після завершення співбесіди проводиться обговорення та член</w:t>
      </w:r>
      <w:r w:rsidR="00B953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 xml:space="preserve"> Комісії заповню</w:t>
      </w:r>
      <w:r w:rsidR="00B95381">
        <w:rPr>
          <w:rFonts w:ascii="Times New Roman" w:eastAsia="Times New Roman" w:hAnsi="Times New Roman" w:cs="Times New Roman"/>
          <w:sz w:val="28"/>
          <w:szCs w:val="28"/>
        </w:rPr>
        <w:t>ють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 xml:space="preserve"> форму оцінювання, </w:t>
      </w:r>
      <w:r w:rsidR="007944AC" w:rsidRPr="005A250A">
        <w:rPr>
          <w:rFonts w:ascii="Times New Roman" w:eastAsia="Times New Roman" w:hAnsi="Times New Roman" w:cs="Times New Roman"/>
          <w:sz w:val="28"/>
          <w:szCs w:val="28"/>
        </w:rPr>
        <w:t>визначену</w:t>
      </w:r>
      <w:r w:rsidR="006D2A5A" w:rsidRPr="005A250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944AC" w:rsidRPr="005A250A">
        <w:rPr>
          <w:rFonts w:ascii="Times New Roman" w:eastAsia="Times New Roman" w:hAnsi="Times New Roman" w:cs="Times New Roman"/>
          <w:sz w:val="28"/>
          <w:szCs w:val="28"/>
        </w:rPr>
        <w:t xml:space="preserve"> Методології, 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>щодо кожного кандидата.</w:t>
      </w:r>
    </w:p>
    <w:p w:rsidR="00310AF9" w:rsidRPr="005A250A" w:rsidRDefault="00310AF9" w:rsidP="00723728">
      <w:pPr>
        <w:widowControl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728" w:rsidRPr="005A250A" w:rsidRDefault="00723728" w:rsidP="00723728">
      <w:pPr>
        <w:widowControl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5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 </w:t>
      </w:r>
      <w:r w:rsidR="007944AC" w:rsidRPr="005A250A">
        <w:rPr>
          <w:rFonts w:ascii="Times New Roman" w:eastAsia="Times New Roman" w:hAnsi="Times New Roman" w:cs="Times New Roman"/>
          <w:sz w:val="28"/>
          <w:szCs w:val="28"/>
        </w:rPr>
        <w:t>повинна</w:t>
      </w:r>
      <w:r w:rsidRPr="005A250A">
        <w:rPr>
          <w:rFonts w:ascii="Times New Roman" w:eastAsia="Times New Roman" w:hAnsi="Times New Roman" w:cs="Times New Roman"/>
          <w:sz w:val="28"/>
          <w:szCs w:val="28"/>
        </w:rPr>
        <w:t xml:space="preserve"> містити інформацію про результати оцінювання морально-ділових, професійних якостей кандидата, а також його управлінських та організа</w:t>
      </w:r>
      <w:r w:rsidR="007944AC" w:rsidRPr="005A250A">
        <w:rPr>
          <w:rFonts w:ascii="Times New Roman" w:eastAsia="Times New Roman" w:hAnsi="Times New Roman" w:cs="Times New Roman"/>
          <w:sz w:val="28"/>
          <w:szCs w:val="28"/>
        </w:rPr>
        <w:t xml:space="preserve">торських </w:t>
      </w:r>
      <w:r w:rsidRPr="005A250A">
        <w:rPr>
          <w:rFonts w:ascii="Times New Roman" w:eastAsia="Times New Roman" w:hAnsi="Times New Roman" w:cs="Times New Roman"/>
          <w:sz w:val="28"/>
          <w:szCs w:val="28"/>
        </w:rPr>
        <w:t xml:space="preserve">здібностей. Морально-ділові якості кандидата оцінюються шляхом прийняття рішення про відповідність чи невідповідність </w:t>
      </w:r>
      <w:r w:rsidR="007944AC" w:rsidRPr="005A250A">
        <w:rPr>
          <w:rFonts w:ascii="Times New Roman" w:eastAsia="Times New Roman" w:hAnsi="Times New Roman" w:cs="Times New Roman"/>
          <w:sz w:val="28"/>
          <w:szCs w:val="28"/>
        </w:rPr>
        <w:t>таких якостей</w:t>
      </w:r>
      <w:r w:rsidR="006D2A5A" w:rsidRPr="005A250A">
        <w:rPr>
          <w:rFonts w:ascii="Times New Roman" w:eastAsia="Times New Roman" w:hAnsi="Times New Roman" w:cs="Times New Roman"/>
          <w:sz w:val="28"/>
          <w:szCs w:val="28"/>
        </w:rPr>
        <w:t xml:space="preserve"> кандидата критерію</w:t>
      </w:r>
      <w:r w:rsidRPr="005A25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44AC" w:rsidRPr="005A250A">
        <w:rPr>
          <w:rFonts w:ascii="Times New Roman" w:eastAsia="Times New Roman" w:hAnsi="Times New Roman" w:cs="Times New Roman"/>
          <w:sz w:val="28"/>
          <w:szCs w:val="28"/>
        </w:rPr>
        <w:t>передбачен</w:t>
      </w:r>
      <w:r w:rsidR="006D2A5A" w:rsidRPr="005A250A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7944AC" w:rsidRPr="005A2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50A">
        <w:rPr>
          <w:rFonts w:ascii="Times New Roman" w:eastAsia="Times New Roman" w:hAnsi="Times New Roman" w:cs="Times New Roman"/>
          <w:sz w:val="28"/>
          <w:szCs w:val="28"/>
        </w:rPr>
        <w:t>Методологі</w:t>
      </w:r>
      <w:r w:rsidR="007944AC" w:rsidRPr="005A250A">
        <w:rPr>
          <w:rFonts w:ascii="Times New Roman" w:eastAsia="Times New Roman" w:hAnsi="Times New Roman" w:cs="Times New Roman"/>
          <w:sz w:val="28"/>
          <w:szCs w:val="28"/>
        </w:rPr>
        <w:t>єю</w:t>
      </w:r>
      <w:r w:rsidRPr="005A250A">
        <w:rPr>
          <w:rFonts w:ascii="Times New Roman" w:eastAsia="Times New Roman" w:hAnsi="Times New Roman" w:cs="Times New Roman"/>
          <w:sz w:val="28"/>
          <w:szCs w:val="28"/>
        </w:rPr>
        <w:t>. У випадку прийняття рішення про невідповідність морально-ділових якостей критері</w:t>
      </w:r>
      <w:r w:rsidR="007944AC" w:rsidRPr="005A250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A250A">
        <w:rPr>
          <w:rFonts w:ascii="Times New Roman" w:eastAsia="Times New Roman" w:hAnsi="Times New Roman" w:cs="Times New Roman"/>
          <w:sz w:val="28"/>
          <w:szCs w:val="28"/>
        </w:rPr>
        <w:t>, визначен</w:t>
      </w:r>
      <w:r w:rsidR="007944AC" w:rsidRPr="005A250A">
        <w:rPr>
          <w:rFonts w:ascii="Times New Roman" w:eastAsia="Times New Roman" w:hAnsi="Times New Roman" w:cs="Times New Roman"/>
          <w:sz w:val="28"/>
          <w:szCs w:val="28"/>
        </w:rPr>
        <w:t xml:space="preserve">ому в </w:t>
      </w:r>
      <w:r w:rsidRPr="005A250A">
        <w:rPr>
          <w:rFonts w:ascii="Times New Roman" w:eastAsia="Times New Roman" w:hAnsi="Times New Roman" w:cs="Times New Roman"/>
          <w:sz w:val="28"/>
          <w:szCs w:val="28"/>
        </w:rPr>
        <w:t xml:space="preserve">Методології, кандидат припиняє участь </w:t>
      </w:r>
      <w:r w:rsidR="007944AC" w:rsidRPr="005A250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A250A">
        <w:rPr>
          <w:rFonts w:ascii="Times New Roman" w:eastAsia="Times New Roman" w:hAnsi="Times New Roman" w:cs="Times New Roman"/>
          <w:sz w:val="28"/>
          <w:szCs w:val="28"/>
        </w:rPr>
        <w:t xml:space="preserve"> доборі.</w:t>
      </w:r>
    </w:p>
    <w:p w:rsidR="00723728" w:rsidRPr="005A250A" w:rsidRDefault="00723728" w:rsidP="00723728">
      <w:pPr>
        <w:widowControl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50A">
        <w:rPr>
          <w:rFonts w:ascii="Times New Roman" w:eastAsia="Times New Roman" w:hAnsi="Times New Roman" w:cs="Times New Roman"/>
          <w:sz w:val="28"/>
          <w:szCs w:val="28"/>
        </w:rPr>
        <w:t xml:space="preserve"> Професійні якості кандидата, а також його управлінські та організаторські здібності оцінюються шляхом виставлення балів за кожен показник, зазначений у пунктах 3.2, 3.3 Методології. Підсумкова оцінка кандидата визначається як середня оцінка, виставлена членами Комісії.</w:t>
      </w:r>
    </w:p>
    <w:p w:rsidR="00723728" w:rsidRPr="005A250A" w:rsidRDefault="008967E4" w:rsidP="00723728">
      <w:pPr>
        <w:widowControl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723728" w:rsidRPr="005A250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 xml:space="preserve"> Рейтингова таблиця кандидатів із зазначенням підсумкової оцінки затверджується Комісією та публікується на офіційному </w:t>
      </w:r>
      <w:proofErr w:type="spellStart"/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>вебсайті</w:t>
      </w:r>
      <w:proofErr w:type="spellEnd"/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2E2" w:rsidRPr="005A250A">
        <w:rPr>
          <w:rFonts w:ascii="Times New Roman" w:eastAsia="Times New Roman" w:hAnsi="Times New Roman" w:cs="Times New Roman"/>
          <w:sz w:val="28"/>
          <w:szCs w:val="28"/>
        </w:rPr>
        <w:t>Офісу Генерального прокурора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 xml:space="preserve"> не пізніше наступного дня після затвердження.</w:t>
      </w:r>
    </w:p>
    <w:p w:rsidR="00723728" w:rsidRPr="005A250A" w:rsidRDefault="008967E4" w:rsidP="00723728">
      <w:pPr>
        <w:widowControl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723728" w:rsidRPr="005A250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 xml:space="preserve"> Кандидат, який </w:t>
      </w:r>
      <w:r w:rsidR="006D2A5A" w:rsidRPr="005A250A">
        <w:rPr>
          <w:rFonts w:ascii="Times New Roman" w:eastAsia="Times New Roman" w:hAnsi="Times New Roman" w:cs="Times New Roman"/>
          <w:sz w:val="28"/>
          <w:szCs w:val="28"/>
        </w:rPr>
        <w:t>посів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 xml:space="preserve"> перше місце в рейтингу, вважається таким, </w:t>
      </w:r>
      <w:proofErr w:type="spellStart"/>
      <w:r w:rsidR="00345870" w:rsidRPr="00345870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 xml:space="preserve"> успішно пройшов добір та схвалений Комісією на зайняття вакантної адміністративної посади.</w:t>
      </w:r>
    </w:p>
    <w:p w:rsidR="00723728" w:rsidRPr="005A250A" w:rsidRDefault="00723728" w:rsidP="00723728">
      <w:pPr>
        <w:widowControl w:val="0"/>
        <w:spacing w:after="24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val="ru-RU"/>
        </w:rPr>
      </w:pPr>
      <w:r w:rsidRPr="005A250A">
        <w:rPr>
          <w:rFonts w:ascii="Times New Roman" w:eastAsia="Times New Roman" w:hAnsi="Times New Roman" w:cs="Times New Roman"/>
          <w:sz w:val="28"/>
          <w:szCs w:val="28"/>
        </w:rPr>
        <w:t xml:space="preserve">У випадку відмови кандидата від призначення на вакантну адміністративну посаду або </w:t>
      </w:r>
      <w:proofErr w:type="spellStart"/>
      <w:r w:rsidRPr="005A250A">
        <w:rPr>
          <w:rFonts w:ascii="Times New Roman" w:eastAsia="Times New Roman" w:hAnsi="Times New Roman" w:cs="Times New Roman"/>
          <w:sz w:val="28"/>
          <w:szCs w:val="28"/>
        </w:rPr>
        <w:t>непроходження</w:t>
      </w:r>
      <w:proofErr w:type="spellEnd"/>
      <w:r w:rsidRPr="005A2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870">
        <w:rPr>
          <w:rFonts w:ascii="Times New Roman" w:eastAsia="Times New Roman" w:hAnsi="Times New Roman" w:cs="Times New Roman"/>
          <w:sz w:val="28"/>
          <w:szCs w:val="28"/>
        </w:rPr>
        <w:t>відповідним</w:t>
      </w:r>
      <w:r w:rsidRPr="005A250A">
        <w:rPr>
          <w:rFonts w:ascii="Times New Roman" w:eastAsia="Times New Roman" w:hAnsi="Times New Roman" w:cs="Times New Roman"/>
          <w:sz w:val="28"/>
          <w:szCs w:val="28"/>
        </w:rPr>
        <w:t xml:space="preserve"> кандидатом спеціальної перевірки таким, що успішно пройшов добір та схвалений Комісією</w:t>
      </w:r>
      <w:r w:rsidR="006D2A5A" w:rsidRPr="005A25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250A">
        <w:rPr>
          <w:rFonts w:ascii="Times New Roman" w:eastAsia="Times New Roman" w:hAnsi="Times New Roman" w:cs="Times New Roman"/>
          <w:sz w:val="28"/>
          <w:szCs w:val="28"/>
        </w:rPr>
        <w:t xml:space="preserve"> вважається наступний кандидат у рейтингу.</w:t>
      </w:r>
    </w:p>
    <w:p w:rsidR="00723728" w:rsidRPr="005A250A" w:rsidRDefault="008967E4" w:rsidP="00723728">
      <w:pPr>
        <w:widowControl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 xml:space="preserve">. Комісія упродовж трьох робочих днів надсилає своє рішення стосовно кандидата, якого схвалено на </w:t>
      </w:r>
      <w:r w:rsidR="00B712E2" w:rsidRPr="005A250A">
        <w:rPr>
          <w:rFonts w:ascii="Times New Roman" w:eastAsia="Times New Roman" w:hAnsi="Times New Roman" w:cs="Times New Roman"/>
          <w:sz w:val="28"/>
          <w:szCs w:val="28"/>
        </w:rPr>
        <w:t xml:space="preserve">зайняття 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>вакантної адміністративної посади</w:t>
      </w:r>
      <w:r w:rsidR="00B712E2" w:rsidRPr="005A25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 xml:space="preserve"> керівнику органу прокуратури, уповноважен</w:t>
      </w:r>
      <w:r w:rsidR="00B712E2" w:rsidRPr="005A250A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 xml:space="preserve"> на прийняття відповідного кадрового рішення.</w:t>
      </w:r>
    </w:p>
    <w:p w:rsidR="00AC3703" w:rsidRDefault="008967E4" w:rsidP="00AC3703">
      <w:pPr>
        <w:widowControl w:val="0"/>
        <w:spacing w:after="24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 w:rsidR="00723728" w:rsidRPr="005A250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 xml:space="preserve">Протягом п’ятнадцяти днів із моменту отримання рішення Комісії керівник органу прокуратури видає наказ про призначення кандидата на адміністративну посаду. </w:t>
      </w:r>
    </w:p>
    <w:p w:rsidR="00AC3703" w:rsidRPr="00AC3703" w:rsidRDefault="00AC3703" w:rsidP="00AC3703">
      <w:pPr>
        <w:widowControl w:val="0"/>
        <w:spacing w:after="240" w:line="240" w:lineRule="auto"/>
        <w:ind w:firstLine="56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3703">
        <w:rPr>
          <w:rFonts w:ascii="Times New Roman" w:eastAsia="Times New Roman" w:hAnsi="Times New Roman" w:cs="Times New Roman"/>
          <w:b/>
          <w:i/>
          <w:sz w:val="28"/>
          <w:szCs w:val="28"/>
        </w:rPr>
        <w:t>33.</w:t>
      </w:r>
      <w:r w:rsidRPr="00AC37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C3703">
        <w:rPr>
          <w:rFonts w:ascii="Times New Roman" w:eastAsia="Times New Roman" w:hAnsi="Times New Roman" w:cs="Times New Roman"/>
          <w:b/>
          <w:i/>
          <w:sz w:val="28"/>
          <w:szCs w:val="28"/>
        </w:rPr>
        <w:t>Прокурори, яких призначено на адміністративну посаду на підставі рішення Комісії, можуть бути у подальшому призначені на іншу рівнозначну адміністративну посаду або адміністративну посаду нижчого рівня цього ж органу прокуратури за їх згодою без ухвалення відповідного рішення Комісією виключно у випадках:</w:t>
      </w:r>
    </w:p>
    <w:p w:rsidR="00AC3703" w:rsidRDefault="00AC3703" w:rsidP="00AC3703">
      <w:pPr>
        <w:widowControl w:val="0"/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C37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1) якщо добір на вакантну рівнозначну адміністративну посаду або адміністративну посаду нижчого рівня цього ж органу прокуратури, на яку призначається прокурор, не відбувся через відсутність кандидатів;</w:t>
      </w:r>
    </w:p>
    <w:p w:rsidR="00310AF9" w:rsidRPr="00AC3703" w:rsidRDefault="00310AF9" w:rsidP="00AC3703">
      <w:pPr>
        <w:widowControl w:val="0"/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C3703" w:rsidRPr="00AC3703" w:rsidRDefault="00AC3703" w:rsidP="00AC3703">
      <w:pPr>
        <w:widowControl w:val="0"/>
        <w:spacing w:before="120" w:line="240" w:lineRule="auto"/>
        <w:ind w:firstLine="567"/>
        <w:jc w:val="both"/>
        <w:rPr>
          <w:rFonts w:eastAsia="Times New Roman"/>
          <w:b/>
          <w:i/>
          <w:color w:val="000000"/>
          <w:sz w:val="26"/>
          <w:szCs w:val="26"/>
        </w:rPr>
      </w:pPr>
      <w:r w:rsidRPr="00AC37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lastRenderedPageBreak/>
        <w:t xml:space="preserve">2) </w:t>
      </w:r>
      <w:r w:rsidRPr="00AC37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якщо</w:t>
      </w:r>
      <w:r w:rsidRPr="00AC37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орган </w:t>
      </w:r>
      <w:r w:rsidRPr="00AC370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прокуратури, в якому прокурор обіймає </w:t>
      </w:r>
      <w:proofErr w:type="gramStart"/>
      <w:r w:rsidRPr="00AC370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адм</w:t>
      </w:r>
      <w:proofErr w:type="gramEnd"/>
      <w:r w:rsidRPr="00AC370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іністративну посаду, ліквідовано чи реорганізовано.</w:t>
      </w:r>
      <w:r w:rsidRPr="00AC37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C37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У такому разі прокурор за його згодою призначається на вакантну рівнозначну адміністративну посаду або адміністративну посаду нижчого рівня органу прокуратури, утвореного в процесі </w:t>
      </w:r>
      <w:r w:rsidRPr="00AC370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ліквідації чи реорганізації</w:t>
      </w:r>
      <w:r w:rsidRPr="00AC370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AC3703" w:rsidRPr="00AC3703" w:rsidRDefault="00AC3703" w:rsidP="00AC3703">
      <w:pPr>
        <w:widowControl w:val="0"/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3703">
        <w:rPr>
          <w:rFonts w:ascii="Times New Roman" w:eastAsia="Times New Roman" w:hAnsi="Times New Roman" w:cs="Times New Roman"/>
          <w:i/>
          <w:sz w:val="24"/>
          <w:szCs w:val="24"/>
        </w:rPr>
        <w:t xml:space="preserve">(Пункт викладено у такій редакції відповідно до наказу Генерального прокурора від 14.06.2021 № 195) </w:t>
      </w:r>
    </w:p>
    <w:p w:rsidR="00AC3703" w:rsidRPr="00AC3703" w:rsidRDefault="00AC3703" w:rsidP="00AC3703">
      <w:pPr>
        <w:widowControl w:val="0"/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723728" w:rsidRPr="005A250A" w:rsidRDefault="008967E4" w:rsidP="00723728">
      <w:pPr>
        <w:widowControl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 w:rsidR="00723728" w:rsidRPr="005A250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 xml:space="preserve"> Після завершення добору Комісія </w:t>
      </w:r>
      <w:r w:rsidR="00B95381">
        <w:rPr>
          <w:rFonts w:ascii="Times New Roman" w:eastAsia="Times New Roman" w:hAnsi="Times New Roman" w:cs="Times New Roman"/>
          <w:sz w:val="28"/>
          <w:szCs w:val="28"/>
        </w:rPr>
        <w:t xml:space="preserve">відповідні 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 xml:space="preserve">матеріали (протоколи засідань Комісії; рішення, ухвалені Комісією; записи засідань Комісії; інформації про кандидатів тощо) </w:t>
      </w:r>
      <w:r w:rsidR="00B95381">
        <w:rPr>
          <w:rFonts w:ascii="Times New Roman" w:eastAsia="Times New Roman" w:hAnsi="Times New Roman" w:cs="Times New Roman"/>
          <w:sz w:val="28"/>
          <w:szCs w:val="28"/>
        </w:rPr>
        <w:t xml:space="preserve">передає 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 xml:space="preserve">згідно із актом приймання-передачі </w:t>
      </w:r>
      <w:r w:rsidR="00B95381">
        <w:rPr>
          <w:rFonts w:ascii="Times New Roman" w:eastAsia="Times New Roman" w:hAnsi="Times New Roman" w:cs="Times New Roman"/>
          <w:sz w:val="28"/>
          <w:szCs w:val="28"/>
        </w:rPr>
        <w:t xml:space="preserve">для забезпечення подальшого 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 xml:space="preserve">зберігання до кадрового підрозділу відповідного органу прокуратури. </w:t>
      </w:r>
    </w:p>
    <w:p w:rsidR="00723728" w:rsidRPr="005A250A" w:rsidRDefault="00723728" w:rsidP="00723728">
      <w:pPr>
        <w:widowControl w:val="0"/>
        <w:spacing w:after="240" w:line="240" w:lineRule="auto"/>
        <w:ind w:firstLine="567"/>
        <w:jc w:val="both"/>
      </w:pPr>
      <w:r w:rsidRPr="005A250A">
        <w:rPr>
          <w:rFonts w:ascii="Times New Roman" w:eastAsia="Times New Roman" w:hAnsi="Times New Roman" w:cs="Times New Roman"/>
          <w:sz w:val="28"/>
          <w:szCs w:val="28"/>
        </w:rPr>
        <w:t>Копії чи витяги зазначених матеріалів можуть надаватися в установленому законом порядку до суду або на письмовий запит кандидата, якщо такі матеріали пов’язані із проходженням ним добору.</w:t>
      </w:r>
      <w:r w:rsidRPr="005A250A">
        <w:t xml:space="preserve"> </w:t>
      </w:r>
    </w:p>
    <w:p w:rsidR="00723728" w:rsidRPr="005A250A" w:rsidRDefault="008967E4" w:rsidP="00723728">
      <w:pPr>
        <w:widowControl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723728" w:rsidRPr="005A25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>Якщо під час співбесіди Комісія виявить обставини</w:t>
      </w:r>
      <w:r w:rsidR="00283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>через які кандидат</w:t>
      </w:r>
      <w:r w:rsidR="00283A28">
        <w:rPr>
          <w:rFonts w:ascii="Times New Roman" w:eastAsia="Times New Roman" w:hAnsi="Times New Roman" w:cs="Times New Roman"/>
          <w:sz w:val="28"/>
          <w:szCs w:val="28"/>
        </w:rPr>
        <w:t>а визначено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 xml:space="preserve"> таким, що не відповідає критерію морально-ділових якостей, Комісія передає своє рішення про невідповідність кандидата </w:t>
      </w:r>
      <w:r w:rsidR="006D2A5A" w:rsidRPr="005A250A">
        <w:rPr>
          <w:rFonts w:ascii="Times New Roman" w:eastAsia="Times New Roman" w:hAnsi="Times New Roman" w:cs="Times New Roman"/>
          <w:sz w:val="28"/>
          <w:szCs w:val="28"/>
        </w:rPr>
        <w:t xml:space="preserve">цьому 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 xml:space="preserve">критерію із </w:t>
      </w:r>
      <w:r w:rsidR="006D2A5A" w:rsidRPr="005A250A">
        <w:rPr>
          <w:rFonts w:ascii="Times New Roman" w:eastAsia="Times New Roman" w:hAnsi="Times New Roman" w:cs="Times New Roman"/>
          <w:sz w:val="28"/>
          <w:szCs w:val="28"/>
        </w:rPr>
        <w:t>підтверджуючими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 xml:space="preserve"> матеріалами Генеральному прокурору.</w:t>
      </w:r>
    </w:p>
    <w:p w:rsidR="00C624A3" w:rsidRPr="005A250A" w:rsidRDefault="008967E4" w:rsidP="00C624A3">
      <w:pPr>
        <w:widowControl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="00723728" w:rsidRPr="005A250A">
        <w:rPr>
          <w:rFonts w:ascii="Times New Roman" w:hAnsi="Times New Roman" w:cs="Times New Roman"/>
          <w:b/>
          <w:sz w:val="28"/>
          <w:szCs w:val="28"/>
        </w:rPr>
        <w:t>.</w:t>
      </w:r>
      <w:r w:rsidR="00723728" w:rsidRPr="005A250A">
        <w:t xml:space="preserve"> 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>Забезпечення приміщенням та іншими умовами для роботи Комісії</w:t>
      </w:r>
      <w:r w:rsidR="00723728" w:rsidRPr="005A250A">
        <w:rPr>
          <w:rFonts w:ascii="Times New Roman" w:eastAsia="Times New Roman" w:hAnsi="Times New Roman" w:cs="Times New Roman"/>
          <w:strike/>
          <w:sz w:val="28"/>
          <w:szCs w:val="28"/>
        </w:rPr>
        <w:t xml:space="preserve"> </w:t>
      </w:r>
      <w:r w:rsidR="00723728" w:rsidRPr="005A250A">
        <w:rPr>
          <w:rFonts w:ascii="Times New Roman" w:eastAsia="Times New Roman" w:hAnsi="Times New Roman" w:cs="Times New Roman"/>
          <w:sz w:val="28"/>
          <w:szCs w:val="28"/>
        </w:rPr>
        <w:t>покладається на Генерального прокурора.</w:t>
      </w:r>
    </w:p>
    <w:p w:rsidR="00B712E2" w:rsidRPr="005A250A" w:rsidRDefault="00B712E2" w:rsidP="00B712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GoBack"/>
      <w:bookmarkEnd w:id="2"/>
    </w:p>
    <w:p w:rsidR="00B712E2" w:rsidRPr="005A250A" w:rsidRDefault="00B712E2" w:rsidP="00B712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25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Департамент кримінально-правової </w:t>
      </w:r>
    </w:p>
    <w:p w:rsidR="00B712E2" w:rsidRDefault="00B712E2" w:rsidP="00B712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25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політики та захисту інвестицій</w:t>
      </w:r>
    </w:p>
    <w:p w:rsidR="008967E4" w:rsidRPr="00B712E2" w:rsidRDefault="008967E4" w:rsidP="00B712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16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Офісу Генерального прокурора</w:t>
      </w:r>
    </w:p>
    <w:p w:rsidR="00B712E2" w:rsidRPr="00B712E2" w:rsidRDefault="00B712E2" w:rsidP="00B712E2">
      <w:pPr>
        <w:rPr>
          <w:rFonts w:ascii="Times New Roman" w:hAnsi="Times New Roman" w:cs="Times New Roman"/>
          <w:sz w:val="28"/>
          <w:szCs w:val="28"/>
        </w:rPr>
      </w:pPr>
    </w:p>
    <w:p w:rsidR="00B712E2" w:rsidRPr="00B712E2" w:rsidRDefault="00B712E2" w:rsidP="00B712E2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712E2" w:rsidRPr="00B712E2" w:rsidSect="00B949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BE" w:rsidRDefault="005F6CBE" w:rsidP="00723728">
      <w:pPr>
        <w:spacing w:line="240" w:lineRule="auto"/>
      </w:pPr>
      <w:r>
        <w:separator/>
      </w:r>
    </w:p>
  </w:endnote>
  <w:endnote w:type="continuationSeparator" w:id="0">
    <w:p w:rsidR="005F6CBE" w:rsidRDefault="005F6CBE" w:rsidP="00723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22" w:rsidRDefault="00F272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22" w:rsidRDefault="00F272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22" w:rsidRDefault="00F272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BE" w:rsidRDefault="005F6CBE" w:rsidP="00723728">
      <w:pPr>
        <w:spacing w:line="240" w:lineRule="auto"/>
      </w:pPr>
      <w:r>
        <w:separator/>
      </w:r>
    </w:p>
  </w:footnote>
  <w:footnote w:type="continuationSeparator" w:id="0">
    <w:p w:rsidR="005F6CBE" w:rsidRDefault="005F6CBE" w:rsidP="00723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22" w:rsidRDefault="00F272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519387"/>
      <w:docPartObj>
        <w:docPartGallery w:val="Page Numbers (Top of Page)"/>
        <w:docPartUnique/>
      </w:docPartObj>
    </w:sdtPr>
    <w:sdtEndPr/>
    <w:sdtContent>
      <w:p w:rsidR="00723728" w:rsidRDefault="007237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AF9" w:rsidRPr="00310AF9">
          <w:rPr>
            <w:noProof/>
            <w:lang w:val="ru-RU"/>
          </w:rPr>
          <w:t>10</w:t>
        </w:r>
        <w:r>
          <w:fldChar w:fldCharType="end"/>
        </w:r>
      </w:p>
    </w:sdtContent>
  </w:sdt>
  <w:p w:rsidR="00723728" w:rsidRDefault="007237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22" w:rsidRDefault="00F272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276B"/>
    <w:multiLevelType w:val="multilevel"/>
    <w:tmpl w:val="B72CA38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">
    <w:nsid w:val="513E70AF"/>
    <w:multiLevelType w:val="multilevel"/>
    <w:tmpl w:val="79F636E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4E91C08"/>
    <w:multiLevelType w:val="multilevel"/>
    <w:tmpl w:val="084A7282"/>
    <w:lvl w:ilvl="0">
      <w:start w:val="1"/>
      <w:numFmt w:val="bullet"/>
      <w:lvlText w:val="-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28"/>
    <w:rsid w:val="000479EB"/>
    <w:rsid w:val="00111929"/>
    <w:rsid w:val="0011569A"/>
    <w:rsid w:val="001223CF"/>
    <w:rsid w:val="00251C18"/>
    <w:rsid w:val="00283A28"/>
    <w:rsid w:val="00285B82"/>
    <w:rsid w:val="00286876"/>
    <w:rsid w:val="00310AF9"/>
    <w:rsid w:val="00345870"/>
    <w:rsid w:val="00364C19"/>
    <w:rsid w:val="0048441E"/>
    <w:rsid w:val="00535152"/>
    <w:rsid w:val="00594624"/>
    <w:rsid w:val="005A250A"/>
    <w:rsid w:val="005C4F80"/>
    <w:rsid w:val="005F6CBE"/>
    <w:rsid w:val="00610494"/>
    <w:rsid w:val="00622DAB"/>
    <w:rsid w:val="00646AB7"/>
    <w:rsid w:val="00661B21"/>
    <w:rsid w:val="006D2A5A"/>
    <w:rsid w:val="00723728"/>
    <w:rsid w:val="007944AC"/>
    <w:rsid w:val="008967E4"/>
    <w:rsid w:val="00923D16"/>
    <w:rsid w:val="00931FA5"/>
    <w:rsid w:val="00971459"/>
    <w:rsid w:val="009D6E62"/>
    <w:rsid w:val="00A502F0"/>
    <w:rsid w:val="00A74F63"/>
    <w:rsid w:val="00AB01A8"/>
    <w:rsid w:val="00AC3703"/>
    <w:rsid w:val="00B712E2"/>
    <w:rsid w:val="00B9496D"/>
    <w:rsid w:val="00B95381"/>
    <w:rsid w:val="00C20AFD"/>
    <w:rsid w:val="00C549D4"/>
    <w:rsid w:val="00C624A3"/>
    <w:rsid w:val="00D04D45"/>
    <w:rsid w:val="00D15AD5"/>
    <w:rsid w:val="00D55B3E"/>
    <w:rsid w:val="00DE37ED"/>
    <w:rsid w:val="00E2712C"/>
    <w:rsid w:val="00E57204"/>
    <w:rsid w:val="00E72865"/>
    <w:rsid w:val="00E75A4C"/>
    <w:rsid w:val="00F2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28"/>
    <w:pPr>
      <w:spacing w:after="0" w:line="276" w:lineRule="auto"/>
    </w:pPr>
    <w:rPr>
      <w:rFonts w:ascii="Arial" w:eastAsia="Arial" w:hAnsi="Arial" w:cs="Arial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23728"/>
    <w:pPr>
      <w:keepNext/>
      <w:keepLines/>
      <w:spacing w:before="400" w:after="120"/>
      <w:outlineLvl w:val="0"/>
    </w:pPr>
    <w:rPr>
      <w:rFonts w:eastAsia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728"/>
    <w:rPr>
      <w:rFonts w:ascii="Arial" w:eastAsia="Times New Roman" w:hAnsi="Arial" w:cs="Arial"/>
      <w:sz w:val="40"/>
      <w:szCs w:val="4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72372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728"/>
    <w:rPr>
      <w:rFonts w:ascii="Arial" w:eastAsia="Arial" w:hAnsi="Arial" w:cs="Arial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7237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728"/>
    <w:rPr>
      <w:rFonts w:ascii="Arial" w:eastAsia="Arial" w:hAnsi="Arial" w:cs="Arial"/>
      <w:lang w:val="uk-UA" w:eastAsia="ru-RU"/>
    </w:rPr>
  </w:style>
  <w:style w:type="paragraph" w:styleId="a7">
    <w:name w:val="List Paragraph"/>
    <w:basedOn w:val="a"/>
    <w:uiPriority w:val="34"/>
    <w:qFormat/>
    <w:rsid w:val="001156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0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01A8"/>
    <w:rPr>
      <w:rFonts w:ascii="Segoe UI" w:eastAsia="Arial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28"/>
    <w:pPr>
      <w:spacing w:after="0" w:line="276" w:lineRule="auto"/>
    </w:pPr>
    <w:rPr>
      <w:rFonts w:ascii="Arial" w:eastAsia="Arial" w:hAnsi="Arial" w:cs="Arial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23728"/>
    <w:pPr>
      <w:keepNext/>
      <w:keepLines/>
      <w:spacing w:before="400" w:after="120"/>
      <w:outlineLvl w:val="0"/>
    </w:pPr>
    <w:rPr>
      <w:rFonts w:eastAsia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728"/>
    <w:rPr>
      <w:rFonts w:ascii="Arial" w:eastAsia="Times New Roman" w:hAnsi="Arial" w:cs="Arial"/>
      <w:sz w:val="40"/>
      <w:szCs w:val="4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72372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728"/>
    <w:rPr>
      <w:rFonts w:ascii="Arial" w:eastAsia="Arial" w:hAnsi="Arial" w:cs="Arial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7237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728"/>
    <w:rPr>
      <w:rFonts w:ascii="Arial" w:eastAsia="Arial" w:hAnsi="Arial" w:cs="Arial"/>
      <w:lang w:val="uk-UA" w:eastAsia="ru-RU"/>
    </w:rPr>
  </w:style>
  <w:style w:type="paragraph" w:styleId="a7">
    <w:name w:val="List Paragraph"/>
    <w:basedOn w:val="a"/>
    <w:uiPriority w:val="34"/>
    <w:qFormat/>
    <w:rsid w:val="001156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0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01A8"/>
    <w:rPr>
      <w:rFonts w:ascii="Segoe UI" w:eastAsia="Arial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8164-5F20-45C1-BA95-91513843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13199</Words>
  <Characters>7524</Characters>
  <Application>Microsoft Office Word</Application>
  <DocSecurity>0</DocSecurity>
  <Lines>62</Lines>
  <Paragraphs>41</Paragraphs>
  <ScaleCrop>false</ScaleCrop>
  <Company/>
  <LinksUpToDate>false</LinksUpToDate>
  <CharactersWithSpaces>20682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2021-06-01T12:51:00Z</dcterms:created>
  <dcterms:modified xsi:type="dcterms:W3CDTF">2021-06-14T14:01:00Z</dcterms:modified>
</cp:coreProperties>
</file>