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3" w:rsidRDefault="004C5993" w:rsidP="004C5993">
      <w:pPr>
        <w:ind w:firstLine="4820"/>
        <w:rPr>
          <w:b/>
          <w:szCs w:val="28"/>
        </w:rPr>
      </w:pPr>
      <w:bookmarkStart w:id="0" w:name="_GoBack"/>
      <w:bookmarkEnd w:id="0"/>
      <w:r w:rsidRPr="004C5993">
        <w:rPr>
          <w:b/>
          <w:szCs w:val="28"/>
        </w:rPr>
        <w:t xml:space="preserve">Додаток </w:t>
      </w:r>
    </w:p>
    <w:p w:rsidR="004C5993" w:rsidRDefault="004C5993" w:rsidP="004C5993">
      <w:pPr>
        <w:ind w:firstLine="4820"/>
        <w:rPr>
          <w:b/>
          <w:szCs w:val="28"/>
        </w:rPr>
      </w:pPr>
      <w:r>
        <w:rPr>
          <w:b/>
          <w:szCs w:val="28"/>
        </w:rPr>
        <w:t>до наказу Генерального прокурора</w:t>
      </w:r>
    </w:p>
    <w:p w:rsidR="00EB67BA" w:rsidRDefault="004C5993" w:rsidP="004C5993">
      <w:pPr>
        <w:ind w:firstLine="4820"/>
        <w:rPr>
          <w:b/>
          <w:szCs w:val="28"/>
        </w:rPr>
      </w:pPr>
      <w:r>
        <w:rPr>
          <w:b/>
          <w:szCs w:val="28"/>
        </w:rPr>
        <w:t>13 липня 2021 року № 228</w:t>
      </w:r>
    </w:p>
    <w:p w:rsidR="004C5993" w:rsidRPr="004C5993" w:rsidRDefault="004C5993" w:rsidP="004C5993">
      <w:pPr>
        <w:ind w:firstLine="4820"/>
        <w:rPr>
          <w:b/>
          <w:szCs w:val="28"/>
        </w:rPr>
      </w:pPr>
    </w:p>
    <w:p w:rsidR="004C5993" w:rsidRPr="00E473C8" w:rsidRDefault="004C5993" w:rsidP="00E54B6F">
      <w:pPr>
        <w:rPr>
          <w:sz w:val="24"/>
          <w:szCs w:val="24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jc w:val="left"/>
              <w:rPr>
                <w:b/>
                <w:sz w:val="24"/>
                <w:szCs w:val="24"/>
              </w:rPr>
            </w:pPr>
            <w:r w:rsidRPr="005A09CA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jc w:val="center"/>
              <w:rPr>
                <w:b/>
                <w:sz w:val="24"/>
                <w:szCs w:val="24"/>
              </w:rPr>
            </w:pPr>
            <w:r w:rsidRPr="00E473C8">
              <w:rPr>
                <w:b/>
                <w:sz w:val="24"/>
                <w:szCs w:val="24"/>
              </w:rPr>
              <w:t>Найменування вакантної адміністративної посади</w:t>
            </w:r>
          </w:p>
        </w:tc>
        <w:tc>
          <w:tcPr>
            <w:tcW w:w="2126" w:type="dxa"/>
            <w:shd w:val="clear" w:color="auto" w:fill="auto"/>
          </w:tcPr>
          <w:p w:rsidR="005A09CA" w:rsidRDefault="00E473C8" w:rsidP="00E54B6F">
            <w:pPr>
              <w:jc w:val="center"/>
              <w:rPr>
                <w:b/>
                <w:sz w:val="24"/>
                <w:szCs w:val="24"/>
              </w:rPr>
            </w:pPr>
            <w:r w:rsidRPr="00E473C8">
              <w:rPr>
                <w:b/>
                <w:sz w:val="24"/>
                <w:szCs w:val="24"/>
              </w:rPr>
              <w:t xml:space="preserve">Тимчасово вакантна </w:t>
            </w:r>
          </w:p>
          <w:p w:rsidR="00E473C8" w:rsidRPr="00E473C8" w:rsidRDefault="00E473C8" w:rsidP="00E54B6F">
            <w:pPr>
              <w:jc w:val="center"/>
              <w:rPr>
                <w:b/>
                <w:sz w:val="24"/>
                <w:szCs w:val="24"/>
              </w:rPr>
            </w:pPr>
            <w:r w:rsidRPr="00E473C8">
              <w:rPr>
                <w:b/>
                <w:sz w:val="24"/>
                <w:szCs w:val="24"/>
              </w:rPr>
              <w:t>(строк)</w:t>
            </w:r>
          </w:p>
        </w:tc>
      </w:tr>
      <w:tr w:rsidR="00E473C8" w:rsidRPr="00E473C8" w:rsidTr="00080454">
        <w:tc>
          <w:tcPr>
            <w:tcW w:w="9747" w:type="dxa"/>
            <w:gridSpan w:val="3"/>
            <w:shd w:val="clear" w:color="auto" w:fill="auto"/>
          </w:tcPr>
          <w:p w:rsidR="00080454" w:rsidRPr="005A09CA" w:rsidRDefault="00080454" w:rsidP="00E54B6F">
            <w:pPr>
              <w:jc w:val="center"/>
              <w:rPr>
                <w:b/>
                <w:szCs w:val="24"/>
              </w:rPr>
            </w:pPr>
          </w:p>
          <w:p w:rsidR="00E473C8" w:rsidRPr="005A09CA" w:rsidRDefault="00E473C8" w:rsidP="00E54B6F">
            <w:pPr>
              <w:jc w:val="center"/>
              <w:rPr>
                <w:b/>
                <w:szCs w:val="24"/>
              </w:rPr>
            </w:pPr>
            <w:r w:rsidRPr="005A09CA">
              <w:rPr>
                <w:b/>
                <w:szCs w:val="24"/>
              </w:rPr>
              <w:t>Донецька область</w:t>
            </w: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szCs w:val="28"/>
              </w:rPr>
              <w:t>Перший заступник керівника Бахмутської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shd w:val="clear" w:color="auto" w:fill="FFFFFF"/>
              <w:rPr>
                <w:szCs w:val="28"/>
              </w:rPr>
            </w:pPr>
            <w:r w:rsidRPr="00E473C8">
              <w:rPr>
                <w:bCs/>
                <w:szCs w:val="28"/>
              </w:rPr>
              <w:t xml:space="preserve">Начальник </w:t>
            </w:r>
            <w:r w:rsidRPr="00E473C8">
              <w:rPr>
                <w:szCs w:val="28"/>
              </w:rPr>
              <w:t>Торецького відділу Бахмутської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080454" w:rsidRDefault="00E473C8" w:rsidP="00E54B6F">
            <w:pPr>
              <w:shd w:val="clear" w:color="auto" w:fill="FFFFFF"/>
              <w:rPr>
                <w:szCs w:val="28"/>
              </w:rPr>
            </w:pPr>
            <w:r w:rsidRPr="00E473C8">
              <w:rPr>
                <w:szCs w:val="28"/>
              </w:rPr>
              <w:t>Начальник Великоновосілківського відділу Волноваської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shd w:val="clear" w:color="auto" w:fill="FFFFFF"/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Перший </w:t>
            </w:r>
            <w:r w:rsidRPr="00E473C8">
              <w:rPr>
                <w:szCs w:val="28"/>
              </w:rPr>
              <w:t>заступник керівника Костянтинівської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Начальник </w:t>
            </w:r>
            <w:r w:rsidRPr="00E473C8">
              <w:rPr>
                <w:szCs w:val="28"/>
              </w:rPr>
              <w:t>Авдіївського відділу Костянтинівської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shd w:val="clear" w:color="auto" w:fill="FFFFFF"/>
              <w:rPr>
                <w:bCs/>
                <w:szCs w:val="28"/>
              </w:rPr>
            </w:pPr>
            <w:r w:rsidRPr="00E473C8">
              <w:rPr>
                <w:szCs w:val="28"/>
              </w:rPr>
              <w:t>Начальник</w:t>
            </w:r>
            <w:r w:rsidRPr="00E473C8">
              <w:rPr>
                <w:bCs/>
                <w:szCs w:val="28"/>
              </w:rPr>
              <w:t xml:space="preserve"> </w:t>
            </w:r>
            <w:r w:rsidRPr="00E473C8">
              <w:rPr>
                <w:szCs w:val="28"/>
              </w:rPr>
              <w:t>Олександрівського відділу Краматорської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szCs w:val="28"/>
              </w:rPr>
              <w:t>Перший заступник керівника Лівобережної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>Перший заступник</w:t>
            </w:r>
            <w:r w:rsidRPr="00E473C8">
              <w:rPr>
                <w:szCs w:val="28"/>
              </w:rPr>
              <w:t xml:space="preserve"> керівника Маріупольської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>Начальник Мангушського</w:t>
            </w:r>
            <w:r w:rsidRPr="00E473C8">
              <w:rPr>
                <w:szCs w:val="28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Начальник </w:t>
            </w:r>
            <w:r w:rsidRPr="00E473C8">
              <w:rPr>
                <w:szCs w:val="28"/>
              </w:rPr>
              <w:t>Нікольського відділу Маріупольської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>Начальник Добропільського</w:t>
            </w:r>
            <w:r w:rsidRPr="00E473C8">
              <w:rPr>
                <w:szCs w:val="28"/>
              </w:rPr>
              <w:t xml:space="preserve"> </w:t>
            </w:r>
            <w:r w:rsidRPr="00E473C8">
              <w:rPr>
                <w:bCs/>
                <w:szCs w:val="28"/>
              </w:rPr>
              <w:t>відділу Покровської окружної</w:t>
            </w:r>
            <w:r w:rsidRPr="00E473C8">
              <w:rPr>
                <w:szCs w:val="28"/>
              </w:rPr>
              <w:t xml:space="preserve">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Начальник </w:t>
            </w:r>
            <w:r w:rsidRPr="00E473C8">
              <w:rPr>
                <w:szCs w:val="28"/>
              </w:rPr>
              <w:t xml:space="preserve">Селидівського </w:t>
            </w:r>
            <w:r w:rsidRPr="00E473C8">
              <w:rPr>
                <w:bCs/>
                <w:szCs w:val="28"/>
              </w:rPr>
              <w:t>відділу Покровської окружної</w:t>
            </w:r>
            <w:r w:rsidRPr="00E473C8">
              <w:rPr>
                <w:szCs w:val="28"/>
              </w:rPr>
              <w:t xml:space="preserve">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Заступник </w:t>
            </w:r>
            <w:r w:rsidRPr="00E473C8">
              <w:rPr>
                <w:szCs w:val="28"/>
              </w:rPr>
              <w:t>керівника Слов’янської окружної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bCs/>
                <w:szCs w:val="28"/>
              </w:rPr>
            </w:pPr>
            <w:r w:rsidRPr="00E473C8">
              <w:rPr>
                <w:bCs/>
                <w:szCs w:val="28"/>
              </w:rPr>
              <w:t xml:space="preserve">Начальник </w:t>
            </w:r>
            <w:r w:rsidRPr="00E473C8">
              <w:rPr>
                <w:szCs w:val="28"/>
              </w:rPr>
              <w:t xml:space="preserve">Лиманського </w:t>
            </w:r>
            <w:r w:rsidRPr="00E473C8">
              <w:rPr>
                <w:bCs/>
                <w:szCs w:val="28"/>
              </w:rPr>
              <w:t>відділу Слов’янської окружної</w:t>
            </w:r>
            <w:r w:rsidRPr="00E473C8">
              <w:rPr>
                <w:szCs w:val="28"/>
              </w:rPr>
              <w:t xml:space="preserve"> прокуратури Донецької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4"/>
                <w:szCs w:val="24"/>
              </w:rPr>
            </w:pPr>
          </w:p>
        </w:tc>
      </w:tr>
      <w:tr w:rsidR="00E473C8" w:rsidRPr="00E473C8" w:rsidTr="00080454">
        <w:tc>
          <w:tcPr>
            <w:tcW w:w="9747" w:type="dxa"/>
            <w:gridSpan w:val="3"/>
            <w:shd w:val="clear" w:color="auto" w:fill="auto"/>
          </w:tcPr>
          <w:p w:rsidR="00080454" w:rsidRPr="005A09CA" w:rsidRDefault="00080454" w:rsidP="00E54B6F">
            <w:pPr>
              <w:jc w:val="center"/>
              <w:rPr>
                <w:b/>
                <w:szCs w:val="28"/>
              </w:rPr>
            </w:pPr>
          </w:p>
          <w:p w:rsidR="00E473C8" w:rsidRPr="005A09CA" w:rsidRDefault="00E473C8" w:rsidP="00E54B6F">
            <w:pPr>
              <w:jc w:val="center"/>
              <w:rPr>
                <w:b/>
                <w:sz w:val="22"/>
              </w:rPr>
            </w:pPr>
            <w:r w:rsidRPr="005A09CA">
              <w:rPr>
                <w:b/>
                <w:szCs w:val="28"/>
              </w:rPr>
              <w:t>Запорізька область</w:t>
            </w: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shd w:val="clear" w:color="auto" w:fill="FFFFFF"/>
              <w:rPr>
                <w:szCs w:val="28"/>
              </w:rPr>
            </w:pPr>
            <w:r w:rsidRPr="00E473C8">
              <w:rPr>
                <w:szCs w:val="28"/>
              </w:rPr>
              <w:t>Начальник Приморського відділу Бердянської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Default="00E473C8" w:rsidP="00E54B6F">
            <w:pPr>
              <w:shd w:val="clear" w:color="auto" w:fill="FFFFFF"/>
              <w:rPr>
                <w:szCs w:val="28"/>
              </w:rPr>
            </w:pPr>
            <w:r w:rsidRPr="00E473C8">
              <w:rPr>
                <w:szCs w:val="28"/>
              </w:rPr>
              <w:t>Начальник Чернігівського відділу Бердянської окружної прокуратури Запорізької області</w:t>
            </w:r>
          </w:p>
          <w:p w:rsidR="004C5993" w:rsidRPr="00E473C8" w:rsidRDefault="004C5993" w:rsidP="00E54B6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>Начальник Кам’янсько-Дніпровського відділу Василівської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Михайлівського відділу Василівської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Новомиколаївського відділу Запорізької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Веселівського відділу Мелітопольської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Приазовського відділу Мелітопольської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Якимівського відділу Мелітопольської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Більмацького відділу Пологівської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Гуляйпільського відділу Пологівської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Оріхівського відділу Пологівської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473C8" w:rsidRPr="00E473C8">
              <w:rPr>
                <w:szCs w:val="28"/>
              </w:rPr>
              <w:t>ачальник Токмацького відділу Пологівської окружної прокуратури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97771A" w:rsidP="00E54B6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473C8" w:rsidRPr="00E473C8">
              <w:rPr>
                <w:szCs w:val="28"/>
              </w:rPr>
              <w:t>ерший заступник керівника Шевченківської окружної прокуратури міста Запоріжжя Запорізької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sz w:val="22"/>
              </w:rPr>
            </w:pPr>
          </w:p>
        </w:tc>
      </w:tr>
      <w:tr w:rsidR="00E473C8" w:rsidRPr="00E473C8" w:rsidTr="00080454">
        <w:tc>
          <w:tcPr>
            <w:tcW w:w="9747" w:type="dxa"/>
            <w:gridSpan w:val="3"/>
            <w:shd w:val="clear" w:color="auto" w:fill="auto"/>
          </w:tcPr>
          <w:p w:rsidR="00080454" w:rsidRPr="005A09CA" w:rsidRDefault="00080454" w:rsidP="00E54B6F">
            <w:pPr>
              <w:jc w:val="center"/>
              <w:rPr>
                <w:b/>
                <w:color w:val="000000"/>
                <w:szCs w:val="28"/>
              </w:rPr>
            </w:pPr>
          </w:p>
          <w:p w:rsidR="00E473C8" w:rsidRPr="005A09CA" w:rsidRDefault="00080454" w:rsidP="00E54B6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A09CA">
              <w:rPr>
                <w:b/>
                <w:color w:val="000000"/>
                <w:szCs w:val="28"/>
              </w:rPr>
              <w:t>Миколаївська область</w:t>
            </w: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color w:val="000000"/>
                <w:szCs w:val="28"/>
              </w:rPr>
            </w:pPr>
            <w:r w:rsidRPr="00E473C8">
              <w:rPr>
                <w:color w:val="000000"/>
                <w:szCs w:val="28"/>
              </w:rPr>
              <w:t>Керівник Вознесенської окружної прокуратури 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>Заступник керівника Окруж</w:t>
            </w:r>
            <w:r w:rsidR="0097771A">
              <w:rPr>
                <w:szCs w:val="28"/>
              </w:rPr>
              <w:t>ної прокуратури міста Миколаєва</w:t>
            </w:r>
            <w:r w:rsidRPr="00E473C8">
              <w:rPr>
                <w:szCs w:val="28"/>
              </w:rPr>
              <w:t xml:space="preserve">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ind w:right="-16"/>
              <w:rPr>
                <w:szCs w:val="28"/>
              </w:rPr>
            </w:pPr>
            <w:r w:rsidRPr="00E473C8">
              <w:rPr>
                <w:szCs w:val="28"/>
              </w:rPr>
              <w:t xml:space="preserve">Заступник керівника Окружної прокуратури міста Миколаєва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Перший заступник керівника Миколаївської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Перший заступник керівника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Заступник керівника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Заступник керівника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ind w:right="-16"/>
              <w:rPr>
                <w:szCs w:val="28"/>
              </w:rPr>
            </w:pPr>
            <w:r w:rsidRPr="00E473C8">
              <w:rPr>
                <w:szCs w:val="28"/>
              </w:rPr>
              <w:t xml:space="preserve">Перший заступник керівника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ind w:right="-16"/>
              <w:rPr>
                <w:szCs w:val="28"/>
              </w:rPr>
            </w:pPr>
            <w:r w:rsidRPr="00E473C8">
              <w:rPr>
                <w:szCs w:val="28"/>
              </w:rPr>
              <w:t xml:space="preserve">Заступник керівника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C5993" w:rsidRPr="004C5993" w:rsidRDefault="00E473C8" w:rsidP="00E54B6F">
            <w:pPr>
              <w:ind w:right="-16"/>
              <w:rPr>
                <w:color w:val="000000"/>
                <w:szCs w:val="28"/>
              </w:rPr>
            </w:pPr>
            <w:r w:rsidRPr="00E473C8">
              <w:rPr>
                <w:szCs w:val="28"/>
              </w:rPr>
              <w:t xml:space="preserve">Начальник Березнегуватського відділу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Казанківського відділу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ind w:right="-16"/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Новобузького відділу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Снігурівського відділу Баштанської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Братського відділу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Доманівського відділу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Веселинівського відділу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Єланецького відділу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Южноукраїнського відділу Вознесенської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Березанського відділу Миколаївської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Очаківського  відділу Миколаївської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Арбузинського відділу Первомайської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Врадіївського відділу Первомайської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rPr>
                <w:szCs w:val="28"/>
              </w:rPr>
            </w:pPr>
            <w:r w:rsidRPr="00E473C8">
              <w:rPr>
                <w:szCs w:val="28"/>
              </w:rPr>
              <w:t xml:space="preserve">Начальник Кривоозерського відділу Первомайської окружної прокуратури </w:t>
            </w:r>
            <w:r w:rsidRPr="00E473C8">
              <w:rPr>
                <w:color w:val="000000"/>
                <w:szCs w:val="28"/>
              </w:rPr>
              <w:t>Миколаївської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jc w:val="left"/>
            </w:pPr>
          </w:p>
        </w:tc>
      </w:tr>
      <w:tr w:rsidR="00080454" w:rsidRPr="00080454" w:rsidTr="00080454">
        <w:tc>
          <w:tcPr>
            <w:tcW w:w="9747" w:type="dxa"/>
            <w:gridSpan w:val="3"/>
            <w:shd w:val="clear" w:color="auto" w:fill="auto"/>
          </w:tcPr>
          <w:p w:rsidR="00080454" w:rsidRPr="005A09CA" w:rsidRDefault="00080454" w:rsidP="00E54B6F">
            <w:pPr>
              <w:jc w:val="center"/>
              <w:rPr>
                <w:b/>
                <w:szCs w:val="23"/>
              </w:rPr>
            </w:pPr>
          </w:p>
          <w:p w:rsidR="00080454" w:rsidRPr="005A09CA" w:rsidRDefault="00080454" w:rsidP="00E54B6F">
            <w:pPr>
              <w:jc w:val="center"/>
              <w:rPr>
                <w:b/>
                <w:szCs w:val="23"/>
              </w:rPr>
            </w:pPr>
            <w:r w:rsidRPr="005A09CA">
              <w:rPr>
                <w:b/>
                <w:szCs w:val="23"/>
              </w:rPr>
              <w:t>Херсонська область</w:t>
            </w: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Керівник Скадовської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Заступник керівника Скадовської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Заступник керівника Херсонської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Високопільського відділу Бериславської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Великоолександрівського відділу Бериславської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>Начальник Нижньосірогозького відділу Генічеської окружної прокуратури 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Новотроїцького відділу Генічеської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  <w:p w:rsidR="004C5993" w:rsidRPr="004C5993" w:rsidRDefault="004C5993" w:rsidP="00E54B6F">
            <w:pPr>
              <w:pStyle w:val="1"/>
              <w:jc w:val="both"/>
              <w:rPr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Великолепетиського відділу Каховської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Каховського відділу Каховської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>Начальник Чаплинського відділу</w:t>
            </w:r>
            <w:r w:rsidR="00080454">
              <w:rPr>
                <w:szCs w:val="28"/>
                <w:lang w:val="uk-UA"/>
              </w:rPr>
              <w:t xml:space="preserve"> </w:t>
            </w:r>
            <w:r w:rsidRPr="00E473C8">
              <w:rPr>
                <w:szCs w:val="28"/>
                <w:lang w:val="uk-UA"/>
              </w:rPr>
              <w:t xml:space="preserve">Каховської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>Начальник Білозерського відділу Олешківської окружної прокуратури 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>Начальник Каланчацького</w:t>
            </w:r>
            <w:r w:rsidR="00080454">
              <w:rPr>
                <w:szCs w:val="28"/>
                <w:lang w:val="uk-UA"/>
              </w:rPr>
              <w:t xml:space="preserve"> </w:t>
            </w:r>
            <w:r w:rsidRPr="00E473C8">
              <w:rPr>
                <w:szCs w:val="28"/>
                <w:lang w:val="uk-UA"/>
              </w:rPr>
              <w:t xml:space="preserve">відділу Скадовської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  <w:tr w:rsidR="00E473C8" w:rsidRPr="00E473C8" w:rsidTr="00080454">
        <w:tc>
          <w:tcPr>
            <w:tcW w:w="675" w:type="dxa"/>
            <w:shd w:val="clear" w:color="auto" w:fill="auto"/>
          </w:tcPr>
          <w:p w:rsidR="00E473C8" w:rsidRPr="005A09CA" w:rsidRDefault="00E473C8" w:rsidP="00E54B6F">
            <w:pPr>
              <w:numPr>
                <w:ilvl w:val="0"/>
                <w:numId w:val="28"/>
              </w:numPr>
              <w:tabs>
                <w:tab w:val="left" w:pos="390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473C8" w:rsidRPr="00E473C8" w:rsidRDefault="00E473C8" w:rsidP="00E54B6F">
            <w:pPr>
              <w:pStyle w:val="1"/>
              <w:jc w:val="both"/>
              <w:rPr>
                <w:szCs w:val="28"/>
                <w:lang w:val="uk-UA"/>
              </w:rPr>
            </w:pPr>
            <w:r w:rsidRPr="00E473C8">
              <w:rPr>
                <w:szCs w:val="28"/>
                <w:lang w:val="uk-UA"/>
              </w:rPr>
              <w:t xml:space="preserve">Начальник Голопристанського відділу Скадовської окружної прокуратури </w:t>
            </w:r>
            <w:r w:rsidRPr="00E473C8">
              <w:rPr>
                <w:szCs w:val="28"/>
              </w:rPr>
              <w:t>Херсонської області</w:t>
            </w:r>
          </w:p>
        </w:tc>
        <w:tc>
          <w:tcPr>
            <w:tcW w:w="2126" w:type="dxa"/>
            <w:shd w:val="clear" w:color="auto" w:fill="auto"/>
          </w:tcPr>
          <w:p w:rsidR="00E473C8" w:rsidRPr="00E473C8" w:rsidRDefault="00E473C8" w:rsidP="00E54B6F">
            <w:pPr>
              <w:rPr>
                <w:sz w:val="23"/>
                <w:szCs w:val="23"/>
              </w:rPr>
            </w:pPr>
          </w:p>
        </w:tc>
      </w:tr>
    </w:tbl>
    <w:p w:rsidR="002C3DDE" w:rsidRPr="00E473C8" w:rsidRDefault="002C3DDE" w:rsidP="00E54B6F"/>
    <w:sectPr w:rsidR="002C3DDE" w:rsidRPr="00E473C8" w:rsidSect="00EB6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BE" w:rsidRDefault="003F66BE" w:rsidP="00EB67BA">
      <w:r>
        <w:separator/>
      </w:r>
    </w:p>
  </w:endnote>
  <w:endnote w:type="continuationSeparator" w:id="0">
    <w:p w:rsidR="003F66BE" w:rsidRDefault="003F66BE" w:rsidP="00EB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B" w:rsidRDefault="002F7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B" w:rsidRDefault="002F74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B" w:rsidRDefault="002F7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BE" w:rsidRDefault="003F66BE" w:rsidP="00EB67BA">
      <w:r>
        <w:separator/>
      </w:r>
    </w:p>
  </w:footnote>
  <w:footnote w:type="continuationSeparator" w:id="0">
    <w:p w:rsidR="003F66BE" w:rsidRDefault="003F66BE" w:rsidP="00EB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B" w:rsidRDefault="002F74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BA" w:rsidRDefault="00EB67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5F42" w:rsidRPr="006F5F42">
      <w:rPr>
        <w:noProof/>
        <w:lang w:val="ru-RU"/>
      </w:rPr>
      <w:t>4</w:t>
    </w:r>
    <w:r>
      <w:fldChar w:fldCharType="end"/>
    </w:r>
  </w:p>
  <w:p w:rsidR="00EB67BA" w:rsidRPr="00EB67BA" w:rsidRDefault="00EB67BA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B" w:rsidRDefault="002F7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95E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AB4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E25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4A49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DE5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F27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72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25C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7F4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B92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7073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744E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2251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33BA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0AEA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0638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20F0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5270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1EAF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7F16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27024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5BA8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E6299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0731C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D30BA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26312"/>
    <w:multiLevelType w:val="hybridMultilevel"/>
    <w:tmpl w:val="D318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42C8C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016A7"/>
    <w:multiLevelType w:val="hybridMultilevel"/>
    <w:tmpl w:val="FCF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1"/>
  </w:num>
  <w:num w:numId="5">
    <w:abstractNumId w:val="23"/>
  </w:num>
  <w:num w:numId="6">
    <w:abstractNumId w:val="3"/>
  </w:num>
  <w:num w:numId="7">
    <w:abstractNumId w:val="9"/>
  </w:num>
  <w:num w:numId="8">
    <w:abstractNumId w:val="17"/>
  </w:num>
  <w:num w:numId="9">
    <w:abstractNumId w:val="24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27"/>
  </w:num>
  <w:num w:numId="15">
    <w:abstractNumId w:val="10"/>
  </w:num>
  <w:num w:numId="16">
    <w:abstractNumId w:val="16"/>
  </w:num>
  <w:num w:numId="17">
    <w:abstractNumId w:val="13"/>
  </w:num>
  <w:num w:numId="18">
    <w:abstractNumId w:val="15"/>
  </w:num>
  <w:num w:numId="19">
    <w:abstractNumId w:val="20"/>
  </w:num>
  <w:num w:numId="20">
    <w:abstractNumId w:val="5"/>
  </w:num>
  <w:num w:numId="21">
    <w:abstractNumId w:val="2"/>
  </w:num>
  <w:num w:numId="22">
    <w:abstractNumId w:val="0"/>
  </w:num>
  <w:num w:numId="23">
    <w:abstractNumId w:val="26"/>
  </w:num>
  <w:num w:numId="24">
    <w:abstractNumId w:val="7"/>
  </w:num>
  <w:num w:numId="25">
    <w:abstractNumId w:val="18"/>
  </w:num>
  <w:num w:numId="26">
    <w:abstractNumId w:val="12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4"/>
    <w:rsid w:val="00067732"/>
    <w:rsid w:val="000778D2"/>
    <w:rsid w:val="00080454"/>
    <w:rsid w:val="00086DD0"/>
    <w:rsid w:val="00140ED0"/>
    <w:rsid w:val="00141A3A"/>
    <w:rsid w:val="001659C3"/>
    <w:rsid w:val="00197D00"/>
    <w:rsid w:val="001D4B22"/>
    <w:rsid w:val="0027697D"/>
    <w:rsid w:val="00280398"/>
    <w:rsid w:val="002C3DDE"/>
    <w:rsid w:val="002F74EB"/>
    <w:rsid w:val="00343680"/>
    <w:rsid w:val="00366015"/>
    <w:rsid w:val="0037065D"/>
    <w:rsid w:val="003C10B1"/>
    <w:rsid w:val="003C39AF"/>
    <w:rsid w:val="003F66BE"/>
    <w:rsid w:val="003F6EDE"/>
    <w:rsid w:val="00406AE3"/>
    <w:rsid w:val="00431150"/>
    <w:rsid w:val="004456B6"/>
    <w:rsid w:val="004523ED"/>
    <w:rsid w:val="00490806"/>
    <w:rsid w:val="004C5993"/>
    <w:rsid w:val="00583949"/>
    <w:rsid w:val="005A09CA"/>
    <w:rsid w:val="00626DB2"/>
    <w:rsid w:val="00632198"/>
    <w:rsid w:val="00636098"/>
    <w:rsid w:val="006479FB"/>
    <w:rsid w:val="00650BF6"/>
    <w:rsid w:val="00687008"/>
    <w:rsid w:val="006B3ED1"/>
    <w:rsid w:val="006D70DB"/>
    <w:rsid w:val="006F54AD"/>
    <w:rsid w:val="006F5F42"/>
    <w:rsid w:val="00715EA9"/>
    <w:rsid w:val="00725EFE"/>
    <w:rsid w:val="007261FC"/>
    <w:rsid w:val="00727ADA"/>
    <w:rsid w:val="00774704"/>
    <w:rsid w:val="007867BE"/>
    <w:rsid w:val="00787764"/>
    <w:rsid w:val="00811384"/>
    <w:rsid w:val="00870D70"/>
    <w:rsid w:val="008A6149"/>
    <w:rsid w:val="008C133A"/>
    <w:rsid w:val="008D76F1"/>
    <w:rsid w:val="008F00CA"/>
    <w:rsid w:val="009002DD"/>
    <w:rsid w:val="00906D03"/>
    <w:rsid w:val="009125BA"/>
    <w:rsid w:val="0097771A"/>
    <w:rsid w:val="009B0D84"/>
    <w:rsid w:val="009B4DDB"/>
    <w:rsid w:val="009B6A91"/>
    <w:rsid w:val="00A832F7"/>
    <w:rsid w:val="00AF37C1"/>
    <w:rsid w:val="00B42BA8"/>
    <w:rsid w:val="00B50F00"/>
    <w:rsid w:val="00B562EF"/>
    <w:rsid w:val="00B90E43"/>
    <w:rsid w:val="00BB7645"/>
    <w:rsid w:val="00BD6CFE"/>
    <w:rsid w:val="00C653A5"/>
    <w:rsid w:val="00C8740B"/>
    <w:rsid w:val="00CA07BA"/>
    <w:rsid w:val="00CB69B9"/>
    <w:rsid w:val="00CC2135"/>
    <w:rsid w:val="00CD3E04"/>
    <w:rsid w:val="00CE46D1"/>
    <w:rsid w:val="00CF33EE"/>
    <w:rsid w:val="00CF50B8"/>
    <w:rsid w:val="00D17AB1"/>
    <w:rsid w:val="00D2066A"/>
    <w:rsid w:val="00D268D0"/>
    <w:rsid w:val="00D3645A"/>
    <w:rsid w:val="00DA7AD9"/>
    <w:rsid w:val="00E129F4"/>
    <w:rsid w:val="00E473C8"/>
    <w:rsid w:val="00E54B6F"/>
    <w:rsid w:val="00E569DD"/>
    <w:rsid w:val="00E82EA4"/>
    <w:rsid w:val="00E87CD0"/>
    <w:rsid w:val="00EB67BA"/>
    <w:rsid w:val="00FA00C9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F4"/>
    <w:pPr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B0D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1">
    <w:name w:val="Обычный1"/>
    <w:rsid w:val="00E87CD0"/>
    <w:rPr>
      <w:rFonts w:ascii="Times New Roman" w:eastAsia="Times New Roman" w:hAnsi="Times New Roman"/>
      <w:sz w:val="28"/>
    </w:rPr>
  </w:style>
  <w:style w:type="paragraph" w:styleId="a3">
    <w:name w:val="No Spacing"/>
    <w:uiPriority w:val="1"/>
    <w:qFormat/>
    <w:rsid w:val="009002D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76F1"/>
    <w:rPr>
      <w:rFonts w:ascii="Tahoma" w:hAnsi="Tahoma" w:cs="Tahoma"/>
      <w:sz w:val="16"/>
      <w:szCs w:val="1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EB6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67BA"/>
    <w:rPr>
      <w:rFonts w:ascii="Times New Roman" w:hAnsi="Times New Roman"/>
      <w:sz w:val="28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EB6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67BA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65C-5C0E-45F8-834D-5D222D72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2021-07-14T11:56:00Z</dcterms:created>
  <dcterms:modified xsi:type="dcterms:W3CDTF">2021-07-14T11:56:00Z</dcterms:modified>
</cp:coreProperties>
</file>