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97" w:rsidRDefault="00C16197" w:rsidP="00C16197">
      <w:pPr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  <w:r w:rsidRPr="0071785D">
        <w:rPr>
          <w:b/>
          <w:sz w:val="28"/>
          <w:szCs w:val="28"/>
          <w:lang w:val="uk-UA"/>
        </w:rPr>
        <w:t>ЗАВДАННЯ</w:t>
      </w:r>
      <w:r w:rsidRPr="003C72F8">
        <w:rPr>
          <w:b/>
          <w:sz w:val="28"/>
          <w:szCs w:val="28"/>
        </w:rPr>
        <w:t xml:space="preserve"> </w:t>
      </w:r>
    </w:p>
    <w:p w:rsidR="00C16197" w:rsidRDefault="00C16197" w:rsidP="00C16197">
      <w:pPr>
        <w:ind w:firstLine="426"/>
        <w:jc w:val="both"/>
        <w:textAlignment w:val="baseline"/>
        <w:rPr>
          <w:sz w:val="28"/>
          <w:szCs w:val="28"/>
          <w:lang w:val="uk-UA"/>
        </w:rPr>
      </w:pPr>
    </w:p>
    <w:p w:rsidR="00C16197" w:rsidRPr="0071785D" w:rsidRDefault="00C16197" w:rsidP="00C16197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71785D">
        <w:rPr>
          <w:sz w:val="28"/>
          <w:szCs w:val="28"/>
          <w:lang w:val="uk-UA"/>
        </w:rPr>
        <w:t xml:space="preserve">Обвинувальний акт щодо </w:t>
      </w:r>
      <w:r w:rsidRPr="0071785D">
        <w:rPr>
          <w:iCs/>
          <w:sz w:val="28"/>
          <w:szCs w:val="28"/>
          <w:bdr w:val="none" w:sz="0" w:space="0" w:color="auto" w:frame="1"/>
          <w:lang w:val="uk-UA"/>
        </w:rPr>
        <w:t>громадянина В.</w:t>
      </w:r>
      <w:r w:rsidRPr="0071785D">
        <w:rPr>
          <w:sz w:val="28"/>
          <w:szCs w:val="28"/>
          <w:lang w:val="uk-UA"/>
        </w:rPr>
        <w:t> був направлений на розгляд до Д-</w:t>
      </w:r>
      <w:proofErr w:type="spellStart"/>
      <w:r w:rsidRPr="0071785D">
        <w:rPr>
          <w:sz w:val="28"/>
          <w:szCs w:val="28"/>
          <w:lang w:val="uk-UA"/>
        </w:rPr>
        <w:t>ського</w:t>
      </w:r>
      <w:proofErr w:type="spellEnd"/>
      <w:r w:rsidRPr="0071785D">
        <w:rPr>
          <w:sz w:val="28"/>
          <w:szCs w:val="28"/>
          <w:lang w:val="uk-UA"/>
        </w:rPr>
        <w:t xml:space="preserve"> районного суду. В рамках судового слідства Д-</w:t>
      </w:r>
      <w:proofErr w:type="spellStart"/>
      <w:r w:rsidRPr="0071785D">
        <w:rPr>
          <w:sz w:val="28"/>
          <w:szCs w:val="28"/>
          <w:lang w:val="uk-UA"/>
        </w:rPr>
        <w:t>ський</w:t>
      </w:r>
      <w:proofErr w:type="spellEnd"/>
      <w:r w:rsidRPr="0071785D">
        <w:rPr>
          <w:sz w:val="28"/>
          <w:szCs w:val="28"/>
          <w:lang w:val="uk-UA"/>
        </w:rPr>
        <w:t xml:space="preserve"> районний суд досліджував докази у справі, зокрема, були допитані свідки. В подальшому у зв’язку із закінченням повноважень судді, який здійснював судовий розгляд, та неможливістю створити новий склад суду кримінальне провадження щодо </w:t>
      </w:r>
      <w:r w:rsidRPr="0071785D">
        <w:rPr>
          <w:iCs/>
          <w:sz w:val="28"/>
          <w:szCs w:val="28"/>
          <w:bdr w:val="none" w:sz="0" w:space="0" w:color="auto" w:frame="1"/>
          <w:lang w:val="uk-UA"/>
        </w:rPr>
        <w:t xml:space="preserve">громадянина В. </w:t>
      </w:r>
      <w:r w:rsidRPr="0071785D">
        <w:rPr>
          <w:sz w:val="28"/>
          <w:szCs w:val="28"/>
          <w:lang w:val="uk-UA"/>
        </w:rPr>
        <w:t>ухвалою Апеляційного суду передано на розгляд до Н-</w:t>
      </w:r>
      <w:proofErr w:type="spellStart"/>
      <w:r w:rsidRPr="0071785D">
        <w:rPr>
          <w:sz w:val="28"/>
          <w:szCs w:val="28"/>
          <w:lang w:val="uk-UA"/>
        </w:rPr>
        <w:t>ського</w:t>
      </w:r>
      <w:proofErr w:type="spellEnd"/>
      <w:r w:rsidRPr="0071785D">
        <w:rPr>
          <w:sz w:val="28"/>
          <w:szCs w:val="28"/>
          <w:lang w:val="uk-UA"/>
        </w:rPr>
        <w:t xml:space="preserve"> районного суду.</w:t>
      </w:r>
    </w:p>
    <w:p w:rsidR="00C16197" w:rsidRPr="0071785D" w:rsidRDefault="00C16197" w:rsidP="00C1619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1785D">
        <w:rPr>
          <w:sz w:val="28"/>
          <w:szCs w:val="28"/>
          <w:lang w:val="uk-UA"/>
        </w:rPr>
        <w:t>Після надходження справи судовий розгляд у Н-</w:t>
      </w:r>
      <w:proofErr w:type="spellStart"/>
      <w:r w:rsidRPr="0071785D">
        <w:rPr>
          <w:sz w:val="28"/>
          <w:szCs w:val="28"/>
          <w:lang w:val="uk-UA"/>
        </w:rPr>
        <w:t>ському</w:t>
      </w:r>
      <w:proofErr w:type="spellEnd"/>
      <w:r w:rsidRPr="0071785D">
        <w:rPr>
          <w:sz w:val="28"/>
          <w:szCs w:val="28"/>
          <w:lang w:val="uk-UA"/>
        </w:rPr>
        <w:t xml:space="preserve"> районному суді було розпочато спочатку, а саме – зі стадії підготовчого судового засідання. Разом з тим суд прийняв рішення повторно не викликати для допиту свідків, а дослідити їхні показання, надані у Д-</w:t>
      </w:r>
      <w:proofErr w:type="spellStart"/>
      <w:r w:rsidRPr="0071785D">
        <w:rPr>
          <w:sz w:val="28"/>
          <w:szCs w:val="28"/>
          <w:lang w:val="uk-UA"/>
        </w:rPr>
        <w:t>ському</w:t>
      </w:r>
      <w:proofErr w:type="spellEnd"/>
      <w:r w:rsidRPr="0071785D">
        <w:rPr>
          <w:sz w:val="28"/>
          <w:szCs w:val="28"/>
          <w:lang w:val="uk-UA"/>
        </w:rPr>
        <w:t xml:space="preserve"> районному суді шляхом прослуховування звукозапису судового засідання та в подальшому дав оцінку показанням цих свідків у </w:t>
      </w:r>
      <w:proofErr w:type="spellStart"/>
      <w:r w:rsidRPr="0071785D">
        <w:rPr>
          <w:sz w:val="28"/>
          <w:szCs w:val="28"/>
          <w:lang w:val="uk-UA"/>
        </w:rPr>
        <w:t>вироку</w:t>
      </w:r>
      <w:proofErr w:type="spellEnd"/>
      <w:r w:rsidRPr="0071785D">
        <w:rPr>
          <w:sz w:val="28"/>
          <w:szCs w:val="28"/>
          <w:lang w:val="uk-UA"/>
        </w:rPr>
        <w:t>.</w:t>
      </w:r>
    </w:p>
    <w:p w:rsidR="00C16197" w:rsidRPr="0071785D" w:rsidRDefault="00C16197" w:rsidP="00C1619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1785D">
        <w:rPr>
          <w:sz w:val="28"/>
          <w:szCs w:val="28"/>
          <w:lang w:val="uk-UA"/>
        </w:rPr>
        <w:t>Суд мотивував своє рішення тим, що оскільки свідки були вже допитані безпосередньо в суді за участю всіх учасників процесу, то за відсутності додаткових запитань до них у суду та учасників, можна обмежитись дослідженням аудіозапису судового засідання.</w:t>
      </w:r>
    </w:p>
    <w:p w:rsidR="00C16197" w:rsidRPr="0071785D" w:rsidRDefault="00C16197" w:rsidP="00C1619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1785D">
        <w:rPr>
          <w:sz w:val="28"/>
          <w:szCs w:val="28"/>
          <w:lang w:val="uk-UA"/>
        </w:rPr>
        <w:t>Прокурор заперечував проти такого способу дослідження доказів.</w:t>
      </w:r>
    </w:p>
    <w:p w:rsidR="00C16197" w:rsidRPr="0071785D" w:rsidRDefault="00C16197" w:rsidP="00C1619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1785D">
        <w:rPr>
          <w:sz w:val="28"/>
          <w:szCs w:val="28"/>
          <w:lang w:val="uk-UA"/>
        </w:rPr>
        <w:t xml:space="preserve">За </w:t>
      </w:r>
      <w:proofErr w:type="spellStart"/>
      <w:r w:rsidRPr="0071785D">
        <w:rPr>
          <w:sz w:val="28"/>
          <w:szCs w:val="28"/>
          <w:lang w:val="uk-UA"/>
        </w:rPr>
        <w:t>вироком</w:t>
      </w:r>
      <w:proofErr w:type="spellEnd"/>
      <w:r w:rsidRPr="0071785D">
        <w:rPr>
          <w:sz w:val="28"/>
          <w:szCs w:val="28"/>
          <w:lang w:val="uk-UA"/>
        </w:rPr>
        <w:t xml:space="preserve"> Н-</w:t>
      </w:r>
      <w:proofErr w:type="spellStart"/>
      <w:r w:rsidRPr="0071785D">
        <w:rPr>
          <w:sz w:val="28"/>
          <w:szCs w:val="28"/>
          <w:lang w:val="uk-UA"/>
        </w:rPr>
        <w:t>ського</w:t>
      </w:r>
      <w:proofErr w:type="spellEnd"/>
      <w:r w:rsidRPr="0071785D">
        <w:rPr>
          <w:sz w:val="28"/>
          <w:szCs w:val="28"/>
          <w:lang w:val="uk-UA"/>
        </w:rPr>
        <w:t xml:space="preserve"> районного суду обвинуваченого визнано невинуватим у вчиненні кримінальних правопорушень, передбачених ч. 1 ст. 204 та ч. 2 ст. 204 КК, у зв’язку з недоведеністю його участі у їх вчиненні, та виправдано.</w:t>
      </w:r>
    </w:p>
    <w:p w:rsidR="00C16197" w:rsidRPr="0071785D" w:rsidRDefault="00C16197" w:rsidP="00C1619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C16197" w:rsidRPr="0071785D" w:rsidRDefault="00C16197" w:rsidP="00C16197">
      <w:pPr>
        <w:ind w:firstLine="709"/>
        <w:rPr>
          <w:b/>
          <w:sz w:val="28"/>
          <w:szCs w:val="28"/>
          <w:lang w:val="uk-UA"/>
        </w:rPr>
      </w:pPr>
      <w:r w:rsidRPr="0071785D">
        <w:rPr>
          <w:b/>
          <w:sz w:val="28"/>
          <w:szCs w:val="28"/>
          <w:lang w:val="uk-UA"/>
        </w:rPr>
        <w:t>ПИТАННЯ:</w:t>
      </w:r>
    </w:p>
    <w:p w:rsidR="00C16197" w:rsidRPr="0071785D" w:rsidRDefault="00C16197" w:rsidP="00C16197">
      <w:pPr>
        <w:ind w:firstLine="709"/>
        <w:rPr>
          <w:sz w:val="28"/>
          <w:szCs w:val="28"/>
          <w:lang w:val="uk-UA"/>
        </w:rPr>
      </w:pPr>
      <w:r w:rsidRPr="006137DE">
        <w:rPr>
          <w:sz w:val="28"/>
          <w:szCs w:val="28"/>
        </w:rPr>
        <w:t xml:space="preserve">1. </w:t>
      </w:r>
      <w:r w:rsidRPr="0071785D">
        <w:rPr>
          <w:sz w:val="28"/>
          <w:szCs w:val="28"/>
          <w:lang w:val="uk-UA"/>
        </w:rPr>
        <w:t xml:space="preserve"> Чи відповідає позиція прокурора вимогам КПК?</w:t>
      </w:r>
    </w:p>
    <w:p w:rsidR="00C16197" w:rsidRPr="0071785D" w:rsidRDefault="00C16197" w:rsidP="00C16197">
      <w:pPr>
        <w:ind w:firstLine="709"/>
        <w:jc w:val="both"/>
        <w:rPr>
          <w:sz w:val="28"/>
          <w:szCs w:val="28"/>
          <w:lang w:val="uk-UA"/>
        </w:rPr>
      </w:pPr>
      <w:r w:rsidRPr="006137DE">
        <w:rPr>
          <w:sz w:val="28"/>
          <w:szCs w:val="28"/>
        </w:rPr>
        <w:t>2.</w:t>
      </w:r>
      <w:r w:rsidRPr="0071785D">
        <w:rPr>
          <w:sz w:val="28"/>
          <w:szCs w:val="28"/>
          <w:lang w:val="uk-UA"/>
        </w:rPr>
        <w:t xml:space="preserve"> </w:t>
      </w:r>
      <w:r w:rsidRPr="006137DE">
        <w:rPr>
          <w:sz w:val="28"/>
          <w:szCs w:val="28"/>
        </w:rPr>
        <w:t xml:space="preserve"> </w:t>
      </w:r>
      <w:r w:rsidRPr="0071785D">
        <w:rPr>
          <w:sz w:val="28"/>
          <w:szCs w:val="28"/>
          <w:lang w:val="uk-UA"/>
        </w:rPr>
        <w:t>Чи завжди у випадку необхідності розгляду справи з початку необхідно заново допитувати свідків?</w:t>
      </w:r>
    </w:p>
    <w:p w:rsidR="00C16197" w:rsidRPr="0071785D" w:rsidRDefault="00C16197" w:rsidP="00C16197">
      <w:pPr>
        <w:ind w:firstLine="709"/>
        <w:jc w:val="both"/>
        <w:rPr>
          <w:sz w:val="28"/>
          <w:szCs w:val="28"/>
          <w:lang w:val="uk-UA"/>
        </w:rPr>
      </w:pPr>
      <w:r w:rsidRPr="006137DE">
        <w:rPr>
          <w:sz w:val="28"/>
          <w:szCs w:val="28"/>
        </w:rPr>
        <w:t xml:space="preserve">3.   </w:t>
      </w:r>
      <w:r w:rsidRPr="0071785D">
        <w:rPr>
          <w:sz w:val="28"/>
          <w:szCs w:val="28"/>
          <w:lang w:val="uk-UA"/>
        </w:rPr>
        <w:t>Чи повинен прокурор відреагувати на це судове рішення і яким саме чином?</w:t>
      </w:r>
    </w:p>
    <w:p w:rsidR="00C16197" w:rsidRPr="0071785D" w:rsidRDefault="00C16197" w:rsidP="00C16197">
      <w:pPr>
        <w:ind w:firstLine="709"/>
        <w:rPr>
          <w:sz w:val="28"/>
          <w:szCs w:val="28"/>
          <w:lang w:val="uk-UA"/>
        </w:rPr>
      </w:pPr>
    </w:p>
    <w:p w:rsidR="00C16197" w:rsidRPr="00C16197" w:rsidRDefault="00C16197">
      <w:pPr>
        <w:rPr>
          <w:lang w:val="uk-UA"/>
        </w:rPr>
      </w:pPr>
    </w:p>
    <w:sectPr w:rsidR="00C16197" w:rsidRPr="00C16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97"/>
    <w:rsid w:val="003D5FB4"/>
    <w:rsid w:val="00C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8A102-DFDB-46FA-A600-73BF6F1B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19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Бонюк Олексій Петрович</dc:creator>
  <cp:keywords/>
  <dc:description/>
  <cp:lastModifiedBy>Кононова Валентина Володимирівна</cp:lastModifiedBy>
  <cp:revision>2</cp:revision>
  <dcterms:created xsi:type="dcterms:W3CDTF">2021-08-17T11:17:00Z</dcterms:created>
  <dcterms:modified xsi:type="dcterms:W3CDTF">2021-08-17T11:17:00Z</dcterms:modified>
</cp:coreProperties>
</file>