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30" w:rsidRPr="00431D27" w:rsidRDefault="00805A30" w:rsidP="00805A30">
      <w:pPr>
        <w:keepNext/>
        <w:ind w:left="4680"/>
        <w:rPr>
          <w:rFonts w:cs="Calibri"/>
          <w:b/>
          <w:sz w:val="28"/>
          <w:szCs w:val="28"/>
          <w:lang w:val="uk-UA" w:eastAsia="en-US"/>
        </w:rPr>
      </w:pPr>
      <w:r w:rsidRPr="00431D27">
        <w:rPr>
          <w:rFonts w:cs="Calibri"/>
          <w:b/>
          <w:sz w:val="28"/>
          <w:szCs w:val="28"/>
          <w:lang w:val="uk-UA" w:eastAsia="en-US"/>
        </w:rPr>
        <w:t>ЗАТВЕРДЖЕНО</w:t>
      </w:r>
    </w:p>
    <w:p w:rsidR="00805A30" w:rsidRPr="00431D27" w:rsidRDefault="00805A30" w:rsidP="00805A30">
      <w:pPr>
        <w:keepNext/>
        <w:ind w:left="4680" w:hanging="2"/>
        <w:rPr>
          <w:rFonts w:cs="Calibri"/>
          <w:b/>
          <w:sz w:val="28"/>
          <w:szCs w:val="28"/>
          <w:lang w:val="uk-UA" w:eastAsia="en-US"/>
        </w:rPr>
      </w:pPr>
      <w:r w:rsidRPr="00431D27">
        <w:rPr>
          <w:rFonts w:cs="Calibri"/>
          <w:b/>
          <w:sz w:val="28"/>
          <w:szCs w:val="28"/>
          <w:lang w:val="uk-UA" w:eastAsia="en-US"/>
        </w:rPr>
        <w:t xml:space="preserve">Наказ </w:t>
      </w:r>
      <w:r w:rsidR="00CD3923" w:rsidRPr="00431D27">
        <w:rPr>
          <w:rFonts w:cs="Calibri"/>
          <w:b/>
          <w:sz w:val="28"/>
          <w:szCs w:val="28"/>
          <w:lang w:val="uk-UA" w:eastAsia="en-US"/>
        </w:rPr>
        <w:t>Генерального прокурора</w:t>
      </w:r>
    </w:p>
    <w:p w:rsidR="00805A30" w:rsidRPr="00431D27" w:rsidRDefault="00E838C7" w:rsidP="00805A30">
      <w:pPr>
        <w:keepNext/>
        <w:ind w:left="4680" w:hanging="2"/>
        <w:rPr>
          <w:rFonts w:cs="Calibri"/>
          <w:b/>
          <w:sz w:val="28"/>
          <w:szCs w:val="28"/>
          <w:lang w:val="uk-UA" w:eastAsia="en-US"/>
        </w:rPr>
      </w:pPr>
      <w:r>
        <w:rPr>
          <w:rFonts w:cs="Calibri"/>
          <w:b/>
          <w:sz w:val="28"/>
          <w:szCs w:val="28"/>
          <w:lang w:val="uk-UA" w:eastAsia="en-US"/>
        </w:rPr>
        <w:t>29</w:t>
      </w:r>
      <w:r w:rsidR="00023FCA" w:rsidRPr="00431D27">
        <w:rPr>
          <w:rFonts w:cs="Calibri"/>
          <w:b/>
          <w:sz w:val="28"/>
          <w:szCs w:val="28"/>
          <w:lang w:val="en-US" w:eastAsia="en-US"/>
        </w:rPr>
        <w:t xml:space="preserve"> </w:t>
      </w:r>
      <w:r w:rsidR="00023FCA" w:rsidRPr="00431D27">
        <w:rPr>
          <w:rFonts w:cs="Calibri"/>
          <w:b/>
          <w:sz w:val="28"/>
          <w:szCs w:val="28"/>
          <w:lang w:val="uk-UA" w:eastAsia="en-US"/>
        </w:rPr>
        <w:t xml:space="preserve">грудня </w:t>
      </w:r>
      <w:r w:rsidR="00805A30" w:rsidRPr="00431D27">
        <w:rPr>
          <w:rFonts w:cs="Calibri"/>
          <w:b/>
          <w:sz w:val="28"/>
          <w:szCs w:val="28"/>
          <w:lang w:val="uk-UA" w:eastAsia="en-US"/>
        </w:rPr>
        <w:t>20</w:t>
      </w:r>
      <w:r w:rsidR="00CD3923" w:rsidRPr="00431D27">
        <w:rPr>
          <w:rFonts w:cs="Calibri"/>
          <w:b/>
          <w:sz w:val="28"/>
          <w:szCs w:val="28"/>
          <w:lang w:val="uk-UA" w:eastAsia="en-US"/>
        </w:rPr>
        <w:t>2</w:t>
      </w:r>
      <w:r w:rsidR="00E13AFE" w:rsidRPr="00431D27">
        <w:rPr>
          <w:rFonts w:cs="Calibri"/>
          <w:b/>
          <w:sz w:val="28"/>
          <w:szCs w:val="28"/>
          <w:lang w:val="uk-UA" w:eastAsia="en-US"/>
        </w:rPr>
        <w:t>2</w:t>
      </w:r>
      <w:r w:rsidR="00805A30" w:rsidRPr="00431D27">
        <w:rPr>
          <w:rFonts w:cs="Calibri"/>
          <w:b/>
          <w:sz w:val="28"/>
          <w:szCs w:val="28"/>
          <w:lang w:val="uk-UA" w:eastAsia="en-US"/>
        </w:rPr>
        <w:t xml:space="preserve"> р</w:t>
      </w:r>
      <w:r w:rsidR="00932EFE" w:rsidRPr="00431D27">
        <w:rPr>
          <w:rFonts w:cs="Calibri"/>
          <w:b/>
          <w:sz w:val="28"/>
          <w:szCs w:val="28"/>
          <w:lang w:val="uk-UA" w:eastAsia="en-US"/>
        </w:rPr>
        <w:t>оку</w:t>
      </w:r>
      <w:r>
        <w:rPr>
          <w:rFonts w:cs="Calibri"/>
          <w:b/>
          <w:sz w:val="28"/>
          <w:szCs w:val="28"/>
          <w:lang w:val="uk-UA" w:eastAsia="en-US"/>
        </w:rPr>
        <w:t xml:space="preserve"> № 293</w:t>
      </w:r>
    </w:p>
    <w:p w:rsidR="00805A30" w:rsidRPr="00431D27" w:rsidRDefault="00805A30" w:rsidP="00805A30">
      <w:pPr>
        <w:keepNext/>
        <w:ind w:left="4680" w:hanging="2"/>
        <w:rPr>
          <w:rFonts w:cs="Calibri"/>
          <w:b/>
          <w:sz w:val="28"/>
          <w:szCs w:val="28"/>
          <w:lang w:val="uk-UA" w:eastAsia="en-US"/>
        </w:rPr>
      </w:pPr>
    </w:p>
    <w:p w:rsidR="00424163" w:rsidRPr="00431D27" w:rsidRDefault="0091552C" w:rsidP="00B349CA">
      <w:pPr>
        <w:rPr>
          <w:b/>
          <w:sz w:val="28"/>
          <w:szCs w:val="28"/>
          <w:lang w:val="uk-UA"/>
        </w:rPr>
      </w:pPr>
      <w:r w:rsidRPr="00431D27">
        <w:rPr>
          <w:b/>
          <w:sz w:val="28"/>
          <w:szCs w:val="28"/>
          <w:lang w:val="uk-UA"/>
        </w:rPr>
        <w:t xml:space="preserve"> </w:t>
      </w:r>
    </w:p>
    <w:p w:rsidR="00CF1E3F" w:rsidRPr="00431D27" w:rsidRDefault="00CF1E3F" w:rsidP="00B349CA">
      <w:pPr>
        <w:rPr>
          <w:b/>
          <w:bCs/>
          <w:sz w:val="28"/>
          <w:szCs w:val="28"/>
          <w:lang w:val="uk-UA"/>
        </w:rPr>
      </w:pPr>
    </w:p>
    <w:p w:rsidR="00310EAE" w:rsidRPr="00431D27" w:rsidRDefault="00310EAE" w:rsidP="008539B1">
      <w:pPr>
        <w:jc w:val="center"/>
        <w:rPr>
          <w:b/>
          <w:bCs/>
          <w:sz w:val="28"/>
          <w:szCs w:val="28"/>
          <w:lang w:val="uk-UA"/>
        </w:rPr>
      </w:pPr>
    </w:p>
    <w:p w:rsidR="00E95855" w:rsidRPr="00431D27" w:rsidRDefault="00E95855" w:rsidP="008539B1">
      <w:pPr>
        <w:jc w:val="center"/>
        <w:rPr>
          <w:b/>
          <w:bCs/>
          <w:sz w:val="28"/>
          <w:szCs w:val="28"/>
          <w:lang w:val="uk-UA"/>
        </w:rPr>
      </w:pPr>
      <w:r w:rsidRPr="00431D27">
        <w:rPr>
          <w:b/>
          <w:bCs/>
          <w:sz w:val="28"/>
          <w:szCs w:val="28"/>
          <w:lang w:val="uk-UA"/>
        </w:rPr>
        <w:t xml:space="preserve">ПОРЯДОК </w:t>
      </w:r>
    </w:p>
    <w:p w:rsidR="00183D0D" w:rsidRPr="00431D27" w:rsidRDefault="00E95855" w:rsidP="00183D0D">
      <w:pPr>
        <w:jc w:val="center"/>
        <w:rPr>
          <w:b/>
          <w:bCs/>
          <w:sz w:val="28"/>
          <w:szCs w:val="28"/>
          <w:lang w:val="uk-UA"/>
        </w:rPr>
      </w:pPr>
      <w:r w:rsidRPr="00431D27">
        <w:rPr>
          <w:b/>
          <w:bCs/>
          <w:sz w:val="28"/>
          <w:szCs w:val="28"/>
          <w:lang w:val="uk-UA"/>
        </w:rPr>
        <w:t>проведення таємної перевірки доброчесності прокурорів</w:t>
      </w:r>
    </w:p>
    <w:p w:rsidR="00E95855" w:rsidRPr="00431D27" w:rsidRDefault="00E95855" w:rsidP="008539B1">
      <w:pPr>
        <w:jc w:val="center"/>
        <w:rPr>
          <w:bCs/>
          <w:sz w:val="28"/>
          <w:szCs w:val="28"/>
          <w:lang w:val="uk-UA"/>
        </w:rPr>
      </w:pPr>
    </w:p>
    <w:p w:rsidR="00E95855" w:rsidRPr="00431D27" w:rsidRDefault="00E95855" w:rsidP="00905B55">
      <w:pPr>
        <w:tabs>
          <w:tab w:val="left" w:pos="1134"/>
        </w:tabs>
        <w:spacing w:before="120" w:after="120"/>
        <w:ind w:firstLine="720"/>
        <w:jc w:val="both"/>
        <w:rPr>
          <w:b/>
          <w:sz w:val="28"/>
          <w:szCs w:val="28"/>
          <w:lang w:val="uk-UA"/>
        </w:rPr>
      </w:pPr>
      <w:r w:rsidRPr="00431D27">
        <w:rPr>
          <w:b/>
          <w:sz w:val="28"/>
          <w:szCs w:val="28"/>
          <w:lang w:val="uk-UA"/>
        </w:rPr>
        <w:t>І.</w:t>
      </w:r>
      <w:r w:rsidRPr="00431D27">
        <w:rPr>
          <w:b/>
          <w:sz w:val="28"/>
          <w:szCs w:val="28"/>
          <w:lang w:val="uk-UA"/>
        </w:rPr>
        <w:tab/>
        <w:t>Загальні положення</w:t>
      </w:r>
    </w:p>
    <w:p w:rsidR="00E95855" w:rsidRPr="00431D27" w:rsidRDefault="00E95855" w:rsidP="00905B55">
      <w:pPr>
        <w:numPr>
          <w:ilvl w:val="0"/>
          <w:numId w:val="2"/>
        </w:numPr>
        <w:tabs>
          <w:tab w:val="left" w:pos="900"/>
          <w:tab w:val="left" w:pos="1134"/>
        </w:tabs>
        <w:spacing w:before="120" w:after="120"/>
        <w:ind w:left="0"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431D27">
        <w:rPr>
          <w:sz w:val="28"/>
          <w:szCs w:val="28"/>
          <w:lang w:val="uk-UA"/>
        </w:rPr>
        <w:t>Порядок</w:t>
      </w:r>
      <w:r w:rsidR="00BA6D48" w:rsidRPr="00431D27">
        <w:rPr>
          <w:sz w:val="28"/>
          <w:szCs w:val="28"/>
          <w:lang w:val="uk-UA"/>
        </w:rPr>
        <w:t xml:space="preserve"> проведення таємної перевірки доброчесності прокурорів (далі – Порядок) </w:t>
      </w:r>
      <w:r w:rsidRPr="00431D27">
        <w:rPr>
          <w:sz w:val="28"/>
          <w:szCs w:val="28"/>
          <w:lang w:val="uk-UA"/>
        </w:rPr>
        <w:t>визначає підстави</w:t>
      </w:r>
      <w:r w:rsidR="00C349C5" w:rsidRPr="00431D27">
        <w:rPr>
          <w:sz w:val="28"/>
          <w:szCs w:val="28"/>
          <w:lang w:val="uk-UA"/>
        </w:rPr>
        <w:t xml:space="preserve"> і</w:t>
      </w:r>
      <w:r w:rsidRPr="00431D27">
        <w:rPr>
          <w:sz w:val="28"/>
          <w:szCs w:val="28"/>
          <w:lang w:val="uk-UA"/>
        </w:rPr>
        <w:t xml:space="preserve"> </w:t>
      </w:r>
      <w:r w:rsidR="005E3A34" w:rsidRPr="00431D27">
        <w:rPr>
          <w:sz w:val="28"/>
          <w:szCs w:val="28"/>
          <w:lang w:val="uk-UA"/>
        </w:rPr>
        <w:t xml:space="preserve">процедуру </w:t>
      </w:r>
      <w:r w:rsidR="00673966" w:rsidRPr="00431D27">
        <w:rPr>
          <w:sz w:val="28"/>
          <w:szCs w:val="28"/>
          <w:lang w:val="uk-UA"/>
        </w:rPr>
        <w:t xml:space="preserve">щорічного проходження </w:t>
      </w:r>
      <w:r w:rsidR="00CC4F28" w:rsidRPr="00431D27">
        <w:rPr>
          <w:sz w:val="28"/>
          <w:szCs w:val="28"/>
          <w:lang w:val="uk-UA"/>
        </w:rPr>
        <w:t xml:space="preserve">прокурорами </w:t>
      </w:r>
      <w:r w:rsidR="002F1928" w:rsidRPr="00431D27">
        <w:rPr>
          <w:sz w:val="28"/>
          <w:szCs w:val="28"/>
          <w:lang w:val="uk-UA"/>
        </w:rPr>
        <w:t xml:space="preserve">таємної </w:t>
      </w:r>
      <w:r w:rsidRPr="00431D27">
        <w:rPr>
          <w:sz w:val="28"/>
          <w:szCs w:val="28"/>
          <w:lang w:val="uk-UA"/>
        </w:rPr>
        <w:t>пер</w:t>
      </w:r>
      <w:r w:rsidR="00C349C5" w:rsidRPr="00431D27">
        <w:rPr>
          <w:sz w:val="28"/>
          <w:szCs w:val="28"/>
          <w:lang w:val="uk-UA"/>
        </w:rPr>
        <w:t>евірки доброчесності</w:t>
      </w:r>
      <w:r w:rsidRPr="00431D27">
        <w:rPr>
          <w:sz w:val="28"/>
          <w:szCs w:val="28"/>
          <w:shd w:val="clear" w:color="auto" w:fill="FFFFFF"/>
          <w:lang w:val="uk-UA"/>
        </w:rPr>
        <w:t>.</w:t>
      </w:r>
    </w:p>
    <w:p w:rsidR="00E95855" w:rsidRPr="00431D27" w:rsidRDefault="00322D94" w:rsidP="003A1F5F">
      <w:pPr>
        <w:numPr>
          <w:ilvl w:val="0"/>
          <w:numId w:val="2"/>
        </w:numPr>
        <w:tabs>
          <w:tab w:val="left" w:pos="900"/>
          <w:tab w:val="left" w:pos="1134"/>
        </w:tabs>
        <w:spacing w:before="120"/>
        <w:ind w:left="0" w:firstLine="720"/>
        <w:jc w:val="both"/>
        <w:rPr>
          <w:sz w:val="28"/>
          <w:szCs w:val="28"/>
          <w:lang w:val="uk-UA"/>
        </w:rPr>
      </w:pPr>
      <w:r w:rsidRPr="00431D27">
        <w:rPr>
          <w:sz w:val="28"/>
          <w:szCs w:val="28"/>
          <w:lang w:val="uk-UA"/>
        </w:rPr>
        <w:t>Н</w:t>
      </w:r>
      <w:r w:rsidR="000B76B0" w:rsidRPr="00431D27">
        <w:rPr>
          <w:sz w:val="28"/>
          <w:szCs w:val="28"/>
          <w:lang w:val="uk-UA"/>
        </w:rPr>
        <w:t>аведені</w:t>
      </w:r>
      <w:r w:rsidR="00E95855" w:rsidRPr="00431D27">
        <w:rPr>
          <w:sz w:val="28"/>
          <w:szCs w:val="28"/>
          <w:lang w:val="uk-UA"/>
        </w:rPr>
        <w:t xml:space="preserve"> нижче термін</w:t>
      </w:r>
      <w:r w:rsidR="000B76B0" w:rsidRPr="00431D27">
        <w:rPr>
          <w:sz w:val="28"/>
          <w:szCs w:val="28"/>
          <w:lang w:val="uk-UA"/>
        </w:rPr>
        <w:t>и</w:t>
      </w:r>
      <w:r w:rsidR="00E95855" w:rsidRPr="00431D27">
        <w:rPr>
          <w:sz w:val="28"/>
          <w:szCs w:val="28"/>
          <w:lang w:val="uk-UA"/>
        </w:rPr>
        <w:t xml:space="preserve"> вжива</w:t>
      </w:r>
      <w:r w:rsidR="00D700D2" w:rsidRPr="00431D27">
        <w:rPr>
          <w:sz w:val="28"/>
          <w:szCs w:val="28"/>
          <w:lang w:val="uk-UA"/>
        </w:rPr>
        <w:t>ю</w:t>
      </w:r>
      <w:r w:rsidR="00E95855" w:rsidRPr="00431D27">
        <w:rPr>
          <w:sz w:val="28"/>
          <w:szCs w:val="28"/>
          <w:lang w:val="uk-UA"/>
        </w:rPr>
        <w:t xml:space="preserve">ться </w:t>
      </w:r>
      <w:r w:rsidR="00673966" w:rsidRPr="00431D27">
        <w:rPr>
          <w:sz w:val="28"/>
          <w:szCs w:val="28"/>
          <w:lang w:val="uk-UA"/>
        </w:rPr>
        <w:t xml:space="preserve">в Порядку </w:t>
      </w:r>
      <w:r w:rsidR="00C143EE" w:rsidRPr="00431D27">
        <w:rPr>
          <w:sz w:val="28"/>
          <w:szCs w:val="28"/>
          <w:lang w:val="uk-UA"/>
        </w:rPr>
        <w:t>в</w:t>
      </w:r>
      <w:r w:rsidR="00E95855" w:rsidRPr="00431D27">
        <w:rPr>
          <w:sz w:val="28"/>
          <w:szCs w:val="28"/>
          <w:lang w:val="uk-UA"/>
        </w:rPr>
        <w:t xml:space="preserve"> так</w:t>
      </w:r>
      <w:r w:rsidR="00977545" w:rsidRPr="00431D27">
        <w:rPr>
          <w:sz w:val="28"/>
          <w:szCs w:val="28"/>
          <w:lang w:val="uk-UA"/>
        </w:rPr>
        <w:t xml:space="preserve">ому </w:t>
      </w:r>
      <w:r w:rsidR="00E95855" w:rsidRPr="00431D27">
        <w:rPr>
          <w:sz w:val="28"/>
          <w:szCs w:val="28"/>
          <w:lang w:val="uk-UA"/>
        </w:rPr>
        <w:t>значенн</w:t>
      </w:r>
      <w:r w:rsidR="00977545" w:rsidRPr="00431D27">
        <w:rPr>
          <w:sz w:val="28"/>
          <w:szCs w:val="28"/>
          <w:lang w:val="uk-UA"/>
        </w:rPr>
        <w:t>і</w:t>
      </w:r>
      <w:r w:rsidR="00E95855" w:rsidRPr="00431D27">
        <w:rPr>
          <w:sz w:val="28"/>
          <w:szCs w:val="28"/>
          <w:lang w:val="uk-UA"/>
        </w:rPr>
        <w:t>:</w:t>
      </w:r>
    </w:p>
    <w:p w:rsidR="004B0316" w:rsidRPr="00431D27" w:rsidRDefault="00E95855" w:rsidP="003A1F5F">
      <w:pPr>
        <w:pStyle w:val="rvps2"/>
        <w:shd w:val="clear" w:color="auto" w:fill="FFFFFF"/>
        <w:tabs>
          <w:tab w:val="left" w:pos="1134"/>
        </w:tabs>
        <w:spacing w:before="12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31D27">
        <w:rPr>
          <w:sz w:val="28"/>
          <w:szCs w:val="28"/>
          <w:lang w:val="uk-UA"/>
        </w:rPr>
        <w:t>уповноважен</w:t>
      </w:r>
      <w:r w:rsidR="00E72D2F" w:rsidRPr="00431D27">
        <w:rPr>
          <w:sz w:val="28"/>
          <w:szCs w:val="28"/>
          <w:lang w:val="uk-UA"/>
        </w:rPr>
        <w:t>і</w:t>
      </w:r>
      <w:r w:rsidRPr="00431D27">
        <w:rPr>
          <w:sz w:val="28"/>
          <w:szCs w:val="28"/>
          <w:lang w:val="uk-UA"/>
        </w:rPr>
        <w:t xml:space="preserve"> особ</w:t>
      </w:r>
      <w:r w:rsidR="00E72D2F" w:rsidRPr="00431D27">
        <w:rPr>
          <w:sz w:val="28"/>
          <w:szCs w:val="28"/>
          <w:lang w:val="uk-UA"/>
        </w:rPr>
        <w:t>и</w:t>
      </w:r>
      <w:r w:rsidRPr="00431D27">
        <w:rPr>
          <w:sz w:val="28"/>
          <w:szCs w:val="28"/>
          <w:lang w:val="uk-UA"/>
        </w:rPr>
        <w:t xml:space="preserve"> –</w:t>
      </w:r>
      <w:r w:rsidR="00E72D2F" w:rsidRPr="00431D27">
        <w:rPr>
          <w:sz w:val="28"/>
          <w:szCs w:val="28"/>
          <w:lang w:val="uk-UA"/>
        </w:rPr>
        <w:t xml:space="preserve"> прокурори </w:t>
      </w:r>
      <w:r w:rsidRPr="00431D27">
        <w:rPr>
          <w:sz w:val="28"/>
          <w:szCs w:val="28"/>
          <w:lang w:val="uk-UA"/>
        </w:rPr>
        <w:t>підрозділ</w:t>
      </w:r>
      <w:r w:rsidR="00694372" w:rsidRPr="00431D27">
        <w:rPr>
          <w:sz w:val="28"/>
          <w:szCs w:val="28"/>
          <w:lang w:val="uk-UA"/>
        </w:rPr>
        <w:t>у</w:t>
      </w:r>
      <w:r w:rsidRPr="00431D27">
        <w:rPr>
          <w:sz w:val="28"/>
          <w:szCs w:val="28"/>
          <w:lang w:val="uk-UA"/>
        </w:rPr>
        <w:t xml:space="preserve"> внутрішньої безпеки прокуратури, наділен</w:t>
      </w:r>
      <w:r w:rsidR="00E72D2F" w:rsidRPr="00431D27">
        <w:rPr>
          <w:sz w:val="28"/>
          <w:szCs w:val="28"/>
          <w:lang w:val="uk-UA"/>
        </w:rPr>
        <w:t>і</w:t>
      </w:r>
      <w:r w:rsidRPr="00431D27">
        <w:rPr>
          <w:sz w:val="28"/>
          <w:szCs w:val="28"/>
          <w:lang w:val="uk-UA"/>
        </w:rPr>
        <w:t xml:space="preserve"> повноваженнями щодо перевірки доброчесності прокурорів</w:t>
      </w:r>
      <w:r w:rsidR="000B76B0" w:rsidRPr="00431D27">
        <w:rPr>
          <w:sz w:val="28"/>
          <w:szCs w:val="28"/>
          <w:lang w:val="uk-UA"/>
        </w:rPr>
        <w:t>;</w:t>
      </w:r>
    </w:p>
    <w:p w:rsidR="004B0316" w:rsidRPr="00431D27" w:rsidRDefault="00CF6706" w:rsidP="003A1F5F">
      <w:pPr>
        <w:tabs>
          <w:tab w:val="left" w:pos="900"/>
          <w:tab w:val="left" w:pos="1134"/>
        </w:tabs>
        <w:spacing w:before="120"/>
        <w:ind w:firstLine="720"/>
        <w:jc w:val="both"/>
        <w:rPr>
          <w:sz w:val="28"/>
          <w:szCs w:val="28"/>
          <w:lang w:val="uk-UA"/>
        </w:rPr>
      </w:pPr>
      <w:r w:rsidRPr="00431D27">
        <w:rPr>
          <w:sz w:val="28"/>
          <w:szCs w:val="28"/>
          <w:lang w:val="uk-UA"/>
        </w:rPr>
        <w:t>декларація</w:t>
      </w:r>
      <w:r w:rsidR="00673785" w:rsidRPr="00431D27">
        <w:rPr>
          <w:sz w:val="28"/>
          <w:szCs w:val="28"/>
          <w:lang w:val="uk-UA"/>
        </w:rPr>
        <w:t xml:space="preserve"> </w:t>
      </w:r>
      <w:r w:rsidR="004B0316" w:rsidRPr="00431D27">
        <w:rPr>
          <w:sz w:val="28"/>
          <w:szCs w:val="28"/>
          <w:lang w:val="uk-UA"/>
        </w:rPr>
        <w:t xml:space="preserve">доброчесності прокурора </w:t>
      </w:r>
      <w:r w:rsidR="00814626" w:rsidRPr="00431D27">
        <w:rPr>
          <w:sz w:val="28"/>
          <w:szCs w:val="28"/>
          <w:lang w:val="uk-UA"/>
        </w:rPr>
        <w:t xml:space="preserve">(далі – Декларація) </w:t>
      </w:r>
      <w:r w:rsidR="00387444" w:rsidRPr="00431D27">
        <w:rPr>
          <w:sz w:val="28"/>
          <w:szCs w:val="28"/>
          <w:lang w:val="uk-UA"/>
        </w:rPr>
        <w:t>–</w:t>
      </w:r>
      <w:r w:rsidR="004B0316" w:rsidRPr="00431D27">
        <w:rPr>
          <w:sz w:val="28"/>
          <w:szCs w:val="28"/>
          <w:lang w:val="uk-UA"/>
        </w:rPr>
        <w:t xml:space="preserve"> електронний документ, </w:t>
      </w:r>
      <w:r w:rsidR="00C349C5" w:rsidRPr="00431D27">
        <w:rPr>
          <w:sz w:val="28"/>
          <w:szCs w:val="28"/>
          <w:lang w:val="uk-UA"/>
        </w:rPr>
        <w:t xml:space="preserve">заповнений </w:t>
      </w:r>
      <w:r w:rsidR="00BA6D48" w:rsidRPr="00431D27">
        <w:rPr>
          <w:sz w:val="28"/>
          <w:szCs w:val="28"/>
          <w:lang w:val="uk-UA"/>
        </w:rPr>
        <w:t xml:space="preserve">на офіційному </w:t>
      </w:r>
      <w:proofErr w:type="spellStart"/>
      <w:r w:rsidR="00BA6D48" w:rsidRPr="00431D27">
        <w:rPr>
          <w:sz w:val="28"/>
          <w:szCs w:val="28"/>
          <w:lang w:val="uk-UA"/>
        </w:rPr>
        <w:t>вебсайті</w:t>
      </w:r>
      <w:proofErr w:type="spellEnd"/>
      <w:r w:rsidR="00BA6D48" w:rsidRPr="00431D27">
        <w:rPr>
          <w:sz w:val="28"/>
          <w:szCs w:val="28"/>
          <w:lang w:val="uk-UA"/>
        </w:rPr>
        <w:t xml:space="preserve"> Офісу Генерального прокурора і підписаний </w:t>
      </w:r>
      <w:r w:rsidR="009E59FB" w:rsidRPr="00431D27">
        <w:rPr>
          <w:sz w:val="28"/>
          <w:szCs w:val="28"/>
          <w:lang w:val="uk-UA"/>
        </w:rPr>
        <w:t xml:space="preserve">особистим </w:t>
      </w:r>
      <w:r w:rsidR="000B76B0" w:rsidRPr="00431D27">
        <w:rPr>
          <w:sz w:val="28"/>
          <w:szCs w:val="28"/>
          <w:lang w:val="uk-UA"/>
        </w:rPr>
        <w:t>електронним підписом</w:t>
      </w:r>
      <w:r w:rsidR="00F1147B" w:rsidRPr="00431D27">
        <w:rPr>
          <w:sz w:val="28"/>
          <w:szCs w:val="28"/>
          <w:lang w:val="uk-UA"/>
        </w:rPr>
        <w:t xml:space="preserve">; </w:t>
      </w:r>
    </w:p>
    <w:p w:rsidR="0044320B" w:rsidRPr="00431D27" w:rsidRDefault="0044320B" w:rsidP="003A1F5F">
      <w:pPr>
        <w:tabs>
          <w:tab w:val="left" w:pos="900"/>
          <w:tab w:val="left" w:pos="1134"/>
        </w:tabs>
        <w:spacing w:before="120"/>
        <w:ind w:firstLine="720"/>
        <w:jc w:val="both"/>
        <w:rPr>
          <w:sz w:val="28"/>
          <w:szCs w:val="28"/>
          <w:lang w:val="uk-UA"/>
        </w:rPr>
      </w:pPr>
      <w:r w:rsidRPr="00431D27">
        <w:rPr>
          <w:sz w:val="28"/>
          <w:szCs w:val="28"/>
          <w:lang w:val="uk-UA"/>
        </w:rPr>
        <w:t>доброчесність прокурора – здатність прокурора спрямовувати свої дії на захист публічних інтересів, відмовляючись від превалювання приватного інтересу під час здійснення наданих йому повноважень, та повідомляти достовірні відомості в Декларації під час її подання.</w:t>
      </w:r>
    </w:p>
    <w:p w:rsidR="00E95855" w:rsidRPr="00431D27" w:rsidRDefault="004B0316" w:rsidP="003A1F5F">
      <w:pPr>
        <w:pStyle w:val="rvps2"/>
        <w:shd w:val="clear" w:color="auto" w:fill="FFFFFF"/>
        <w:tabs>
          <w:tab w:val="left" w:pos="1134"/>
        </w:tabs>
        <w:spacing w:before="12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31D27">
        <w:rPr>
          <w:sz w:val="28"/>
          <w:szCs w:val="28"/>
          <w:lang w:val="uk-UA"/>
        </w:rPr>
        <w:t xml:space="preserve">Терміни </w:t>
      </w:r>
      <w:r w:rsidR="00072D68" w:rsidRPr="00431D27">
        <w:rPr>
          <w:sz w:val="28"/>
          <w:szCs w:val="28"/>
          <w:lang w:val="uk-UA"/>
        </w:rPr>
        <w:t>«</w:t>
      </w:r>
      <w:r w:rsidRPr="00431D27">
        <w:rPr>
          <w:sz w:val="28"/>
          <w:szCs w:val="28"/>
          <w:lang w:val="uk-UA"/>
        </w:rPr>
        <w:t>електронний документ</w:t>
      </w:r>
      <w:r w:rsidR="00072D68" w:rsidRPr="00431D27">
        <w:rPr>
          <w:sz w:val="28"/>
          <w:szCs w:val="28"/>
          <w:lang w:val="uk-UA"/>
        </w:rPr>
        <w:t>»</w:t>
      </w:r>
      <w:r w:rsidRPr="00431D27">
        <w:rPr>
          <w:sz w:val="28"/>
          <w:szCs w:val="28"/>
          <w:lang w:val="uk-UA"/>
        </w:rPr>
        <w:t xml:space="preserve">, </w:t>
      </w:r>
      <w:r w:rsidR="00072D68" w:rsidRPr="00431D27">
        <w:rPr>
          <w:sz w:val="28"/>
          <w:szCs w:val="28"/>
          <w:lang w:val="uk-UA"/>
        </w:rPr>
        <w:t>«</w:t>
      </w:r>
      <w:r w:rsidRPr="00431D27">
        <w:rPr>
          <w:sz w:val="28"/>
          <w:szCs w:val="28"/>
          <w:lang w:val="uk-UA"/>
        </w:rPr>
        <w:t>електронний підпис</w:t>
      </w:r>
      <w:r w:rsidR="00072D68" w:rsidRPr="00431D27">
        <w:rPr>
          <w:sz w:val="28"/>
          <w:szCs w:val="28"/>
          <w:lang w:val="uk-UA"/>
        </w:rPr>
        <w:t>»</w:t>
      </w:r>
      <w:r w:rsidRPr="00431D27">
        <w:rPr>
          <w:sz w:val="28"/>
          <w:szCs w:val="28"/>
          <w:lang w:val="uk-UA"/>
        </w:rPr>
        <w:t xml:space="preserve"> вживаються у значеннях, наведених у Законах України </w:t>
      </w:r>
      <w:r w:rsidR="00072D68" w:rsidRPr="00431D27">
        <w:rPr>
          <w:sz w:val="28"/>
          <w:szCs w:val="28"/>
          <w:lang w:val="uk-UA"/>
        </w:rPr>
        <w:t>«</w:t>
      </w:r>
      <w:r w:rsidRPr="00431D27">
        <w:rPr>
          <w:sz w:val="28"/>
          <w:szCs w:val="28"/>
          <w:lang w:val="uk-UA"/>
        </w:rPr>
        <w:t>Про електронні документи та електронний документообіг</w:t>
      </w:r>
      <w:r w:rsidR="00072D68" w:rsidRPr="00431D27">
        <w:rPr>
          <w:sz w:val="28"/>
          <w:szCs w:val="28"/>
          <w:lang w:val="uk-UA"/>
        </w:rPr>
        <w:t>»</w:t>
      </w:r>
      <w:r w:rsidRPr="00431D27">
        <w:rPr>
          <w:sz w:val="28"/>
          <w:szCs w:val="28"/>
          <w:lang w:val="uk-UA"/>
        </w:rPr>
        <w:t xml:space="preserve">, </w:t>
      </w:r>
      <w:r w:rsidR="00072D68" w:rsidRPr="00431D27">
        <w:rPr>
          <w:sz w:val="28"/>
          <w:szCs w:val="28"/>
          <w:lang w:val="uk-UA"/>
        </w:rPr>
        <w:t>«</w:t>
      </w:r>
      <w:r w:rsidRPr="00431D27">
        <w:rPr>
          <w:sz w:val="28"/>
          <w:szCs w:val="28"/>
          <w:lang w:val="uk-UA"/>
        </w:rPr>
        <w:t>Про електронні довірчі послуги</w:t>
      </w:r>
      <w:r w:rsidR="00072D68" w:rsidRPr="00431D27">
        <w:rPr>
          <w:sz w:val="28"/>
          <w:szCs w:val="28"/>
          <w:lang w:val="uk-UA"/>
        </w:rPr>
        <w:t>»</w:t>
      </w:r>
      <w:r w:rsidR="00FE38A3" w:rsidRPr="00431D27">
        <w:rPr>
          <w:sz w:val="28"/>
          <w:szCs w:val="28"/>
          <w:lang w:val="uk-UA"/>
        </w:rPr>
        <w:t>, і</w:t>
      </w:r>
      <w:r w:rsidR="0023087E" w:rsidRPr="00431D27">
        <w:rPr>
          <w:sz w:val="28"/>
          <w:szCs w:val="28"/>
          <w:lang w:val="uk-UA"/>
        </w:rPr>
        <w:t xml:space="preserve">нші </w:t>
      </w:r>
      <w:r w:rsidR="00A95D17" w:rsidRPr="00431D27">
        <w:rPr>
          <w:sz w:val="28"/>
          <w:szCs w:val="28"/>
          <w:lang w:val="uk-UA"/>
        </w:rPr>
        <w:t>терміни</w:t>
      </w:r>
      <w:r w:rsidR="00C81795" w:rsidRPr="00431D27">
        <w:rPr>
          <w:sz w:val="28"/>
          <w:szCs w:val="28"/>
          <w:lang w:val="uk-UA"/>
        </w:rPr>
        <w:t xml:space="preserve"> </w:t>
      </w:r>
      <w:r w:rsidR="00FE38A3" w:rsidRPr="00431D27">
        <w:rPr>
          <w:sz w:val="28"/>
          <w:szCs w:val="28"/>
          <w:lang w:val="uk-UA"/>
        </w:rPr>
        <w:t>–</w:t>
      </w:r>
      <w:r w:rsidR="00A95D17" w:rsidRPr="00431D27">
        <w:rPr>
          <w:sz w:val="28"/>
          <w:szCs w:val="28"/>
          <w:lang w:val="uk-UA"/>
        </w:rPr>
        <w:t xml:space="preserve"> у</w:t>
      </w:r>
      <w:r w:rsidR="00FE38A3" w:rsidRPr="00431D27">
        <w:rPr>
          <w:sz w:val="28"/>
          <w:szCs w:val="28"/>
          <w:lang w:val="uk-UA"/>
        </w:rPr>
        <w:t xml:space="preserve"> </w:t>
      </w:r>
      <w:r w:rsidR="00A95D17" w:rsidRPr="00431D27">
        <w:rPr>
          <w:sz w:val="28"/>
          <w:szCs w:val="28"/>
          <w:lang w:val="uk-UA"/>
        </w:rPr>
        <w:t xml:space="preserve">значеннях, </w:t>
      </w:r>
      <w:r w:rsidR="00322D94" w:rsidRPr="00431D27">
        <w:rPr>
          <w:sz w:val="28"/>
          <w:szCs w:val="28"/>
          <w:lang w:val="uk-UA"/>
        </w:rPr>
        <w:t xml:space="preserve">указаних </w:t>
      </w:r>
      <w:r w:rsidR="00A95D17" w:rsidRPr="00431D27">
        <w:rPr>
          <w:sz w:val="28"/>
          <w:szCs w:val="28"/>
          <w:lang w:val="uk-UA"/>
        </w:rPr>
        <w:t xml:space="preserve">у </w:t>
      </w:r>
      <w:r w:rsidR="00C2529E" w:rsidRPr="00431D27">
        <w:rPr>
          <w:sz w:val="28"/>
          <w:szCs w:val="28"/>
          <w:lang w:val="uk-UA"/>
        </w:rPr>
        <w:t xml:space="preserve">Конституції України, </w:t>
      </w:r>
      <w:r w:rsidR="00A95D17" w:rsidRPr="00431D27">
        <w:rPr>
          <w:sz w:val="28"/>
          <w:szCs w:val="28"/>
          <w:lang w:val="uk-UA"/>
        </w:rPr>
        <w:t>Закон</w:t>
      </w:r>
      <w:r w:rsidR="00387444" w:rsidRPr="00431D27">
        <w:rPr>
          <w:sz w:val="28"/>
          <w:szCs w:val="28"/>
          <w:lang w:val="uk-UA"/>
        </w:rPr>
        <w:t>ах</w:t>
      </w:r>
      <w:r w:rsidR="00A95D17" w:rsidRPr="00431D27">
        <w:rPr>
          <w:sz w:val="28"/>
          <w:szCs w:val="28"/>
          <w:lang w:val="uk-UA"/>
        </w:rPr>
        <w:t xml:space="preserve"> України </w:t>
      </w:r>
      <w:r w:rsidR="003A1F5F" w:rsidRPr="00431D27">
        <w:rPr>
          <w:sz w:val="28"/>
          <w:szCs w:val="28"/>
          <w:lang w:val="uk-UA"/>
        </w:rPr>
        <w:t xml:space="preserve">«Про прокуратуру», </w:t>
      </w:r>
      <w:r w:rsidR="00805A30" w:rsidRPr="00431D27">
        <w:rPr>
          <w:sz w:val="28"/>
          <w:szCs w:val="28"/>
          <w:lang w:val="uk-UA"/>
        </w:rPr>
        <w:t>«</w:t>
      </w:r>
      <w:r w:rsidR="00A95D17" w:rsidRPr="00431D27">
        <w:rPr>
          <w:sz w:val="28"/>
          <w:szCs w:val="28"/>
          <w:lang w:val="uk-UA"/>
        </w:rPr>
        <w:t>Про</w:t>
      </w:r>
      <w:r w:rsidR="00CD6369" w:rsidRPr="00431D27">
        <w:rPr>
          <w:sz w:val="28"/>
          <w:szCs w:val="28"/>
          <w:lang w:val="uk-UA"/>
        </w:rPr>
        <w:t> </w:t>
      </w:r>
      <w:r w:rsidR="00A95D17" w:rsidRPr="00431D27">
        <w:rPr>
          <w:sz w:val="28"/>
          <w:szCs w:val="28"/>
          <w:lang w:val="uk-UA"/>
        </w:rPr>
        <w:t>запобігання корупції</w:t>
      </w:r>
      <w:r w:rsidR="001531ED" w:rsidRPr="00431D27">
        <w:rPr>
          <w:sz w:val="28"/>
          <w:szCs w:val="28"/>
          <w:lang w:val="uk-UA"/>
        </w:rPr>
        <w:t>»</w:t>
      </w:r>
      <w:r w:rsidR="006846D8" w:rsidRPr="00431D27">
        <w:rPr>
          <w:sz w:val="28"/>
          <w:szCs w:val="28"/>
          <w:lang w:val="uk-UA"/>
        </w:rPr>
        <w:t>.</w:t>
      </w:r>
    </w:p>
    <w:p w:rsidR="002229E5" w:rsidRPr="00431D27" w:rsidRDefault="002229E5" w:rsidP="005B3148">
      <w:pPr>
        <w:tabs>
          <w:tab w:val="left" w:pos="900"/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E95855" w:rsidRPr="00431D27" w:rsidRDefault="00E95855" w:rsidP="00905B55">
      <w:pPr>
        <w:tabs>
          <w:tab w:val="left" w:pos="900"/>
          <w:tab w:val="left" w:pos="1134"/>
        </w:tabs>
        <w:spacing w:before="120" w:after="120"/>
        <w:ind w:firstLine="720"/>
        <w:jc w:val="both"/>
        <w:rPr>
          <w:b/>
          <w:sz w:val="28"/>
          <w:szCs w:val="28"/>
          <w:lang w:val="uk-UA"/>
        </w:rPr>
      </w:pPr>
      <w:r w:rsidRPr="00431D27">
        <w:rPr>
          <w:b/>
          <w:sz w:val="28"/>
          <w:szCs w:val="28"/>
          <w:lang w:val="uk-UA"/>
        </w:rPr>
        <w:t>ІІ.</w:t>
      </w:r>
      <w:r w:rsidRPr="00431D27">
        <w:rPr>
          <w:b/>
          <w:sz w:val="28"/>
          <w:szCs w:val="28"/>
          <w:lang w:val="uk-UA"/>
        </w:rPr>
        <w:tab/>
      </w:r>
      <w:r w:rsidR="00DC452C" w:rsidRPr="00431D27">
        <w:rPr>
          <w:b/>
          <w:sz w:val="28"/>
          <w:szCs w:val="28"/>
          <w:lang w:val="uk-UA"/>
        </w:rPr>
        <w:t>Таємна перевірка доброчесності</w:t>
      </w:r>
      <w:r w:rsidR="003A1F5F" w:rsidRPr="00431D27">
        <w:rPr>
          <w:b/>
          <w:sz w:val="28"/>
          <w:szCs w:val="28"/>
          <w:lang w:val="uk-UA"/>
        </w:rPr>
        <w:t xml:space="preserve"> прокурорів</w:t>
      </w:r>
    </w:p>
    <w:p w:rsidR="00517F5D" w:rsidRPr="00431D27" w:rsidRDefault="003A1F5F" w:rsidP="00905B55">
      <w:pPr>
        <w:numPr>
          <w:ilvl w:val="0"/>
          <w:numId w:val="12"/>
        </w:numPr>
        <w:tabs>
          <w:tab w:val="left" w:pos="900"/>
          <w:tab w:val="left" w:pos="1134"/>
        </w:tabs>
        <w:spacing w:before="120" w:after="120"/>
        <w:ind w:left="0" w:firstLine="720"/>
        <w:jc w:val="both"/>
        <w:rPr>
          <w:sz w:val="28"/>
          <w:szCs w:val="28"/>
          <w:lang w:val="uk-UA"/>
        </w:rPr>
      </w:pPr>
      <w:r w:rsidRPr="00431D27">
        <w:rPr>
          <w:sz w:val="28"/>
          <w:szCs w:val="28"/>
          <w:lang w:val="uk-UA"/>
        </w:rPr>
        <w:t xml:space="preserve">Щорічна таємна перевірка доброчесності прокурорів проводиться на підставі </w:t>
      </w:r>
      <w:r w:rsidR="00517F5D" w:rsidRPr="00431D27">
        <w:rPr>
          <w:sz w:val="28"/>
          <w:szCs w:val="28"/>
          <w:lang w:val="uk-UA"/>
        </w:rPr>
        <w:t>частини п’ятої статті 19 Закону України «Про прокуратуру».</w:t>
      </w:r>
    </w:p>
    <w:p w:rsidR="00BD1EEB" w:rsidRDefault="00135F79" w:rsidP="00E77A3D">
      <w:pPr>
        <w:numPr>
          <w:ilvl w:val="0"/>
          <w:numId w:val="12"/>
        </w:numPr>
        <w:tabs>
          <w:tab w:val="left" w:pos="900"/>
          <w:tab w:val="left" w:pos="1134"/>
        </w:tabs>
        <w:spacing w:before="120" w:after="120"/>
        <w:ind w:left="0" w:firstLine="720"/>
        <w:jc w:val="both"/>
        <w:rPr>
          <w:sz w:val="28"/>
          <w:szCs w:val="28"/>
          <w:lang w:val="uk-UA"/>
        </w:rPr>
      </w:pPr>
      <w:r w:rsidRPr="00431D27">
        <w:rPr>
          <w:sz w:val="28"/>
          <w:szCs w:val="28"/>
          <w:lang w:val="uk-UA"/>
        </w:rPr>
        <w:t xml:space="preserve">Проходження таємної перевірки доброчесності полягає у щорічному поданні прокурором Декларації </w:t>
      </w:r>
      <w:r w:rsidR="00517F5D" w:rsidRPr="00431D27">
        <w:rPr>
          <w:sz w:val="28"/>
          <w:szCs w:val="28"/>
          <w:lang w:val="uk-UA"/>
        </w:rPr>
        <w:t>і, за наявності підстав, визначени</w:t>
      </w:r>
      <w:r w:rsidR="003B08AB" w:rsidRPr="00431D27">
        <w:rPr>
          <w:sz w:val="28"/>
          <w:szCs w:val="28"/>
          <w:lang w:val="uk-UA"/>
        </w:rPr>
        <w:t>х</w:t>
      </w:r>
      <w:r w:rsidR="00517F5D" w:rsidRPr="00431D27">
        <w:rPr>
          <w:sz w:val="28"/>
          <w:szCs w:val="28"/>
          <w:lang w:val="uk-UA"/>
        </w:rPr>
        <w:t xml:space="preserve"> цим розділом, </w:t>
      </w:r>
      <w:r w:rsidR="00BD1EEB" w:rsidRPr="00431D27">
        <w:rPr>
          <w:sz w:val="28"/>
          <w:szCs w:val="28"/>
          <w:lang w:val="uk-UA"/>
        </w:rPr>
        <w:t>проведенні службового розслідування</w:t>
      </w:r>
      <w:r w:rsidR="00FB6826" w:rsidRPr="00431D27">
        <w:rPr>
          <w:sz w:val="28"/>
          <w:szCs w:val="28"/>
          <w:lang w:val="uk-UA"/>
        </w:rPr>
        <w:t xml:space="preserve"> </w:t>
      </w:r>
      <w:r w:rsidR="00A203DE" w:rsidRPr="00431D27">
        <w:rPr>
          <w:sz w:val="28"/>
          <w:szCs w:val="28"/>
          <w:lang w:val="uk-UA"/>
        </w:rPr>
        <w:t xml:space="preserve">та </w:t>
      </w:r>
      <w:r w:rsidR="00006084" w:rsidRPr="00431D27">
        <w:rPr>
          <w:sz w:val="28"/>
          <w:szCs w:val="28"/>
          <w:lang w:val="uk-UA"/>
        </w:rPr>
        <w:t>вивченні</w:t>
      </w:r>
      <w:r w:rsidR="00FB7A4C" w:rsidRPr="00431D27">
        <w:rPr>
          <w:sz w:val="28"/>
          <w:szCs w:val="28"/>
          <w:lang w:val="uk-UA"/>
        </w:rPr>
        <w:t xml:space="preserve"> </w:t>
      </w:r>
      <w:r w:rsidR="00006084" w:rsidRPr="00431D27">
        <w:rPr>
          <w:sz w:val="28"/>
          <w:szCs w:val="28"/>
          <w:lang w:val="uk-UA"/>
        </w:rPr>
        <w:t xml:space="preserve">його результатів </w:t>
      </w:r>
      <w:r w:rsidR="00065222" w:rsidRPr="00431D27">
        <w:rPr>
          <w:sz w:val="28"/>
          <w:szCs w:val="28"/>
          <w:lang w:val="uk-UA"/>
        </w:rPr>
        <w:t>згідно з пунктом</w:t>
      </w:r>
      <w:r w:rsidR="00A203DE" w:rsidRPr="00431D27">
        <w:rPr>
          <w:sz w:val="28"/>
          <w:szCs w:val="28"/>
          <w:lang w:val="uk-UA"/>
        </w:rPr>
        <w:t xml:space="preserve"> 14</w:t>
      </w:r>
      <w:r w:rsidR="00065222" w:rsidRPr="00431D27">
        <w:rPr>
          <w:sz w:val="28"/>
          <w:szCs w:val="28"/>
          <w:lang w:val="uk-UA"/>
        </w:rPr>
        <w:t xml:space="preserve"> цього </w:t>
      </w:r>
      <w:r w:rsidR="00B94354" w:rsidRPr="00431D27">
        <w:rPr>
          <w:sz w:val="28"/>
          <w:szCs w:val="28"/>
          <w:lang w:val="uk-UA"/>
        </w:rPr>
        <w:t>р</w:t>
      </w:r>
      <w:r w:rsidR="00065222" w:rsidRPr="00431D27">
        <w:rPr>
          <w:sz w:val="28"/>
          <w:szCs w:val="28"/>
          <w:lang w:val="uk-UA"/>
        </w:rPr>
        <w:t>озділу</w:t>
      </w:r>
      <w:r w:rsidR="00A203DE" w:rsidRPr="00431D27">
        <w:rPr>
          <w:sz w:val="28"/>
          <w:szCs w:val="28"/>
          <w:lang w:val="uk-UA"/>
        </w:rPr>
        <w:t xml:space="preserve"> </w:t>
      </w:r>
      <w:r w:rsidR="00517F5D" w:rsidRPr="00431D27">
        <w:rPr>
          <w:sz w:val="28"/>
          <w:szCs w:val="28"/>
          <w:lang w:val="uk-UA"/>
        </w:rPr>
        <w:t>з метою перевірки інформації, що може свідчити про недостовірність (</w:t>
      </w:r>
      <w:r w:rsidR="00D814A7" w:rsidRPr="00431D27">
        <w:rPr>
          <w:sz w:val="28"/>
          <w:szCs w:val="28"/>
          <w:lang w:val="uk-UA"/>
        </w:rPr>
        <w:t>у</w:t>
      </w:r>
      <w:r w:rsidR="00517F5D" w:rsidRPr="00431D27">
        <w:rPr>
          <w:sz w:val="28"/>
          <w:szCs w:val="28"/>
          <w:lang w:val="uk-UA"/>
        </w:rPr>
        <w:t xml:space="preserve"> тому числі неповноту) тверджень прокурора в Декларації</w:t>
      </w:r>
      <w:r w:rsidR="00BD1EEB" w:rsidRPr="00431D27">
        <w:rPr>
          <w:sz w:val="28"/>
          <w:szCs w:val="28"/>
          <w:lang w:val="uk-UA"/>
        </w:rPr>
        <w:t>.</w:t>
      </w:r>
    </w:p>
    <w:p w:rsidR="00E838C7" w:rsidRPr="00431D27" w:rsidRDefault="00E838C7" w:rsidP="00E838C7">
      <w:pPr>
        <w:tabs>
          <w:tab w:val="left" w:pos="900"/>
          <w:tab w:val="left" w:pos="1134"/>
        </w:tabs>
        <w:spacing w:before="120" w:after="120"/>
        <w:ind w:left="720"/>
        <w:jc w:val="both"/>
        <w:rPr>
          <w:sz w:val="28"/>
          <w:szCs w:val="28"/>
          <w:lang w:val="uk-UA"/>
        </w:rPr>
      </w:pPr>
    </w:p>
    <w:p w:rsidR="00BB4E6B" w:rsidRPr="00431D27" w:rsidRDefault="00135F79" w:rsidP="00E77A3D">
      <w:pPr>
        <w:numPr>
          <w:ilvl w:val="0"/>
          <w:numId w:val="12"/>
        </w:numPr>
        <w:tabs>
          <w:tab w:val="left" w:pos="900"/>
          <w:tab w:val="left" w:pos="1134"/>
        </w:tabs>
        <w:spacing w:before="120" w:after="120"/>
        <w:ind w:left="0" w:firstLine="720"/>
        <w:jc w:val="both"/>
        <w:rPr>
          <w:sz w:val="28"/>
          <w:szCs w:val="28"/>
          <w:lang w:val="uk-UA"/>
        </w:rPr>
      </w:pPr>
      <w:r w:rsidRPr="00431D27">
        <w:rPr>
          <w:sz w:val="28"/>
          <w:szCs w:val="28"/>
          <w:lang w:val="uk-UA"/>
        </w:rPr>
        <w:lastRenderedPageBreak/>
        <w:t xml:space="preserve">Кожен прокурор щороку з 01 </w:t>
      </w:r>
      <w:r w:rsidR="00D52203">
        <w:rPr>
          <w:sz w:val="28"/>
          <w:szCs w:val="28"/>
          <w:lang w:val="uk-UA"/>
        </w:rPr>
        <w:t xml:space="preserve">січня </w:t>
      </w:r>
      <w:r w:rsidR="00C143EE" w:rsidRPr="00431D27">
        <w:rPr>
          <w:sz w:val="28"/>
          <w:szCs w:val="28"/>
          <w:lang w:val="uk-UA"/>
        </w:rPr>
        <w:t>п</w:t>
      </w:r>
      <w:r w:rsidRPr="00431D27">
        <w:rPr>
          <w:sz w:val="28"/>
          <w:szCs w:val="28"/>
          <w:lang w:val="uk-UA"/>
        </w:rPr>
        <w:t xml:space="preserve">о 31 </w:t>
      </w:r>
      <w:r w:rsidR="00D52203">
        <w:rPr>
          <w:sz w:val="28"/>
          <w:szCs w:val="28"/>
          <w:lang w:val="uk-UA"/>
        </w:rPr>
        <w:t>березня</w:t>
      </w:r>
      <w:r w:rsidRPr="00431D27">
        <w:rPr>
          <w:sz w:val="28"/>
          <w:szCs w:val="28"/>
          <w:lang w:val="uk-UA"/>
        </w:rPr>
        <w:t xml:space="preserve"> (включно) зобов’язаний особисто шляхом заповнення на офіційному </w:t>
      </w:r>
      <w:proofErr w:type="spellStart"/>
      <w:r w:rsidRPr="00431D27">
        <w:rPr>
          <w:sz w:val="28"/>
          <w:szCs w:val="28"/>
          <w:lang w:val="uk-UA"/>
        </w:rPr>
        <w:t>вебсайті</w:t>
      </w:r>
      <w:proofErr w:type="spellEnd"/>
      <w:r w:rsidRPr="00431D27">
        <w:rPr>
          <w:sz w:val="28"/>
          <w:szCs w:val="28"/>
          <w:lang w:val="uk-UA"/>
        </w:rPr>
        <w:t xml:space="preserve"> Офісу Генерального прокурора подати Декларацію за формою</w:t>
      </w:r>
      <w:r w:rsidR="00D814A7" w:rsidRPr="00431D27">
        <w:rPr>
          <w:sz w:val="28"/>
          <w:szCs w:val="28"/>
          <w:lang w:val="uk-UA"/>
        </w:rPr>
        <w:t xml:space="preserve"> і правилами</w:t>
      </w:r>
      <w:r w:rsidRPr="00431D27">
        <w:rPr>
          <w:sz w:val="28"/>
          <w:szCs w:val="28"/>
          <w:lang w:val="uk-UA"/>
        </w:rPr>
        <w:t>, визначен</w:t>
      </w:r>
      <w:r w:rsidR="003A1F5F" w:rsidRPr="00431D27">
        <w:rPr>
          <w:sz w:val="28"/>
          <w:szCs w:val="28"/>
          <w:lang w:val="uk-UA"/>
        </w:rPr>
        <w:t>ими</w:t>
      </w:r>
      <w:r w:rsidRPr="00431D27">
        <w:rPr>
          <w:sz w:val="28"/>
          <w:szCs w:val="28"/>
          <w:lang w:val="uk-UA"/>
        </w:rPr>
        <w:t xml:space="preserve"> додатком 1 до Порядку, надати правдиві відповіді </w:t>
      </w:r>
      <w:r w:rsidR="00010609" w:rsidRPr="00431D27">
        <w:rPr>
          <w:sz w:val="28"/>
          <w:szCs w:val="28"/>
          <w:lang w:val="uk-UA"/>
        </w:rPr>
        <w:t xml:space="preserve">у формі «Підтверджую» або «Не підтверджую» </w:t>
      </w:r>
      <w:r w:rsidRPr="00431D27">
        <w:rPr>
          <w:sz w:val="28"/>
          <w:szCs w:val="28"/>
          <w:lang w:val="uk-UA"/>
        </w:rPr>
        <w:t>на запитання</w:t>
      </w:r>
      <w:r w:rsidR="00517F5D" w:rsidRPr="00431D27">
        <w:rPr>
          <w:sz w:val="28"/>
          <w:szCs w:val="28"/>
          <w:lang w:val="uk-UA"/>
        </w:rPr>
        <w:t xml:space="preserve">, що стосуються або можуть стосуватися його доброчесності, </w:t>
      </w:r>
      <w:r w:rsidRPr="00431D27">
        <w:rPr>
          <w:sz w:val="28"/>
          <w:szCs w:val="28"/>
          <w:lang w:val="uk-UA"/>
        </w:rPr>
        <w:t xml:space="preserve">а у </w:t>
      </w:r>
      <w:r w:rsidR="00D814A7" w:rsidRPr="00431D27">
        <w:rPr>
          <w:sz w:val="28"/>
          <w:szCs w:val="28"/>
          <w:lang w:val="uk-UA"/>
        </w:rPr>
        <w:t xml:space="preserve">випадках, </w:t>
      </w:r>
      <w:r w:rsidRPr="00431D27">
        <w:rPr>
          <w:sz w:val="28"/>
          <w:szCs w:val="28"/>
          <w:lang w:val="uk-UA"/>
        </w:rPr>
        <w:t>визначених Порядком, Декларацією і правилами її заповнення</w:t>
      </w:r>
      <w:r w:rsidR="00D814A7" w:rsidRPr="00431D27">
        <w:rPr>
          <w:sz w:val="28"/>
          <w:szCs w:val="28"/>
          <w:lang w:val="uk-UA"/>
        </w:rPr>
        <w:t>,</w:t>
      </w:r>
      <w:r w:rsidRPr="00431D27">
        <w:rPr>
          <w:sz w:val="28"/>
          <w:szCs w:val="28"/>
          <w:lang w:val="uk-UA"/>
        </w:rPr>
        <w:t xml:space="preserve"> навести додаткові</w:t>
      </w:r>
      <w:r w:rsidR="006846D8" w:rsidRPr="00431D27">
        <w:rPr>
          <w:sz w:val="28"/>
          <w:szCs w:val="28"/>
          <w:lang w:val="uk-UA"/>
        </w:rPr>
        <w:t xml:space="preserve"> відомості</w:t>
      </w:r>
      <w:r w:rsidRPr="00431D27">
        <w:rPr>
          <w:sz w:val="28"/>
          <w:szCs w:val="28"/>
          <w:lang w:val="uk-UA"/>
        </w:rPr>
        <w:t>.</w:t>
      </w:r>
    </w:p>
    <w:p w:rsidR="006A3AFB" w:rsidRPr="00431D27" w:rsidRDefault="006A3AFB" w:rsidP="00E77A3D">
      <w:pPr>
        <w:pStyle w:val="af"/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431D27">
        <w:rPr>
          <w:sz w:val="28"/>
          <w:szCs w:val="28"/>
          <w:lang w:val="uk-UA"/>
        </w:rPr>
        <w:t xml:space="preserve">Декларація підлягає оприлюдненню на офіційному </w:t>
      </w:r>
      <w:proofErr w:type="spellStart"/>
      <w:r w:rsidRPr="00431D27">
        <w:rPr>
          <w:sz w:val="28"/>
          <w:szCs w:val="28"/>
          <w:lang w:val="uk-UA"/>
        </w:rPr>
        <w:t>вебсайті</w:t>
      </w:r>
      <w:proofErr w:type="spellEnd"/>
      <w:r w:rsidRPr="00431D27">
        <w:rPr>
          <w:sz w:val="28"/>
          <w:szCs w:val="28"/>
          <w:lang w:val="uk-UA"/>
        </w:rPr>
        <w:t xml:space="preserve"> Офісу Генерального прокурора</w:t>
      </w:r>
      <w:r w:rsidR="00B6039F" w:rsidRPr="00431D27">
        <w:rPr>
          <w:sz w:val="28"/>
          <w:szCs w:val="28"/>
          <w:lang w:val="uk-UA"/>
        </w:rPr>
        <w:t xml:space="preserve">, </w:t>
      </w:r>
      <w:r w:rsidR="000168EC" w:rsidRPr="00431D27">
        <w:rPr>
          <w:sz w:val="28"/>
          <w:szCs w:val="28"/>
          <w:lang w:val="uk-UA"/>
        </w:rPr>
        <w:t xml:space="preserve">за винятком </w:t>
      </w:r>
      <w:r w:rsidR="002C6F05" w:rsidRPr="00431D27">
        <w:rPr>
          <w:sz w:val="28"/>
          <w:szCs w:val="28"/>
          <w:lang w:val="uk-UA"/>
        </w:rPr>
        <w:t xml:space="preserve">періоду </w:t>
      </w:r>
      <w:r w:rsidR="000168EC" w:rsidRPr="00431D27">
        <w:rPr>
          <w:sz w:val="28"/>
          <w:szCs w:val="28"/>
          <w:lang w:val="uk-UA"/>
        </w:rPr>
        <w:t xml:space="preserve">дії </w:t>
      </w:r>
      <w:r w:rsidR="002C6F05" w:rsidRPr="00431D27">
        <w:rPr>
          <w:sz w:val="28"/>
          <w:szCs w:val="28"/>
          <w:lang w:val="uk-UA"/>
        </w:rPr>
        <w:t xml:space="preserve">у державі правового режиму </w:t>
      </w:r>
      <w:r w:rsidR="000168EC" w:rsidRPr="00431D27">
        <w:rPr>
          <w:sz w:val="28"/>
          <w:szCs w:val="28"/>
          <w:lang w:val="uk-UA"/>
        </w:rPr>
        <w:t>воєнного стану</w:t>
      </w:r>
      <w:r w:rsidR="00B6039F" w:rsidRPr="00431D27">
        <w:rPr>
          <w:sz w:val="28"/>
          <w:szCs w:val="28"/>
          <w:lang w:val="uk-UA"/>
        </w:rPr>
        <w:t>.</w:t>
      </w:r>
    </w:p>
    <w:p w:rsidR="00B56D49" w:rsidRPr="00431D27" w:rsidRDefault="00FE39E7" w:rsidP="00E77A3D">
      <w:pPr>
        <w:numPr>
          <w:ilvl w:val="0"/>
          <w:numId w:val="12"/>
        </w:numPr>
        <w:tabs>
          <w:tab w:val="left" w:pos="900"/>
          <w:tab w:val="left" w:pos="1134"/>
        </w:tabs>
        <w:spacing w:before="120" w:after="120"/>
        <w:ind w:left="0" w:firstLine="720"/>
        <w:jc w:val="both"/>
        <w:rPr>
          <w:sz w:val="28"/>
          <w:szCs w:val="28"/>
          <w:lang w:val="uk-UA"/>
        </w:rPr>
      </w:pPr>
      <w:r w:rsidRPr="00431D27">
        <w:rPr>
          <w:sz w:val="28"/>
          <w:szCs w:val="28"/>
          <w:lang w:val="uk-UA"/>
        </w:rPr>
        <w:t xml:space="preserve">Обрання прокурором під час заповнення Декларації відповіді «Не підтверджую» </w:t>
      </w:r>
      <w:r w:rsidR="007547CF" w:rsidRPr="00431D27">
        <w:rPr>
          <w:sz w:val="28"/>
          <w:szCs w:val="28"/>
          <w:lang w:val="uk-UA"/>
        </w:rPr>
        <w:t xml:space="preserve">щодо </w:t>
      </w:r>
      <w:r w:rsidRPr="00431D27">
        <w:rPr>
          <w:sz w:val="28"/>
          <w:szCs w:val="28"/>
          <w:lang w:val="uk-UA"/>
        </w:rPr>
        <w:t>одн</w:t>
      </w:r>
      <w:r w:rsidR="007547CF" w:rsidRPr="00431D27">
        <w:rPr>
          <w:sz w:val="28"/>
          <w:szCs w:val="28"/>
          <w:lang w:val="uk-UA"/>
        </w:rPr>
        <w:t>ого</w:t>
      </w:r>
      <w:r w:rsidRPr="00431D27">
        <w:rPr>
          <w:sz w:val="28"/>
          <w:szCs w:val="28"/>
          <w:lang w:val="uk-UA"/>
        </w:rPr>
        <w:t xml:space="preserve"> чи кільк</w:t>
      </w:r>
      <w:r w:rsidR="007547CF" w:rsidRPr="00431D27">
        <w:rPr>
          <w:sz w:val="28"/>
          <w:szCs w:val="28"/>
          <w:lang w:val="uk-UA"/>
        </w:rPr>
        <w:t>ох</w:t>
      </w:r>
      <w:r w:rsidRPr="00431D27">
        <w:rPr>
          <w:sz w:val="28"/>
          <w:szCs w:val="28"/>
          <w:lang w:val="uk-UA"/>
        </w:rPr>
        <w:t xml:space="preserve"> запитань не є підставою для визнання його таким, що не пройшов щорічну перевірку доброчесності.</w:t>
      </w:r>
      <w:r w:rsidR="00BB4E6B" w:rsidRPr="00431D27">
        <w:rPr>
          <w:sz w:val="28"/>
          <w:szCs w:val="28"/>
          <w:lang w:val="uk-UA"/>
        </w:rPr>
        <w:t xml:space="preserve"> </w:t>
      </w:r>
    </w:p>
    <w:p w:rsidR="00FE39E7" w:rsidRPr="00431D27" w:rsidRDefault="00BB4E6B" w:rsidP="00E77A3D">
      <w:pPr>
        <w:tabs>
          <w:tab w:val="left" w:pos="900"/>
          <w:tab w:val="left" w:pos="1134"/>
        </w:tabs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431D27">
        <w:rPr>
          <w:sz w:val="28"/>
          <w:szCs w:val="28"/>
          <w:lang w:val="uk-UA"/>
        </w:rPr>
        <w:t xml:space="preserve">У такому випадку </w:t>
      </w:r>
      <w:r w:rsidR="00D42D18" w:rsidRPr="00431D27">
        <w:rPr>
          <w:sz w:val="28"/>
          <w:szCs w:val="28"/>
          <w:lang w:val="uk-UA"/>
        </w:rPr>
        <w:t xml:space="preserve">службове розслідування відповідно до цього Порядку </w:t>
      </w:r>
      <w:r w:rsidRPr="00431D27">
        <w:rPr>
          <w:sz w:val="28"/>
          <w:szCs w:val="28"/>
          <w:lang w:val="uk-UA"/>
        </w:rPr>
        <w:t xml:space="preserve">не проводиться, </w:t>
      </w:r>
      <w:r w:rsidR="00D42D18" w:rsidRPr="00431D27">
        <w:rPr>
          <w:sz w:val="28"/>
          <w:szCs w:val="28"/>
          <w:lang w:val="uk-UA"/>
        </w:rPr>
        <w:t>але</w:t>
      </w:r>
      <w:r w:rsidRPr="00431D27">
        <w:rPr>
          <w:sz w:val="28"/>
          <w:szCs w:val="28"/>
          <w:lang w:val="uk-UA"/>
        </w:rPr>
        <w:t xml:space="preserve"> </w:t>
      </w:r>
      <w:r w:rsidR="00D42D18" w:rsidRPr="00431D27">
        <w:rPr>
          <w:sz w:val="28"/>
          <w:szCs w:val="28"/>
          <w:lang w:val="uk-UA"/>
        </w:rPr>
        <w:t>може</w:t>
      </w:r>
      <w:r w:rsidRPr="00431D27">
        <w:rPr>
          <w:sz w:val="28"/>
          <w:szCs w:val="28"/>
          <w:lang w:val="uk-UA"/>
        </w:rPr>
        <w:t xml:space="preserve"> </w:t>
      </w:r>
      <w:r w:rsidR="00D42D18" w:rsidRPr="00431D27">
        <w:rPr>
          <w:sz w:val="28"/>
          <w:szCs w:val="28"/>
          <w:lang w:val="uk-UA"/>
        </w:rPr>
        <w:t xml:space="preserve">бути </w:t>
      </w:r>
      <w:r w:rsidRPr="00431D27">
        <w:rPr>
          <w:sz w:val="28"/>
          <w:szCs w:val="28"/>
          <w:lang w:val="uk-UA"/>
        </w:rPr>
        <w:t>призначен</w:t>
      </w:r>
      <w:r w:rsidR="00D42D18" w:rsidRPr="00431D27">
        <w:rPr>
          <w:sz w:val="28"/>
          <w:szCs w:val="28"/>
          <w:lang w:val="uk-UA"/>
        </w:rPr>
        <w:t>е</w:t>
      </w:r>
      <w:r w:rsidRPr="00431D27">
        <w:rPr>
          <w:sz w:val="28"/>
          <w:szCs w:val="28"/>
          <w:lang w:val="uk-UA"/>
        </w:rPr>
        <w:t xml:space="preserve"> </w:t>
      </w:r>
      <w:r w:rsidR="00C143EE" w:rsidRPr="00431D27">
        <w:rPr>
          <w:sz w:val="28"/>
          <w:szCs w:val="28"/>
          <w:lang w:val="uk-UA"/>
        </w:rPr>
        <w:t xml:space="preserve">згідно з </w:t>
      </w:r>
      <w:r w:rsidR="00D42D18" w:rsidRPr="00431D27">
        <w:rPr>
          <w:sz w:val="28"/>
          <w:szCs w:val="28"/>
          <w:lang w:val="uk-UA"/>
        </w:rPr>
        <w:t>положен</w:t>
      </w:r>
      <w:r w:rsidR="00C143EE" w:rsidRPr="00431D27">
        <w:rPr>
          <w:sz w:val="28"/>
          <w:szCs w:val="28"/>
          <w:lang w:val="uk-UA"/>
        </w:rPr>
        <w:t>нями</w:t>
      </w:r>
      <w:r w:rsidR="00D42D18" w:rsidRPr="00431D27">
        <w:rPr>
          <w:sz w:val="28"/>
          <w:szCs w:val="28"/>
          <w:lang w:val="uk-UA"/>
        </w:rPr>
        <w:t xml:space="preserve"> </w:t>
      </w:r>
      <w:r w:rsidR="00C809B7" w:rsidRPr="00431D27">
        <w:rPr>
          <w:sz w:val="28"/>
          <w:szCs w:val="28"/>
          <w:lang w:val="uk-UA"/>
        </w:rPr>
        <w:t xml:space="preserve">організаційно-розпорядчого </w:t>
      </w:r>
      <w:proofErr w:type="spellStart"/>
      <w:r w:rsidR="00C809B7" w:rsidRPr="00431D27">
        <w:rPr>
          <w:sz w:val="28"/>
          <w:szCs w:val="28"/>
          <w:lang w:val="uk-UA"/>
        </w:rPr>
        <w:t>акта</w:t>
      </w:r>
      <w:proofErr w:type="spellEnd"/>
      <w:r w:rsidR="00C809B7" w:rsidRPr="00431D27">
        <w:rPr>
          <w:sz w:val="28"/>
          <w:szCs w:val="28"/>
          <w:lang w:val="uk-UA"/>
        </w:rPr>
        <w:t xml:space="preserve"> Генерального прокурора щодо порядку проведення службових розслідувань стосовно прокурорів</w:t>
      </w:r>
      <w:r w:rsidR="007B53D7" w:rsidRPr="00431D27">
        <w:rPr>
          <w:sz w:val="28"/>
          <w:szCs w:val="28"/>
          <w:lang w:val="uk-UA"/>
        </w:rPr>
        <w:t xml:space="preserve">, </w:t>
      </w:r>
      <w:r w:rsidR="00C143EE" w:rsidRPr="00431D27">
        <w:rPr>
          <w:sz w:val="28"/>
          <w:szCs w:val="28"/>
          <w:lang w:val="uk-UA"/>
        </w:rPr>
        <w:t>у</w:t>
      </w:r>
      <w:r w:rsidRPr="00431D27">
        <w:rPr>
          <w:sz w:val="28"/>
          <w:szCs w:val="28"/>
          <w:lang w:val="uk-UA"/>
        </w:rPr>
        <w:t xml:space="preserve"> загальному порядку за наявності для цього приводів і підстав.</w:t>
      </w:r>
    </w:p>
    <w:p w:rsidR="00D306E7" w:rsidRPr="00431D27" w:rsidRDefault="00225410" w:rsidP="00E77A3D">
      <w:pPr>
        <w:numPr>
          <w:ilvl w:val="0"/>
          <w:numId w:val="12"/>
        </w:numPr>
        <w:tabs>
          <w:tab w:val="left" w:pos="900"/>
          <w:tab w:val="left" w:pos="1134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431D27">
        <w:rPr>
          <w:sz w:val="28"/>
          <w:szCs w:val="28"/>
          <w:lang w:val="uk-UA"/>
        </w:rPr>
        <w:t>Особи</w:t>
      </w:r>
      <w:r w:rsidR="005C2A70" w:rsidRPr="00431D27">
        <w:rPr>
          <w:sz w:val="28"/>
          <w:szCs w:val="28"/>
          <w:lang w:val="uk-UA"/>
        </w:rPr>
        <w:t>,</w:t>
      </w:r>
      <w:r w:rsidRPr="00431D27">
        <w:rPr>
          <w:sz w:val="28"/>
          <w:szCs w:val="28"/>
          <w:lang w:val="uk-UA"/>
        </w:rPr>
        <w:t xml:space="preserve"> </w:t>
      </w:r>
      <w:r w:rsidR="005C2A70" w:rsidRPr="00431D27">
        <w:rPr>
          <w:sz w:val="28"/>
          <w:szCs w:val="28"/>
          <w:lang w:val="uk-UA"/>
        </w:rPr>
        <w:t>призначені</w:t>
      </w:r>
      <w:r w:rsidR="00733A53" w:rsidRPr="00431D27">
        <w:rPr>
          <w:sz w:val="28"/>
          <w:szCs w:val="28"/>
          <w:lang w:val="uk-UA"/>
        </w:rPr>
        <w:t xml:space="preserve"> </w:t>
      </w:r>
      <w:r w:rsidR="005C2A70" w:rsidRPr="00431D27">
        <w:rPr>
          <w:sz w:val="28"/>
          <w:szCs w:val="28"/>
          <w:lang w:val="uk-UA"/>
        </w:rPr>
        <w:t xml:space="preserve">на посаду </w:t>
      </w:r>
      <w:r w:rsidR="005E3A34" w:rsidRPr="00431D27">
        <w:rPr>
          <w:sz w:val="28"/>
          <w:szCs w:val="28"/>
          <w:lang w:val="uk-UA"/>
        </w:rPr>
        <w:t xml:space="preserve">прокурора </w:t>
      </w:r>
      <w:r w:rsidR="00EE0BB2" w:rsidRPr="00431D27">
        <w:rPr>
          <w:sz w:val="28"/>
          <w:szCs w:val="28"/>
          <w:lang w:val="uk-UA"/>
        </w:rPr>
        <w:t xml:space="preserve">вперше або </w:t>
      </w:r>
      <w:r w:rsidR="00D814A7" w:rsidRPr="00431D27">
        <w:rPr>
          <w:sz w:val="28"/>
          <w:szCs w:val="28"/>
          <w:lang w:val="uk-UA"/>
        </w:rPr>
        <w:t xml:space="preserve">поновлені </w:t>
      </w:r>
      <w:r w:rsidR="00C809B7" w:rsidRPr="00431D27">
        <w:rPr>
          <w:sz w:val="28"/>
          <w:szCs w:val="28"/>
          <w:lang w:val="uk-UA"/>
        </w:rPr>
        <w:t xml:space="preserve">на посаду прокурора </w:t>
      </w:r>
      <w:r w:rsidR="00D814A7" w:rsidRPr="00431D27">
        <w:rPr>
          <w:sz w:val="28"/>
          <w:szCs w:val="28"/>
          <w:lang w:val="uk-UA"/>
        </w:rPr>
        <w:t>за рішенням суд</w:t>
      </w:r>
      <w:r w:rsidR="00C809B7" w:rsidRPr="00431D27">
        <w:rPr>
          <w:sz w:val="28"/>
          <w:szCs w:val="28"/>
          <w:lang w:val="uk-UA"/>
        </w:rPr>
        <w:t>у</w:t>
      </w:r>
      <w:r w:rsidR="00C2529E" w:rsidRPr="00431D27">
        <w:rPr>
          <w:sz w:val="28"/>
          <w:szCs w:val="28"/>
          <w:lang w:val="uk-UA"/>
        </w:rPr>
        <w:t>,</w:t>
      </w:r>
      <w:r w:rsidR="00955989" w:rsidRPr="00431D27">
        <w:rPr>
          <w:sz w:val="28"/>
          <w:szCs w:val="28"/>
          <w:lang w:val="uk-UA"/>
        </w:rPr>
        <w:t xml:space="preserve"> </w:t>
      </w:r>
      <w:r w:rsidR="005C2A70" w:rsidRPr="00431D27">
        <w:rPr>
          <w:sz w:val="28"/>
          <w:szCs w:val="28"/>
          <w:lang w:val="uk-UA"/>
        </w:rPr>
        <w:t xml:space="preserve">подають </w:t>
      </w:r>
      <w:r w:rsidR="00CF6706" w:rsidRPr="00431D27">
        <w:rPr>
          <w:sz w:val="28"/>
          <w:szCs w:val="28"/>
          <w:lang w:val="uk-UA"/>
        </w:rPr>
        <w:t>Декларацію</w:t>
      </w:r>
      <w:r w:rsidR="005C2A70" w:rsidRPr="00431D27">
        <w:rPr>
          <w:sz w:val="28"/>
          <w:szCs w:val="28"/>
          <w:lang w:val="uk-UA"/>
        </w:rPr>
        <w:t xml:space="preserve"> </w:t>
      </w:r>
      <w:r w:rsidR="00CF6706" w:rsidRPr="00431D27">
        <w:rPr>
          <w:sz w:val="28"/>
          <w:szCs w:val="28"/>
          <w:lang w:val="uk-UA"/>
        </w:rPr>
        <w:t>в</w:t>
      </w:r>
      <w:r w:rsidR="005C2A70" w:rsidRPr="00431D27">
        <w:rPr>
          <w:sz w:val="28"/>
          <w:szCs w:val="28"/>
          <w:lang w:val="uk-UA"/>
        </w:rPr>
        <w:t xml:space="preserve">продовж 30 календарних днів після </w:t>
      </w:r>
      <w:r w:rsidR="007B64A8" w:rsidRPr="00431D27">
        <w:rPr>
          <w:sz w:val="28"/>
          <w:szCs w:val="28"/>
          <w:lang w:val="uk-UA"/>
        </w:rPr>
        <w:t xml:space="preserve">дати </w:t>
      </w:r>
      <w:r w:rsidR="00C2529E" w:rsidRPr="00431D27">
        <w:rPr>
          <w:sz w:val="28"/>
          <w:szCs w:val="28"/>
          <w:lang w:val="uk-UA"/>
        </w:rPr>
        <w:t xml:space="preserve">їх ознайомлення з відповідним наказом </w:t>
      </w:r>
      <w:r w:rsidR="00BB3FD5" w:rsidRPr="00431D27">
        <w:rPr>
          <w:sz w:val="28"/>
          <w:szCs w:val="28"/>
          <w:lang w:val="uk-UA"/>
        </w:rPr>
        <w:t xml:space="preserve">про </w:t>
      </w:r>
      <w:r w:rsidR="005C2A70" w:rsidRPr="00431D27">
        <w:rPr>
          <w:sz w:val="28"/>
          <w:szCs w:val="28"/>
          <w:lang w:val="uk-UA"/>
        </w:rPr>
        <w:t>призначення</w:t>
      </w:r>
      <w:r w:rsidR="001E4C98" w:rsidRPr="00431D27">
        <w:rPr>
          <w:sz w:val="28"/>
          <w:szCs w:val="28"/>
          <w:lang w:val="uk-UA"/>
        </w:rPr>
        <w:t xml:space="preserve"> (поновлення)</w:t>
      </w:r>
      <w:r w:rsidR="0061055E" w:rsidRPr="00431D27">
        <w:rPr>
          <w:sz w:val="28"/>
          <w:szCs w:val="28"/>
          <w:lang w:val="uk-UA"/>
        </w:rPr>
        <w:t xml:space="preserve"> на посаду</w:t>
      </w:r>
      <w:r w:rsidR="005C2A70" w:rsidRPr="00431D27">
        <w:rPr>
          <w:sz w:val="28"/>
          <w:szCs w:val="28"/>
          <w:lang w:val="uk-UA"/>
        </w:rPr>
        <w:t>.</w:t>
      </w:r>
    </w:p>
    <w:p w:rsidR="00955989" w:rsidRPr="00431D27" w:rsidRDefault="004D4FE0" w:rsidP="00E77A3D">
      <w:pPr>
        <w:pStyle w:val="af"/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431D27">
        <w:rPr>
          <w:sz w:val="28"/>
          <w:szCs w:val="28"/>
          <w:lang w:val="uk-UA"/>
        </w:rPr>
        <w:t xml:space="preserve">Прокурори, </w:t>
      </w:r>
      <w:r w:rsidR="00955989" w:rsidRPr="00431D27">
        <w:rPr>
          <w:sz w:val="28"/>
          <w:szCs w:val="28"/>
          <w:lang w:val="uk-UA"/>
        </w:rPr>
        <w:t xml:space="preserve">увільнені від виконання обов’язків </w:t>
      </w:r>
      <w:r w:rsidR="00CF0E6E" w:rsidRPr="00431D27">
        <w:rPr>
          <w:sz w:val="28"/>
          <w:szCs w:val="28"/>
          <w:lang w:val="uk-UA"/>
        </w:rPr>
        <w:t>на підставі стат</w:t>
      </w:r>
      <w:r w:rsidRPr="00431D27">
        <w:rPr>
          <w:sz w:val="28"/>
          <w:szCs w:val="28"/>
          <w:lang w:val="uk-UA"/>
        </w:rPr>
        <w:t xml:space="preserve">ті </w:t>
      </w:r>
      <w:r w:rsidR="00CF0E6E" w:rsidRPr="00431D27">
        <w:rPr>
          <w:sz w:val="28"/>
          <w:szCs w:val="28"/>
          <w:lang w:val="uk-UA"/>
        </w:rPr>
        <w:t xml:space="preserve">119 КЗпП України або відряджені до інших органів для участі в їх роботі на постійній основі відповідно до частини </w:t>
      </w:r>
      <w:r w:rsidR="00C143EE" w:rsidRPr="00431D27">
        <w:rPr>
          <w:sz w:val="28"/>
          <w:szCs w:val="28"/>
          <w:lang w:val="uk-UA"/>
        </w:rPr>
        <w:t>четвертої</w:t>
      </w:r>
      <w:r w:rsidR="00CF0E6E" w:rsidRPr="00431D27">
        <w:rPr>
          <w:sz w:val="28"/>
          <w:szCs w:val="28"/>
          <w:lang w:val="uk-UA"/>
        </w:rPr>
        <w:t xml:space="preserve"> статті 18 Закону України «Про прокуратуру», подають Декларацію впродовж 30 календарних днів з дати закінчення строку дії цих обставин. </w:t>
      </w:r>
    </w:p>
    <w:p w:rsidR="008F3406" w:rsidRPr="00431D27" w:rsidRDefault="00CF4554" w:rsidP="00E77A3D">
      <w:pPr>
        <w:numPr>
          <w:ilvl w:val="0"/>
          <w:numId w:val="12"/>
        </w:numPr>
        <w:tabs>
          <w:tab w:val="left" w:pos="900"/>
          <w:tab w:val="left" w:pos="1134"/>
        </w:tabs>
        <w:spacing w:before="120" w:after="120"/>
        <w:ind w:left="0" w:firstLine="708"/>
        <w:jc w:val="both"/>
        <w:rPr>
          <w:sz w:val="28"/>
          <w:szCs w:val="28"/>
          <w:lang w:val="uk-UA"/>
        </w:rPr>
      </w:pPr>
      <w:r w:rsidRPr="00431D27">
        <w:rPr>
          <w:sz w:val="28"/>
          <w:szCs w:val="28"/>
          <w:lang w:val="uk-UA"/>
        </w:rPr>
        <w:t xml:space="preserve">Посадова особа </w:t>
      </w:r>
      <w:r w:rsidR="00D306E7" w:rsidRPr="00431D27">
        <w:rPr>
          <w:sz w:val="28"/>
          <w:szCs w:val="28"/>
          <w:lang w:val="uk-UA"/>
        </w:rPr>
        <w:t>органу прокуратури, як</w:t>
      </w:r>
      <w:r w:rsidRPr="00431D27">
        <w:rPr>
          <w:sz w:val="28"/>
          <w:szCs w:val="28"/>
          <w:lang w:val="uk-UA"/>
        </w:rPr>
        <w:t>а</w:t>
      </w:r>
      <w:r w:rsidR="00D306E7" w:rsidRPr="00431D27">
        <w:rPr>
          <w:sz w:val="28"/>
          <w:szCs w:val="28"/>
          <w:lang w:val="uk-UA"/>
        </w:rPr>
        <w:t xml:space="preserve"> ознайоми</w:t>
      </w:r>
      <w:r w:rsidRPr="00431D27">
        <w:rPr>
          <w:sz w:val="28"/>
          <w:szCs w:val="28"/>
          <w:lang w:val="uk-UA"/>
        </w:rPr>
        <w:t>ла</w:t>
      </w:r>
      <w:r w:rsidR="00D306E7" w:rsidRPr="00431D27">
        <w:rPr>
          <w:sz w:val="28"/>
          <w:szCs w:val="28"/>
          <w:lang w:val="uk-UA"/>
        </w:rPr>
        <w:t xml:space="preserve"> прокурора з наказом про призначення (поновлення) в органах прокуратури, одночасно повідомляє йому про обов’язок і строки пода</w:t>
      </w:r>
      <w:r w:rsidR="00C143EE" w:rsidRPr="00431D27">
        <w:rPr>
          <w:sz w:val="28"/>
          <w:szCs w:val="28"/>
          <w:lang w:val="uk-UA"/>
        </w:rPr>
        <w:t>ння</w:t>
      </w:r>
      <w:r w:rsidR="00D306E7" w:rsidRPr="00431D27">
        <w:rPr>
          <w:sz w:val="28"/>
          <w:szCs w:val="28"/>
          <w:lang w:val="uk-UA"/>
        </w:rPr>
        <w:t xml:space="preserve"> Декларації.</w:t>
      </w:r>
    </w:p>
    <w:p w:rsidR="001C4E7D" w:rsidRPr="00431D27" w:rsidRDefault="001C4E7D" w:rsidP="00E77A3D">
      <w:pPr>
        <w:numPr>
          <w:ilvl w:val="0"/>
          <w:numId w:val="12"/>
        </w:numPr>
        <w:tabs>
          <w:tab w:val="left" w:pos="900"/>
          <w:tab w:val="left" w:pos="1134"/>
        </w:tabs>
        <w:spacing w:before="120" w:after="120"/>
        <w:ind w:left="0" w:firstLine="720"/>
        <w:jc w:val="both"/>
        <w:rPr>
          <w:sz w:val="28"/>
          <w:szCs w:val="28"/>
          <w:lang w:val="uk-UA"/>
        </w:rPr>
      </w:pPr>
      <w:r w:rsidRPr="00431D27">
        <w:rPr>
          <w:sz w:val="28"/>
          <w:szCs w:val="28"/>
          <w:lang w:val="uk-UA"/>
        </w:rPr>
        <w:t xml:space="preserve">Прокурор, який </w:t>
      </w:r>
      <w:r w:rsidR="00AD66D4" w:rsidRPr="00431D27">
        <w:rPr>
          <w:sz w:val="28"/>
          <w:szCs w:val="28"/>
          <w:lang w:val="uk-UA"/>
        </w:rPr>
        <w:t xml:space="preserve">не </w:t>
      </w:r>
      <w:r w:rsidRPr="00431D27">
        <w:rPr>
          <w:sz w:val="28"/>
          <w:szCs w:val="28"/>
          <w:lang w:val="uk-UA"/>
        </w:rPr>
        <w:t>подав Деклараці</w:t>
      </w:r>
      <w:r w:rsidR="00C143EE" w:rsidRPr="00431D27">
        <w:rPr>
          <w:sz w:val="28"/>
          <w:szCs w:val="28"/>
          <w:lang w:val="uk-UA"/>
        </w:rPr>
        <w:t>ї</w:t>
      </w:r>
      <w:r w:rsidRPr="00431D27">
        <w:rPr>
          <w:sz w:val="28"/>
          <w:szCs w:val="28"/>
          <w:lang w:val="uk-UA"/>
        </w:rPr>
        <w:t xml:space="preserve"> </w:t>
      </w:r>
      <w:r w:rsidR="00905C03" w:rsidRPr="00431D27">
        <w:rPr>
          <w:sz w:val="28"/>
          <w:szCs w:val="28"/>
          <w:lang w:val="uk-UA"/>
        </w:rPr>
        <w:t>в</w:t>
      </w:r>
      <w:r w:rsidR="00AD66D4" w:rsidRPr="00431D27">
        <w:rPr>
          <w:sz w:val="28"/>
          <w:szCs w:val="28"/>
          <w:lang w:val="uk-UA"/>
        </w:rPr>
        <w:t xml:space="preserve"> </w:t>
      </w:r>
      <w:r w:rsidR="00905C03" w:rsidRPr="00431D27">
        <w:rPr>
          <w:sz w:val="28"/>
          <w:szCs w:val="28"/>
          <w:lang w:val="uk-UA"/>
        </w:rPr>
        <w:t>у</w:t>
      </w:r>
      <w:r w:rsidR="00AD66D4" w:rsidRPr="00431D27">
        <w:rPr>
          <w:sz w:val="28"/>
          <w:szCs w:val="28"/>
          <w:lang w:val="uk-UA"/>
        </w:rPr>
        <w:t xml:space="preserve">становлений </w:t>
      </w:r>
      <w:r w:rsidR="00905C03" w:rsidRPr="00431D27">
        <w:rPr>
          <w:sz w:val="28"/>
          <w:szCs w:val="28"/>
          <w:lang w:val="uk-UA"/>
        </w:rPr>
        <w:t xml:space="preserve">цим розділом </w:t>
      </w:r>
      <w:r w:rsidR="00AD66D4" w:rsidRPr="00431D27">
        <w:rPr>
          <w:sz w:val="28"/>
          <w:szCs w:val="28"/>
          <w:lang w:val="uk-UA"/>
        </w:rPr>
        <w:t>строк</w:t>
      </w:r>
      <w:r w:rsidRPr="00431D27">
        <w:rPr>
          <w:sz w:val="28"/>
          <w:szCs w:val="28"/>
          <w:lang w:val="uk-UA"/>
        </w:rPr>
        <w:t xml:space="preserve">, зобов’язаний </w:t>
      </w:r>
      <w:r w:rsidR="004171E3" w:rsidRPr="00431D27">
        <w:rPr>
          <w:sz w:val="28"/>
          <w:szCs w:val="28"/>
          <w:lang w:val="uk-UA"/>
        </w:rPr>
        <w:t xml:space="preserve">письмово </w:t>
      </w:r>
      <w:r w:rsidR="00E83510" w:rsidRPr="00431D27">
        <w:rPr>
          <w:sz w:val="28"/>
          <w:szCs w:val="28"/>
          <w:lang w:val="uk-UA"/>
        </w:rPr>
        <w:t xml:space="preserve">повідомити </w:t>
      </w:r>
      <w:r w:rsidRPr="00431D27">
        <w:rPr>
          <w:sz w:val="28"/>
          <w:szCs w:val="28"/>
          <w:lang w:val="uk-UA"/>
        </w:rPr>
        <w:t xml:space="preserve">підрозділ внутрішньої безпеки </w:t>
      </w:r>
      <w:r w:rsidR="00774385">
        <w:rPr>
          <w:sz w:val="28"/>
          <w:szCs w:val="28"/>
          <w:lang w:val="uk-UA"/>
        </w:rPr>
        <w:t xml:space="preserve">про </w:t>
      </w:r>
      <w:r w:rsidRPr="00431D27">
        <w:rPr>
          <w:sz w:val="28"/>
          <w:szCs w:val="28"/>
          <w:lang w:val="uk-UA"/>
        </w:rPr>
        <w:t>причин</w:t>
      </w:r>
      <w:r w:rsidR="00E83510" w:rsidRPr="00431D27">
        <w:rPr>
          <w:sz w:val="28"/>
          <w:szCs w:val="28"/>
          <w:lang w:val="uk-UA"/>
        </w:rPr>
        <w:t>и</w:t>
      </w:r>
      <w:r w:rsidRPr="00431D27">
        <w:rPr>
          <w:sz w:val="28"/>
          <w:szCs w:val="28"/>
          <w:lang w:val="uk-UA"/>
        </w:rPr>
        <w:t xml:space="preserve"> </w:t>
      </w:r>
      <w:r w:rsidR="00541E90" w:rsidRPr="00431D27">
        <w:rPr>
          <w:sz w:val="28"/>
          <w:szCs w:val="28"/>
          <w:lang w:val="uk-UA"/>
        </w:rPr>
        <w:t xml:space="preserve">неподання або несвоєчасного </w:t>
      </w:r>
      <w:r w:rsidRPr="00431D27">
        <w:rPr>
          <w:sz w:val="28"/>
          <w:szCs w:val="28"/>
          <w:lang w:val="uk-UA"/>
        </w:rPr>
        <w:t>подання Декларації, долучивши копії документів</w:t>
      </w:r>
      <w:r w:rsidR="00486B33" w:rsidRPr="00431D27">
        <w:rPr>
          <w:sz w:val="28"/>
          <w:szCs w:val="28"/>
          <w:lang w:val="uk-UA"/>
        </w:rPr>
        <w:t xml:space="preserve"> (за їх наявності)</w:t>
      </w:r>
      <w:r w:rsidRPr="00431D27">
        <w:rPr>
          <w:sz w:val="28"/>
          <w:szCs w:val="28"/>
          <w:lang w:val="uk-UA"/>
        </w:rPr>
        <w:t>, які підтверджують поважність</w:t>
      </w:r>
      <w:r w:rsidR="00541E90" w:rsidRPr="00431D27">
        <w:rPr>
          <w:sz w:val="28"/>
          <w:szCs w:val="28"/>
          <w:lang w:val="uk-UA"/>
        </w:rPr>
        <w:t xml:space="preserve"> </w:t>
      </w:r>
      <w:r w:rsidR="00486B33" w:rsidRPr="00431D27">
        <w:rPr>
          <w:sz w:val="28"/>
          <w:szCs w:val="28"/>
          <w:lang w:val="uk-UA"/>
        </w:rPr>
        <w:t>цих причин</w:t>
      </w:r>
      <w:r w:rsidRPr="00431D27">
        <w:rPr>
          <w:sz w:val="28"/>
          <w:szCs w:val="28"/>
          <w:lang w:val="uk-UA"/>
        </w:rPr>
        <w:t>.</w:t>
      </w:r>
    </w:p>
    <w:p w:rsidR="004D4FE0" w:rsidRPr="00431D27" w:rsidRDefault="00BB4E6B" w:rsidP="00E77A3D">
      <w:pPr>
        <w:tabs>
          <w:tab w:val="left" w:pos="900"/>
          <w:tab w:val="left" w:pos="1134"/>
        </w:tabs>
        <w:spacing w:before="120" w:after="120"/>
        <w:ind w:firstLine="720"/>
        <w:jc w:val="both"/>
        <w:rPr>
          <w:sz w:val="28"/>
          <w:szCs w:val="28"/>
          <w:lang w:val="uk-UA"/>
        </w:rPr>
      </w:pPr>
      <w:r w:rsidRPr="00431D27">
        <w:rPr>
          <w:sz w:val="28"/>
          <w:szCs w:val="28"/>
          <w:lang w:val="uk-UA"/>
        </w:rPr>
        <w:t xml:space="preserve">Неподання, несвоєчасне подання прокурором Декларації без поважних причин </w:t>
      </w:r>
      <w:r w:rsidR="00C809B7" w:rsidRPr="00431D27">
        <w:rPr>
          <w:sz w:val="28"/>
          <w:szCs w:val="28"/>
          <w:lang w:val="uk-UA"/>
        </w:rPr>
        <w:t>вважається невиконан</w:t>
      </w:r>
      <w:r w:rsidR="00C143EE" w:rsidRPr="00431D27">
        <w:rPr>
          <w:sz w:val="28"/>
          <w:szCs w:val="28"/>
          <w:lang w:val="uk-UA"/>
        </w:rPr>
        <w:t xml:space="preserve">ням </w:t>
      </w:r>
      <w:r w:rsidRPr="00431D27">
        <w:rPr>
          <w:sz w:val="28"/>
          <w:szCs w:val="28"/>
          <w:lang w:val="uk-UA"/>
        </w:rPr>
        <w:t>обов’яз</w:t>
      </w:r>
      <w:r w:rsidR="00C809B7" w:rsidRPr="00431D27">
        <w:rPr>
          <w:sz w:val="28"/>
          <w:szCs w:val="28"/>
          <w:lang w:val="uk-UA"/>
        </w:rPr>
        <w:t>к</w:t>
      </w:r>
      <w:r w:rsidR="00C143EE" w:rsidRPr="00431D27">
        <w:rPr>
          <w:sz w:val="28"/>
          <w:szCs w:val="28"/>
          <w:lang w:val="uk-UA"/>
        </w:rPr>
        <w:t>у</w:t>
      </w:r>
      <w:r w:rsidRPr="00431D27">
        <w:rPr>
          <w:sz w:val="28"/>
          <w:szCs w:val="28"/>
          <w:lang w:val="uk-UA"/>
        </w:rPr>
        <w:t xml:space="preserve">, передбаченого частиною п’ятою статті 19 Закону України «Про прокуратуру», та може бути підставою для </w:t>
      </w:r>
      <w:r w:rsidR="004D4FE0" w:rsidRPr="00431D27">
        <w:rPr>
          <w:sz w:val="28"/>
          <w:szCs w:val="28"/>
          <w:lang w:val="uk-UA"/>
        </w:rPr>
        <w:t xml:space="preserve">ініціювання дисциплінарної відповідальності. </w:t>
      </w:r>
    </w:p>
    <w:p w:rsidR="008A5114" w:rsidRPr="00431D27" w:rsidRDefault="001C4E7D" w:rsidP="00E77A3D">
      <w:pPr>
        <w:numPr>
          <w:ilvl w:val="0"/>
          <w:numId w:val="12"/>
        </w:numPr>
        <w:tabs>
          <w:tab w:val="left" w:pos="900"/>
          <w:tab w:val="left" w:pos="1134"/>
        </w:tabs>
        <w:spacing w:before="120" w:after="120"/>
        <w:ind w:left="0" w:firstLine="720"/>
        <w:jc w:val="both"/>
        <w:rPr>
          <w:lang w:val="uk-UA"/>
        </w:rPr>
      </w:pPr>
      <w:r w:rsidRPr="00431D27">
        <w:rPr>
          <w:sz w:val="28"/>
          <w:szCs w:val="28"/>
          <w:lang w:val="uk-UA"/>
        </w:rPr>
        <w:t xml:space="preserve">До закінчення </w:t>
      </w:r>
      <w:r w:rsidR="00541E90" w:rsidRPr="00431D27">
        <w:rPr>
          <w:sz w:val="28"/>
          <w:szCs w:val="28"/>
          <w:lang w:val="uk-UA"/>
        </w:rPr>
        <w:t xml:space="preserve">календарного </w:t>
      </w:r>
      <w:r w:rsidR="00BA3707" w:rsidRPr="00431D27">
        <w:rPr>
          <w:sz w:val="28"/>
          <w:szCs w:val="28"/>
          <w:lang w:val="uk-UA"/>
        </w:rPr>
        <w:t>року</w:t>
      </w:r>
      <w:r w:rsidRPr="00431D27">
        <w:rPr>
          <w:sz w:val="28"/>
          <w:szCs w:val="28"/>
          <w:lang w:val="uk-UA"/>
        </w:rPr>
        <w:t>, в якому подано Декларацію</w:t>
      </w:r>
      <w:r w:rsidR="00733A53" w:rsidRPr="00431D27">
        <w:rPr>
          <w:sz w:val="28"/>
          <w:szCs w:val="28"/>
          <w:lang w:val="uk-UA"/>
        </w:rPr>
        <w:t>,</w:t>
      </w:r>
      <w:r w:rsidR="007F7165" w:rsidRPr="00431D27">
        <w:rPr>
          <w:sz w:val="28"/>
          <w:szCs w:val="28"/>
          <w:lang w:val="uk-UA"/>
        </w:rPr>
        <w:t xml:space="preserve"> </w:t>
      </w:r>
      <w:r w:rsidR="005E3A34" w:rsidRPr="00431D27">
        <w:rPr>
          <w:sz w:val="28"/>
          <w:szCs w:val="28"/>
          <w:lang w:val="uk-UA"/>
        </w:rPr>
        <w:t>б</w:t>
      </w:r>
      <w:r w:rsidR="00F1147B" w:rsidRPr="00431D27">
        <w:rPr>
          <w:sz w:val="28"/>
          <w:szCs w:val="28"/>
          <w:lang w:val="uk-UA"/>
        </w:rPr>
        <w:t xml:space="preserve">удь-яка особа має право </w:t>
      </w:r>
      <w:r w:rsidR="008A5114" w:rsidRPr="00431D27">
        <w:rPr>
          <w:sz w:val="28"/>
          <w:szCs w:val="28"/>
          <w:lang w:val="uk-UA"/>
        </w:rPr>
        <w:t xml:space="preserve">повідомити </w:t>
      </w:r>
      <w:r w:rsidR="0095262F" w:rsidRPr="00431D27">
        <w:rPr>
          <w:sz w:val="28"/>
          <w:szCs w:val="28"/>
          <w:lang w:val="uk-UA"/>
        </w:rPr>
        <w:t>інформацію</w:t>
      </w:r>
      <w:r w:rsidR="008A5114" w:rsidRPr="00431D27">
        <w:rPr>
          <w:sz w:val="28"/>
          <w:szCs w:val="28"/>
          <w:lang w:val="uk-UA"/>
        </w:rPr>
        <w:t>, що мож</w:t>
      </w:r>
      <w:r w:rsidR="0095262F" w:rsidRPr="00431D27">
        <w:rPr>
          <w:sz w:val="28"/>
          <w:szCs w:val="28"/>
          <w:lang w:val="uk-UA"/>
        </w:rPr>
        <w:t>е</w:t>
      </w:r>
      <w:r w:rsidR="008A5114" w:rsidRPr="00431D27">
        <w:rPr>
          <w:sz w:val="28"/>
          <w:szCs w:val="28"/>
          <w:lang w:val="uk-UA"/>
        </w:rPr>
        <w:t xml:space="preserve"> свідчити про </w:t>
      </w:r>
      <w:r w:rsidR="008A5114" w:rsidRPr="00431D27">
        <w:rPr>
          <w:sz w:val="28"/>
          <w:szCs w:val="28"/>
          <w:lang w:val="uk-UA"/>
        </w:rPr>
        <w:lastRenderedPageBreak/>
        <w:t>недостовірність (</w:t>
      </w:r>
      <w:r w:rsidR="00D814A7" w:rsidRPr="00431D27">
        <w:rPr>
          <w:sz w:val="28"/>
          <w:szCs w:val="28"/>
          <w:lang w:val="uk-UA"/>
        </w:rPr>
        <w:t>у</w:t>
      </w:r>
      <w:r w:rsidR="008A5114" w:rsidRPr="00431D27">
        <w:rPr>
          <w:sz w:val="28"/>
          <w:szCs w:val="28"/>
          <w:lang w:val="uk-UA"/>
        </w:rPr>
        <w:t xml:space="preserve"> тому числі неповноту) </w:t>
      </w:r>
      <w:r w:rsidRPr="00431D27">
        <w:rPr>
          <w:sz w:val="28"/>
          <w:szCs w:val="28"/>
          <w:lang w:val="uk-UA"/>
        </w:rPr>
        <w:t xml:space="preserve">одного або кількох </w:t>
      </w:r>
      <w:r w:rsidR="008A5114" w:rsidRPr="00431D27">
        <w:rPr>
          <w:sz w:val="28"/>
          <w:szCs w:val="28"/>
          <w:lang w:val="uk-UA"/>
        </w:rPr>
        <w:t>тверджень прокурора в Декларації</w:t>
      </w:r>
      <w:r w:rsidR="00BA3707" w:rsidRPr="00431D27">
        <w:rPr>
          <w:sz w:val="28"/>
          <w:szCs w:val="28"/>
          <w:lang w:val="uk-UA"/>
        </w:rPr>
        <w:t xml:space="preserve">. </w:t>
      </w:r>
    </w:p>
    <w:p w:rsidR="00D814A7" w:rsidRPr="00431D27" w:rsidRDefault="00D814A7" w:rsidP="00E77A3D">
      <w:pPr>
        <w:tabs>
          <w:tab w:val="left" w:pos="900"/>
          <w:tab w:val="left" w:pos="1134"/>
        </w:tabs>
        <w:spacing w:before="120" w:after="120"/>
        <w:ind w:firstLine="720"/>
        <w:jc w:val="both"/>
        <w:rPr>
          <w:sz w:val="28"/>
          <w:szCs w:val="28"/>
          <w:lang w:val="uk-UA"/>
        </w:rPr>
      </w:pPr>
      <w:r w:rsidRPr="00431D27">
        <w:rPr>
          <w:sz w:val="28"/>
          <w:szCs w:val="28"/>
          <w:lang w:val="uk-UA"/>
        </w:rPr>
        <w:t xml:space="preserve">Така інформація </w:t>
      </w:r>
      <w:r w:rsidR="00A55304" w:rsidRPr="00431D27">
        <w:rPr>
          <w:sz w:val="28"/>
          <w:szCs w:val="28"/>
          <w:lang w:val="uk-UA"/>
        </w:rPr>
        <w:t xml:space="preserve">направляється </w:t>
      </w:r>
      <w:r w:rsidR="001C4E7D" w:rsidRPr="00431D27">
        <w:rPr>
          <w:sz w:val="28"/>
          <w:szCs w:val="28"/>
          <w:lang w:val="uk-UA"/>
        </w:rPr>
        <w:t xml:space="preserve">до </w:t>
      </w:r>
      <w:r w:rsidR="00A55304" w:rsidRPr="00431D27">
        <w:rPr>
          <w:sz w:val="28"/>
          <w:szCs w:val="28"/>
          <w:lang w:val="uk-UA"/>
        </w:rPr>
        <w:t xml:space="preserve">підрозділу внутрішньої безпеки </w:t>
      </w:r>
      <w:r w:rsidRPr="00431D27">
        <w:rPr>
          <w:sz w:val="28"/>
          <w:szCs w:val="28"/>
          <w:lang w:val="uk-UA"/>
        </w:rPr>
        <w:t xml:space="preserve">на електронну пошту </w:t>
      </w:r>
      <w:r w:rsidR="00905C03" w:rsidRPr="00431D27">
        <w:rPr>
          <w:sz w:val="28"/>
          <w:szCs w:val="28"/>
          <w:lang w:val="uk-UA"/>
        </w:rPr>
        <w:t xml:space="preserve">або </w:t>
      </w:r>
      <w:r w:rsidRPr="00431D27">
        <w:rPr>
          <w:sz w:val="28"/>
          <w:szCs w:val="28"/>
          <w:lang w:val="uk-UA"/>
        </w:rPr>
        <w:t xml:space="preserve">шляхом заповнення електронної форми на </w:t>
      </w:r>
      <w:proofErr w:type="spellStart"/>
      <w:r w:rsidRPr="00431D27">
        <w:rPr>
          <w:sz w:val="28"/>
          <w:szCs w:val="28"/>
          <w:lang w:val="uk-UA"/>
        </w:rPr>
        <w:t>вебсайті</w:t>
      </w:r>
      <w:proofErr w:type="spellEnd"/>
      <w:r w:rsidRPr="00431D27">
        <w:rPr>
          <w:sz w:val="28"/>
          <w:szCs w:val="28"/>
          <w:lang w:val="uk-UA"/>
        </w:rPr>
        <w:t xml:space="preserve"> Офісу Генерального прокурора</w:t>
      </w:r>
      <w:r w:rsidR="00C143EE" w:rsidRPr="00431D27">
        <w:rPr>
          <w:sz w:val="28"/>
          <w:szCs w:val="28"/>
          <w:lang w:val="uk-UA"/>
        </w:rPr>
        <w:t>,</w:t>
      </w:r>
      <w:r w:rsidRPr="00431D27">
        <w:rPr>
          <w:sz w:val="28"/>
          <w:szCs w:val="28"/>
          <w:lang w:val="uk-UA"/>
        </w:rPr>
        <w:t xml:space="preserve"> або</w:t>
      </w:r>
      <w:r w:rsidR="001C4E7D" w:rsidRPr="00431D27">
        <w:rPr>
          <w:sz w:val="28"/>
          <w:szCs w:val="28"/>
          <w:lang w:val="uk-UA"/>
        </w:rPr>
        <w:t xml:space="preserve"> поштови</w:t>
      </w:r>
      <w:r w:rsidR="00541E90" w:rsidRPr="00431D27">
        <w:rPr>
          <w:sz w:val="28"/>
          <w:szCs w:val="28"/>
          <w:lang w:val="uk-UA"/>
        </w:rPr>
        <w:t>м</w:t>
      </w:r>
      <w:r w:rsidR="001C4E7D" w:rsidRPr="00431D27">
        <w:rPr>
          <w:sz w:val="28"/>
          <w:szCs w:val="28"/>
          <w:lang w:val="uk-UA"/>
        </w:rPr>
        <w:t xml:space="preserve"> зв’язком</w:t>
      </w:r>
      <w:r w:rsidRPr="00431D27">
        <w:rPr>
          <w:sz w:val="28"/>
          <w:szCs w:val="28"/>
          <w:lang w:val="uk-UA"/>
        </w:rPr>
        <w:t>.</w:t>
      </w:r>
    </w:p>
    <w:p w:rsidR="00D814A7" w:rsidRPr="00431D27" w:rsidRDefault="001C4E7D" w:rsidP="00E77A3D">
      <w:pPr>
        <w:tabs>
          <w:tab w:val="left" w:pos="900"/>
          <w:tab w:val="left" w:pos="1134"/>
        </w:tabs>
        <w:spacing w:before="120" w:after="120"/>
        <w:ind w:firstLine="720"/>
        <w:jc w:val="both"/>
        <w:rPr>
          <w:lang w:val="uk-UA"/>
        </w:rPr>
      </w:pPr>
      <w:r w:rsidRPr="00431D27">
        <w:rPr>
          <w:sz w:val="28"/>
          <w:szCs w:val="28"/>
          <w:lang w:val="uk-UA"/>
        </w:rPr>
        <w:t xml:space="preserve">Відомості </w:t>
      </w:r>
      <w:r w:rsidR="00D814A7" w:rsidRPr="00431D27">
        <w:rPr>
          <w:sz w:val="28"/>
          <w:szCs w:val="28"/>
          <w:lang w:val="uk-UA"/>
        </w:rPr>
        <w:t xml:space="preserve">про електронну пошту підрозділу внутрішньої безпеки </w:t>
      </w:r>
      <w:r w:rsidR="00486B33" w:rsidRPr="00431D27">
        <w:rPr>
          <w:sz w:val="28"/>
          <w:szCs w:val="28"/>
          <w:lang w:val="uk-UA"/>
        </w:rPr>
        <w:t xml:space="preserve">та </w:t>
      </w:r>
      <w:r w:rsidR="00D814A7" w:rsidRPr="00431D27">
        <w:rPr>
          <w:sz w:val="28"/>
          <w:szCs w:val="28"/>
          <w:lang w:val="uk-UA"/>
        </w:rPr>
        <w:t xml:space="preserve">електронна форма для подання інформації розміщуються на </w:t>
      </w:r>
      <w:proofErr w:type="spellStart"/>
      <w:r w:rsidR="00D814A7" w:rsidRPr="00431D27">
        <w:rPr>
          <w:sz w:val="28"/>
          <w:szCs w:val="28"/>
          <w:lang w:val="uk-UA"/>
        </w:rPr>
        <w:t>вебсайті</w:t>
      </w:r>
      <w:proofErr w:type="spellEnd"/>
      <w:r w:rsidR="00D814A7" w:rsidRPr="00431D27">
        <w:rPr>
          <w:sz w:val="28"/>
          <w:szCs w:val="28"/>
          <w:lang w:val="uk-UA"/>
        </w:rPr>
        <w:t xml:space="preserve"> Офісу Генерального прокурора.</w:t>
      </w:r>
    </w:p>
    <w:p w:rsidR="004D6B8A" w:rsidRPr="00431D27" w:rsidRDefault="00CE1943" w:rsidP="00E77A3D">
      <w:pPr>
        <w:numPr>
          <w:ilvl w:val="0"/>
          <w:numId w:val="12"/>
        </w:numPr>
        <w:tabs>
          <w:tab w:val="left" w:pos="900"/>
          <w:tab w:val="left" w:pos="1134"/>
        </w:tabs>
        <w:spacing w:before="120" w:after="120"/>
        <w:ind w:left="0" w:firstLine="720"/>
        <w:jc w:val="both"/>
        <w:rPr>
          <w:lang w:val="uk-UA"/>
        </w:rPr>
      </w:pPr>
      <w:r w:rsidRPr="00431D27">
        <w:rPr>
          <w:sz w:val="28"/>
          <w:szCs w:val="28"/>
          <w:lang w:val="uk-UA"/>
        </w:rPr>
        <w:t xml:space="preserve">До закінчення календарного року, в якому подано Декларацію, уповноважені особи </w:t>
      </w:r>
      <w:r w:rsidR="005E3A34" w:rsidRPr="00431D27">
        <w:rPr>
          <w:sz w:val="28"/>
          <w:szCs w:val="28"/>
          <w:lang w:val="uk-UA"/>
        </w:rPr>
        <w:t>підрозділ</w:t>
      </w:r>
      <w:r w:rsidRPr="00431D27">
        <w:rPr>
          <w:sz w:val="28"/>
          <w:szCs w:val="28"/>
          <w:lang w:val="uk-UA"/>
        </w:rPr>
        <w:t>у</w:t>
      </w:r>
      <w:r w:rsidR="005E3A34" w:rsidRPr="00431D27">
        <w:rPr>
          <w:sz w:val="28"/>
          <w:szCs w:val="28"/>
          <w:lang w:val="uk-UA"/>
        </w:rPr>
        <w:t xml:space="preserve"> внутрішньої безпеки в </w:t>
      </w:r>
      <w:r w:rsidR="008A5114" w:rsidRPr="00431D27">
        <w:rPr>
          <w:sz w:val="28"/>
          <w:szCs w:val="28"/>
          <w:lang w:val="uk-UA"/>
        </w:rPr>
        <w:t>межах повноважень, передбачених Законом України «Про прокуратуру», іншими нормативно-правовими актами, м</w:t>
      </w:r>
      <w:r w:rsidR="00D306E7" w:rsidRPr="00431D27">
        <w:rPr>
          <w:sz w:val="28"/>
          <w:szCs w:val="28"/>
          <w:lang w:val="uk-UA"/>
        </w:rPr>
        <w:t>ають право</w:t>
      </w:r>
      <w:r w:rsidR="008A5114" w:rsidRPr="00431D27">
        <w:rPr>
          <w:sz w:val="28"/>
          <w:szCs w:val="28"/>
          <w:lang w:val="uk-UA"/>
        </w:rPr>
        <w:t xml:space="preserve"> самостійно збирати </w:t>
      </w:r>
      <w:r w:rsidR="00926901" w:rsidRPr="00431D27">
        <w:rPr>
          <w:sz w:val="28"/>
          <w:szCs w:val="28"/>
          <w:lang w:val="uk-UA"/>
        </w:rPr>
        <w:t>(одержувати) інформацію</w:t>
      </w:r>
      <w:r w:rsidR="004D6B8A" w:rsidRPr="00431D27">
        <w:rPr>
          <w:sz w:val="28"/>
          <w:szCs w:val="28"/>
          <w:lang w:val="uk-UA"/>
        </w:rPr>
        <w:t>,</w:t>
      </w:r>
      <w:r w:rsidR="0095262F" w:rsidRPr="00431D27">
        <w:rPr>
          <w:sz w:val="28"/>
          <w:szCs w:val="28"/>
          <w:lang w:val="uk-UA"/>
        </w:rPr>
        <w:t xml:space="preserve"> передбачен</w:t>
      </w:r>
      <w:r w:rsidR="00926901" w:rsidRPr="00431D27">
        <w:rPr>
          <w:sz w:val="28"/>
          <w:szCs w:val="28"/>
          <w:lang w:val="uk-UA"/>
        </w:rPr>
        <w:t>у</w:t>
      </w:r>
      <w:r w:rsidR="0095262F" w:rsidRPr="00431D27">
        <w:rPr>
          <w:sz w:val="28"/>
          <w:szCs w:val="28"/>
          <w:lang w:val="uk-UA"/>
        </w:rPr>
        <w:t xml:space="preserve"> пунктом </w:t>
      </w:r>
      <w:r w:rsidR="00905C03" w:rsidRPr="00431D27">
        <w:rPr>
          <w:sz w:val="28"/>
          <w:szCs w:val="28"/>
          <w:lang w:val="uk-UA"/>
        </w:rPr>
        <w:t>8</w:t>
      </w:r>
      <w:r w:rsidR="0095262F" w:rsidRPr="00431D27">
        <w:rPr>
          <w:sz w:val="28"/>
          <w:szCs w:val="28"/>
          <w:lang w:val="uk-UA"/>
        </w:rPr>
        <w:t xml:space="preserve"> цього розділу</w:t>
      </w:r>
      <w:r w:rsidR="004D6B8A" w:rsidRPr="00431D27">
        <w:rPr>
          <w:sz w:val="28"/>
          <w:szCs w:val="28"/>
          <w:lang w:val="uk-UA"/>
        </w:rPr>
        <w:t>.</w:t>
      </w:r>
    </w:p>
    <w:p w:rsidR="00F97863" w:rsidRPr="00431D27" w:rsidRDefault="00BE2FC3" w:rsidP="00E77A3D">
      <w:pPr>
        <w:numPr>
          <w:ilvl w:val="0"/>
          <w:numId w:val="12"/>
        </w:numPr>
        <w:tabs>
          <w:tab w:val="left" w:pos="900"/>
          <w:tab w:val="left" w:pos="1134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431D27">
        <w:rPr>
          <w:sz w:val="28"/>
          <w:szCs w:val="28"/>
          <w:lang w:val="uk-UA"/>
        </w:rPr>
        <w:t>У разі о</w:t>
      </w:r>
      <w:r w:rsidR="00247BBE" w:rsidRPr="00431D27">
        <w:rPr>
          <w:sz w:val="28"/>
          <w:szCs w:val="28"/>
          <w:lang w:val="uk-UA"/>
        </w:rPr>
        <w:t>держання</w:t>
      </w:r>
      <w:r w:rsidR="00D37F81" w:rsidRPr="00431D27">
        <w:rPr>
          <w:sz w:val="28"/>
          <w:szCs w:val="28"/>
          <w:lang w:val="uk-UA"/>
        </w:rPr>
        <w:t xml:space="preserve"> </w:t>
      </w:r>
      <w:r w:rsidR="00247BBE" w:rsidRPr="00431D27">
        <w:rPr>
          <w:sz w:val="28"/>
          <w:szCs w:val="28"/>
          <w:lang w:val="uk-UA"/>
        </w:rPr>
        <w:t>інформації</w:t>
      </w:r>
      <w:r w:rsidR="00BA3707" w:rsidRPr="00431D27">
        <w:rPr>
          <w:sz w:val="28"/>
          <w:szCs w:val="28"/>
          <w:lang w:val="uk-UA"/>
        </w:rPr>
        <w:t>, яка стосується конкретного прокурора і містить фактичні дані, що можуть бути перевірені,</w:t>
      </w:r>
      <w:r w:rsidR="004E4D21" w:rsidRPr="00431D27">
        <w:rPr>
          <w:sz w:val="28"/>
          <w:szCs w:val="28"/>
          <w:lang w:val="uk-UA"/>
        </w:rPr>
        <w:t xml:space="preserve"> про</w:t>
      </w:r>
      <w:r w:rsidR="00A524E3" w:rsidRPr="00431D27">
        <w:rPr>
          <w:sz w:val="28"/>
          <w:szCs w:val="28"/>
          <w:lang w:val="uk-UA"/>
        </w:rPr>
        <w:t xml:space="preserve"> </w:t>
      </w:r>
      <w:r w:rsidR="00D306E7" w:rsidRPr="00431D27">
        <w:rPr>
          <w:sz w:val="28"/>
          <w:szCs w:val="28"/>
          <w:lang w:val="uk-UA"/>
        </w:rPr>
        <w:t>недостовірні</w:t>
      </w:r>
      <w:r w:rsidR="004E4D21" w:rsidRPr="00431D27">
        <w:rPr>
          <w:sz w:val="28"/>
          <w:szCs w:val="28"/>
          <w:lang w:val="uk-UA"/>
        </w:rPr>
        <w:t>сть</w:t>
      </w:r>
      <w:r w:rsidR="00075AD5" w:rsidRPr="00431D27">
        <w:rPr>
          <w:sz w:val="28"/>
          <w:szCs w:val="28"/>
          <w:lang w:val="uk-UA"/>
        </w:rPr>
        <w:t xml:space="preserve"> (</w:t>
      </w:r>
      <w:r w:rsidR="007B53D7" w:rsidRPr="00431D27">
        <w:rPr>
          <w:sz w:val="28"/>
          <w:szCs w:val="28"/>
          <w:lang w:val="uk-UA"/>
        </w:rPr>
        <w:t>у</w:t>
      </w:r>
      <w:r w:rsidR="00075AD5" w:rsidRPr="00431D27">
        <w:rPr>
          <w:sz w:val="28"/>
          <w:szCs w:val="28"/>
          <w:lang w:val="uk-UA"/>
        </w:rPr>
        <w:t xml:space="preserve"> тому числі неповноту)</w:t>
      </w:r>
      <w:r w:rsidR="00D306E7" w:rsidRPr="00431D27">
        <w:rPr>
          <w:sz w:val="28"/>
          <w:szCs w:val="28"/>
          <w:lang w:val="uk-UA"/>
        </w:rPr>
        <w:t xml:space="preserve"> </w:t>
      </w:r>
      <w:r w:rsidR="00733A53" w:rsidRPr="00431D27">
        <w:rPr>
          <w:sz w:val="28"/>
          <w:szCs w:val="28"/>
          <w:lang w:val="uk-UA"/>
        </w:rPr>
        <w:t>тверджень</w:t>
      </w:r>
      <w:r w:rsidR="004E4D21" w:rsidRPr="00431D27">
        <w:rPr>
          <w:sz w:val="28"/>
          <w:szCs w:val="28"/>
          <w:lang w:val="uk-UA"/>
        </w:rPr>
        <w:t>, наведених у Декларації</w:t>
      </w:r>
      <w:r w:rsidR="00D306E7" w:rsidRPr="00431D27">
        <w:rPr>
          <w:sz w:val="28"/>
          <w:szCs w:val="28"/>
          <w:lang w:val="uk-UA"/>
        </w:rPr>
        <w:t>,</w:t>
      </w:r>
      <w:r w:rsidR="005E3A34" w:rsidRPr="00431D27">
        <w:rPr>
          <w:sz w:val="28"/>
          <w:szCs w:val="28"/>
          <w:lang w:val="uk-UA"/>
        </w:rPr>
        <w:t xml:space="preserve"> </w:t>
      </w:r>
      <w:r w:rsidR="00BA7ADD" w:rsidRPr="00431D27">
        <w:rPr>
          <w:sz w:val="28"/>
          <w:szCs w:val="28"/>
          <w:lang w:val="uk-UA"/>
        </w:rPr>
        <w:t xml:space="preserve">підрозділ внутрішньої безпеки </w:t>
      </w:r>
      <w:r w:rsidR="004E4D21" w:rsidRPr="00431D27">
        <w:rPr>
          <w:sz w:val="28"/>
          <w:szCs w:val="28"/>
          <w:lang w:val="uk-UA"/>
        </w:rPr>
        <w:t>впродовж</w:t>
      </w:r>
      <w:r w:rsidR="002935C3" w:rsidRPr="00431D27">
        <w:rPr>
          <w:sz w:val="28"/>
          <w:szCs w:val="28"/>
          <w:lang w:val="uk-UA"/>
        </w:rPr>
        <w:t xml:space="preserve"> </w:t>
      </w:r>
      <w:r w:rsidR="00C5293B" w:rsidRPr="00431D27">
        <w:rPr>
          <w:sz w:val="28"/>
          <w:szCs w:val="28"/>
          <w:lang w:val="uk-UA"/>
        </w:rPr>
        <w:t xml:space="preserve">п’ятнадцяти робочих днів </w:t>
      </w:r>
      <w:r w:rsidR="00A524E3" w:rsidRPr="00431D27">
        <w:rPr>
          <w:sz w:val="28"/>
          <w:szCs w:val="28"/>
          <w:lang w:val="uk-UA"/>
        </w:rPr>
        <w:t xml:space="preserve">з </w:t>
      </w:r>
      <w:r w:rsidR="00036D9F" w:rsidRPr="00431D27">
        <w:rPr>
          <w:sz w:val="28"/>
          <w:szCs w:val="28"/>
          <w:lang w:val="uk-UA"/>
        </w:rPr>
        <w:t xml:space="preserve">дати </w:t>
      </w:r>
      <w:r w:rsidR="00A524E3" w:rsidRPr="00431D27">
        <w:rPr>
          <w:sz w:val="28"/>
          <w:szCs w:val="28"/>
          <w:lang w:val="uk-UA"/>
        </w:rPr>
        <w:t xml:space="preserve">отримання </w:t>
      </w:r>
      <w:r w:rsidR="005835C7" w:rsidRPr="00431D27">
        <w:rPr>
          <w:sz w:val="28"/>
          <w:szCs w:val="28"/>
          <w:lang w:val="uk-UA"/>
        </w:rPr>
        <w:t xml:space="preserve">такої інформації </w:t>
      </w:r>
      <w:r w:rsidR="00C17DCF" w:rsidRPr="00431D27">
        <w:rPr>
          <w:sz w:val="28"/>
          <w:szCs w:val="28"/>
          <w:lang w:val="uk-UA"/>
        </w:rPr>
        <w:t xml:space="preserve">повідомляє керівника </w:t>
      </w:r>
      <w:r w:rsidR="00613E5A" w:rsidRPr="00431D27">
        <w:rPr>
          <w:sz w:val="28"/>
          <w:szCs w:val="28"/>
          <w:lang w:val="uk-UA"/>
        </w:rPr>
        <w:t xml:space="preserve">відповідного органу </w:t>
      </w:r>
      <w:r w:rsidR="00C17DCF" w:rsidRPr="00431D27">
        <w:rPr>
          <w:sz w:val="28"/>
          <w:szCs w:val="28"/>
          <w:lang w:val="uk-UA"/>
        </w:rPr>
        <w:t xml:space="preserve">прокуратури про необхідність </w:t>
      </w:r>
      <w:r w:rsidR="002935C3" w:rsidRPr="00431D27">
        <w:rPr>
          <w:sz w:val="28"/>
          <w:szCs w:val="28"/>
          <w:lang w:val="uk-UA"/>
        </w:rPr>
        <w:t>призначення службово</w:t>
      </w:r>
      <w:r w:rsidR="00373998" w:rsidRPr="00431D27">
        <w:rPr>
          <w:sz w:val="28"/>
          <w:szCs w:val="28"/>
          <w:lang w:val="uk-UA"/>
        </w:rPr>
        <w:t>го</w:t>
      </w:r>
      <w:r w:rsidR="002935C3" w:rsidRPr="00431D27">
        <w:rPr>
          <w:sz w:val="28"/>
          <w:szCs w:val="28"/>
          <w:lang w:val="uk-UA"/>
        </w:rPr>
        <w:t xml:space="preserve"> </w:t>
      </w:r>
      <w:r w:rsidR="00373998" w:rsidRPr="00431D27">
        <w:rPr>
          <w:sz w:val="28"/>
          <w:szCs w:val="28"/>
          <w:lang w:val="uk-UA"/>
        </w:rPr>
        <w:t>розслідування</w:t>
      </w:r>
      <w:r w:rsidR="004B4AAD" w:rsidRPr="00431D27">
        <w:rPr>
          <w:sz w:val="28"/>
          <w:szCs w:val="28"/>
          <w:lang w:val="uk-UA"/>
        </w:rPr>
        <w:t xml:space="preserve"> </w:t>
      </w:r>
      <w:r w:rsidR="00C17DCF" w:rsidRPr="00431D27">
        <w:rPr>
          <w:sz w:val="28"/>
          <w:szCs w:val="28"/>
          <w:lang w:val="uk-UA"/>
        </w:rPr>
        <w:t>з долученням отриманої інформації</w:t>
      </w:r>
      <w:r w:rsidR="002935C3" w:rsidRPr="00431D27">
        <w:rPr>
          <w:sz w:val="28"/>
          <w:szCs w:val="28"/>
          <w:lang w:val="uk-UA"/>
        </w:rPr>
        <w:t>.</w:t>
      </w:r>
    </w:p>
    <w:p w:rsidR="00774385" w:rsidRDefault="004411B0" w:rsidP="00855709">
      <w:pPr>
        <w:numPr>
          <w:ilvl w:val="0"/>
          <w:numId w:val="12"/>
        </w:numPr>
        <w:tabs>
          <w:tab w:val="left" w:pos="900"/>
          <w:tab w:val="left" w:pos="1134"/>
        </w:tabs>
        <w:spacing w:before="120" w:after="120"/>
        <w:ind w:left="0" w:firstLine="720"/>
        <w:jc w:val="both"/>
        <w:rPr>
          <w:sz w:val="28"/>
          <w:szCs w:val="28"/>
          <w:lang w:val="uk-UA"/>
        </w:rPr>
      </w:pPr>
      <w:r w:rsidRPr="00774385">
        <w:rPr>
          <w:sz w:val="28"/>
          <w:szCs w:val="28"/>
          <w:lang w:val="uk-UA"/>
        </w:rPr>
        <w:t xml:space="preserve">Керівник </w:t>
      </w:r>
      <w:r w:rsidR="00774385" w:rsidRPr="00774385">
        <w:rPr>
          <w:sz w:val="28"/>
          <w:szCs w:val="28"/>
          <w:lang w:val="uk-UA"/>
        </w:rPr>
        <w:t xml:space="preserve">органу </w:t>
      </w:r>
      <w:r w:rsidRPr="00774385">
        <w:rPr>
          <w:sz w:val="28"/>
          <w:szCs w:val="28"/>
          <w:lang w:val="uk-UA"/>
        </w:rPr>
        <w:t xml:space="preserve">прокуратури </w:t>
      </w:r>
      <w:r w:rsidR="00774385" w:rsidRPr="00431D27">
        <w:rPr>
          <w:sz w:val="28"/>
          <w:szCs w:val="28"/>
          <w:lang w:val="uk-UA"/>
        </w:rPr>
        <w:t xml:space="preserve">протягом семи робочих днів </w:t>
      </w:r>
      <w:r w:rsidR="00C04F15">
        <w:rPr>
          <w:sz w:val="28"/>
          <w:szCs w:val="28"/>
          <w:lang w:val="uk-UA"/>
        </w:rPr>
        <w:t>і</w:t>
      </w:r>
      <w:r w:rsidR="00774385" w:rsidRPr="00431D27">
        <w:rPr>
          <w:sz w:val="28"/>
          <w:szCs w:val="28"/>
          <w:lang w:val="uk-UA"/>
        </w:rPr>
        <w:t xml:space="preserve">з дня отримання такого повідомлення </w:t>
      </w:r>
      <w:r w:rsidR="00774385">
        <w:rPr>
          <w:sz w:val="28"/>
          <w:szCs w:val="28"/>
          <w:lang w:val="uk-UA"/>
        </w:rPr>
        <w:t xml:space="preserve">вирішує </w:t>
      </w:r>
      <w:r w:rsidR="00DC0DC0" w:rsidRPr="00774385">
        <w:rPr>
          <w:sz w:val="28"/>
          <w:szCs w:val="28"/>
          <w:lang w:val="uk-UA"/>
        </w:rPr>
        <w:t xml:space="preserve">питання про </w:t>
      </w:r>
      <w:r w:rsidRPr="00774385">
        <w:rPr>
          <w:sz w:val="28"/>
          <w:szCs w:val="28"/>
          <w:lang w:val="uk-UA"/>
        </w:rPr>
        <w:t>признач</w:t>
      </w:r>
      <w:r w:rsidR="00DC0DC0" w:rsidRPr="00774385">
        <w:rPr>
          <w:sz w:val="28"/>
          <w:szCs w:val="28"/>
          <w:lang w:val="uk-UA"/>
        </w:rPr>
        <w:t>ення</w:t>
      </w:r>
      <w:r w:rsidRPr="00774385">
        <w:rPr>
          <w:sz w:val="28"/>
          <w:szCs w:val="28"/>
          <w:lang w:val="uk-UA"/>
        </w:rPr>
        <w:t xml:space="preserve"> службов</w:t>
      </w:r>
      <w:r w:rsidR="00DC0DC0" w:rsidRPr="00774385">
        <w:rPr>
          <w:sz w:val="28"/>
          <w:szCs w:val="28"/>
          <w:lang w:val="uk-UA"/>
        </w:rPr>
        <w:t>ого</w:t>
      </w:r>
      <w:r w:rsidRPr="00774385">
        <w:rPr>
          <w:sz w:val="28"/>
          <w:szCs w:val="28"/>
          <w:lang w:val="uk-UA"/>
        </w:rPr>
        <w:t xml:space="preserve"> розслідування</w:t>
      </w:r>
      <w:r w:rsidR="00774385">
        <w:rPr>
          <w:sz w:val="28"/>
          <w:szCs w:val="28"/>
          <w:lang w:val="uk-UA"/>
        </w:rPr>
        <w:t>.</w:t>
      </w:r>
    </w:p>
    <w:p w:rsidR="004411B0" w:rsidRPr="00774385" w:rsidRDefault="00774385" w:rsidP="00774385">
      <w:pPr>
        <w:tabs>
          <w:tab w:val="left" w:pos="900"/>
          <w:tab w:val="left" w:pos="1134"/>
        </w:tabs>
        <w:spacing w:before="120"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обласної прокуратури про прийняте рішення </w:t>
      </w:r>
      <w:r w:rsidR="004411B0" w:rsidRPr="00774385">
        <w:rPr>
          <w:sz w:val="28"/>
          <w:szCs w:val="28"/>
          <w:lang w:val="uk-UA"/>
        </w:rPr>
        <w:t>повідомляє підрозділ внутрішньої безпеки.</w:t>
      </w:r>
    </w:p>
    <w:p w:rsidR="00C45FE7" w:rsidRPr="00431D27" w:rsidRDefault="00C45FE7" w:rsidP="00E77A3D">
      <w:pPr>
        <w:numPr>
          <w:ilvl w:val="0"/>
          <w:numId w:val="12"/>
        </w:numPr>
        <w:tabs>
          <w:tab w:val="left" w:pos="900"/>
          <w:tab w:val="left" w:pos="1134"/>
        </w:tabs>
        <w:spacing w:before="120" w:after="120"/>
        <w:ind w:left="0" w:firstLine="720"/>
        <w:jc w:val="both"/>
        <w:rPr>
          <w:sz w:val="28"/>
          <w:szCs w:val="28"/>
          <w:lang w:val="uk-UA"/>
        </w:rPr>
      </w:pPr>
      <w:r w:rsidRPr="00431D27">
        <w:rPr>
          <w:sz w:val="28"/>
          <w:szCs w:val="28"/>
          <w:lang w:val="uk-UA"/>
        </w:rPr>
        <w:t>Службове розслідування під час таємної перевірки доброчесності не призначається</w:t>
      </w:r>
      <w:r w:rsidR="00C143EE" w:rsidRPr="00431D27">
        <w:rPr>
          <w:sz w:val="28"/>
          <w:szCs w:val="28"/>
          <w:lang w:val="uk-UA"/>
        </w:rPr>
        <w:t>,</w:t>
      </w:r>
      <w:r w:rsidRPr="00431D27">
        <w:rPr>
          <w:sz w:val="28"/>
          <w:szCs w:val="28"/>
          <w:lang w:val="uk-UA"/>
        </w:rPr>
        <w:t xml:space="preserve"> </w:t>
      </w:r>
      <w:r w:rsidR="00115CF3" w:rsidRPr="00431D27">
        <w:rPr>
          <w:sz w:val="28"/>
          <w:szCs w:val="28"/>
          <w:lang w:val="uk-UA"/>
        </w:rPr>
        <w:t xml:space="preserve">якщо </w:t>
      </w:r>
      <w:r w:rsidR="006D2F5B" w:rsidRPr="00431D27">
        <w:rPr>
          <w:sz w:val="28"/>
          <w:szCs w:val="28"/>
          <w:lang w:val="uk-UA"/>
        </w:rPr>
        <w:t xml:space="preserve">інформація, </w:t>
      </w:r>
      <w:r w:rsidR="00C143EE" w:rsidRPr="00431D27">
        <w:rPr>
          <w:sz w:val="28"/>
          <w:szCs w:val="28"/>
          <w:lang w:val="uk-UA"/>
        </w:rPr>
        <w:t>указана</w:t>
      </w:r>
      <w:r w:rsidR="006D2F5B" w:rsidRPr="00431D27">
        <w:rPr>
          <w:sz w:val="28"/>
          <w:szCs w:val="28"/>
          <w:lang w:val="uk-UA"/>
        </w:rPr>
        <w:t xml:space="preserve"> </w:t>
      </w:r>
      <w:r w:rsidR="00115CF3" w:rsidRPr="00431D27">
        <w:rPr>
          <w:sz w:val="28"/>
          <w:szCs w:val="28"/>
          <w:lang w:val="uk-UA"/>
        </w:rPr>
        <w:t xml:space="preserve">в </w:t>
      </w:r>
      <w:r w:rsidR="006D2F5B" w:rsidRPr="00431D27">
        <w:rPr>
          <w:sz w:val="28"/>
          <w:szCs w:val="28"/>
          <w:lang w:val="uk-UA"/>
        </w:rPr>
        <w:t>пункт</w:t>
      </w:r>
      <w:r w:rsidR="00115CF3" w:rsidRPr="00431D27">
        <w:rPr>
          <w:sz w:val="28"/>
          <w:szCs w:val="28"/>
          <w:lang w:val="uk-UA"/>
        </w:rPr>
        <w:t>і</w:t>
      </w:r>
      <w:r w:rsidR="006D2F5B" w:rsidRPr="00431D27">
        <w:rPr>
          <w:sz w:val="28"/>
          <w:szCs w:val="28"/>
          <w:lang w:val="uk-UA"/>
        </w:rPr>
        <w:t xml:space="preserve"> </w:t>
      </w:r>
      <w:r w:rsidR="00905C03" w:rsidRPr="00431D27">
        <w:rPr>
          <w:sz w:val="28"/>
          <w:szCs w:val="28"/>
          <w:lang w:val="uk-UA"/>
        </w:rPr>
        <w:t>10</w:t>
      </w:r>
      <w:r w:rsidR="006D2F5B" w:rsidRPr="00431D27">
        <w:rPr>
          <w:sz w:val="28"/>
          <w:szCs w:val="28"/>
          <w:lang w:val="uk-UA"/>
        </w:rPr>
        <w:t xml:space="preserve"> цього розділу</w:t>
      </w:r>
      <w:r w:rsidRPr="00431D27">
        <w:rPr>
          <w:sz w:val="28"/>
          <w:szCs w:val="28"/>
          <w:lang w:val="uk-UA"/>
        </w:rPr>
        <w:t>:</w:t>
      </w:r>
    </w:p>
    <w:p w:rsidR="009C4E28" w:rsidRPr="00431D27" w:rsidRDefault="00AD66D4" w:rsidP="00E77A3D">
      <w:pPr>
        <w:numPr>
          <w:ilvl w:val="0"/>
          <w:numId w:val="16"/>
        </w:numPr>
        <w:tabs>
          <w:tab w:val="left" w:pos="709"/>
          <w:tab w:val="left" w:pos="1134"/>
          <w:tab w:val="left" w:pos="2127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431D27">
        <w:rPr>
          <w:sz w:val="28"/>
          <w:szCs w:val="28"/>
          <w:lang w:val="uk-UA"/>
        </w:rPr>
        <w:t>н</w:t>
      </w:r>
      <w:r w:rsidR="00AF6758" w:rsidRPr="00431D27">
        <w:rPr>
          <w:sz w:val="28"/>
          <w:szCs w:val="28"/>
          <w:lang w:val="uk-UA"/>
        </w:rPr>
        <w:t>адійшла</w:t>
      </w:r>
      <w:r w:rsidRPr="00431D27">
        <w:rPr>
          <w:sz w:val="28"/>
          <w:szCs w:val="28"/>
          <w:lang w:val="uk-UA"/>
        </w:rPr>
        <w:t xml:space="preserve"> після закінчення </w:t>
      </w:r>
      <w:r w:rsidR="00486B33" w:rsidRPr="00431D27">
        <w:rPr>
          <w:sz w:val="28"/>
          <w:szCs w:val="28"/>
          <w:lang w:val="uk-UA"/>
        </w:rPr>
        <w:t xml:space="preserve">календарного </w:t>
      </w:r>
      <w:r w:rsidR="00BA3707" w:rsidRPr="00431D27">
        <w:rPr>
          <w:sz w:val="28"/>
          <w:szCs w:val="28"/>
          <w:lang w:val="uk-UA"/>
        </w:rPr>
        <w:t>року</w:t>
      </w:r>
      <w:r w:rsidRPr="00431D27">
        <w:rPr>
          <w:sz w:val="28"/>
          <w:szCs w:val="28"/>
          <w:lang w:val="uk-UA"/>
        </w:rPr>
        <w:t>, в якому подано</w:t>
      </w:r>
      <w:r w:rsidR="007F7165" w:rsidRPr="00431D27">
        <w:rPr>
          <w:sz w:val="28"/>
          <w:szCs w:val="28"/>
          <w:lang w:val="uk-UA"/>
        </w:rPr>
        <w:t xml:space="preserve"> Деклараці</w:t>
      </w:r>
      <w:r w:rsidRPr="00431D27">
        <w:rPr>
          <w:sz w:val="28"/>
          <w:szCs w:val="28"/>
          <w:lang w:val="uk-UA"/>
        </w:rPr>
        <w:t>ю</w:t>
      </w:r>
      <w:r w:rsidR="009C4E28" w:rsidRPr="00431D27">
        <w:rPr>
          <w:sz w:val="28"/>
          <w:szCs w:val="28"/>
          <w:lang w:val="uk-UA"/>
        </w:rPr>
        <w:t>;</w:t>
      </w:r>
    </w:p>
    <w:p w:rsidR="006F5B00" w:rsidRPr="00431D27" w:rsidRDefault="00C143EE" w:rsidP="00E77A3D">
      <w:pPr>
        <w:numPr>
          <w:ilvl w:val="0"/>
          <w:numId w:val="16"/>
        </w:numPr>
        <w:tabs>
          <w:tab w:val="left" w:pos="709"/>
          <w:tab w:val="left" w:pos="1134"/>
          <w:tab w:val="left" w:pos="2127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431D27">
        <w:rPr>
          <w:sz w:val="28"/>
          <w:szCs w:val="28"/>
          <w:lang w:val="uk-UA"/>
        </w:rPr>
        <w:t>у</w:t>
      </w:r>
      <w:r w:rsidR="00AF6758" w:rsidRPr="00431D27">
        <w:rPr>
          <w:sz w:val="28"/>
          <w:szCs w:val="28"/>
          <w:lang w:val="uk-UA"/>
        </w:rPr>
        <w:t xml:space="preserve"> ній </w:t>
      </w:r>
      <w:r w:rsidR="006F5B00" w:rsidRPr="00431D27">
        <w:rPr>
          <w:sz w:val="28"/>
          <w:szCs w:val="28"/>
          <w:lang w:val="uk-UA"/>
        </w:rPr>
        <w:t>повідомл</w:t>
      </w:r>
      <w:r w:rsidR="00FE38A3" w:rsidRPr="00431D27">
        <w:rPr>
          <w:sz w:val="28"/>
          <w:szCs w:val="28"/>
          <w:lang w:val="uk-UA"/>
        </w:rPr>
        <w:t>ено</w:t>
      </w:r>
      <w:r w:rsidR="006F5B00" w:rsidRPr="00431D27">
        <w:rPr>
          <w:sz w:val="28"/>
          <w:szCs w:val="28"/>
          <w:lang w:val="uk-UA"/>
        </w:rPr>
        <w:t xml:space="preserve"> про </w:t>
      </w:r>
      <w:r w:rsidR="00E72D2F" w:rsidRPr="00431D27">
        <w:rPr>
          <w:sz w:val="28"/>
          <w:szCs w:val="28"/>
          <w:lang w:val="uk-UA"/>
        </w:rPr>
        <w:t>по</w:t>
      </w:r>
      <w:r w:rsidR="006F5B00" w:rsidRPr="00431D27">
        <w:rPr>
          <w:sz w:val="28"/>
          <w:szCs w:val="28"/>
          <w:lang w:val="uk-UA"/>
        </w:rPr>
        <w:t>ді</w:t>
      </w:r>
      <w:r w:rsidR="00CE1943" w:rsidRPr="00431D27">
        <w:rPr>
          <w:sz w:val="28"/>
          <w:szCs w:val="28"/>
          <w:lang w:val="uk-UA"/>
        </w:rPr>
        <w:t>ї</w:t>
      </w:r>
      <w:r w:rsidR="006F5B00" w:rsidRPr="00431D27">
        <w:rPr>
          <w:sz w:val="28"/>
          <w:szCs w:val="28"/>
          <w:lang w:val="uk-UA"/>
        </w:rPr>
        <w:t xml:space="preserve">, з </w:t>
      </w:r>
      <w:r w:rsidR="00CE1943" w:rsidRPr="00431D27">
        <w:rPr>
          <w:sz w:val="28"/>
          <w:szCs w:val="28"/>
          <w:lang w:val="uk-UA"/>
        </w:rPr>
        <w:t xml:space="preserve">часу настання </w:t>
      </w:r>
      <w:r w:rsidR="006F5B00" w:rsidRPr="00431D27">
        <w:rPr>
          <w:sz w:val="28"/>
          <w:szCs w:val="28"/>
          <w:lang w:val="uk-UA"/>
        </w:rPr>
        <w:t>як</w:t>
      </w:r>
      <w:r w:rsidR="00E72D2F" w:rsidRPr="00431D27">
        <w:rPr>
          <w:sz w:val="28"/>
          <w:szCs w:val="28"/>
          <w:lang w:val="uk-UA"/>
        </w:rPr>
        <w:t>их</w:t>
      </w:r>
      <w:r w:rsidR="006F5B00" w:rsidRPr="00431D27">
        <w:rPr>
          <w:sz w:val="28"/>
          <w:szCs w:val="28"/>
          <w:lang w:val="uk-UA"/>
        </w:rPr>
        <w:t xml:space="preserve"> мину</w:t>
      </w:r>
      <w:r w:rsidR="00332B6B" w:rsidRPr="00431D27">
        <w:rPr>
          <w:sz w:val="28"/>
          <w:szCs w:val="28"/>
          <w:lang w:val="uk-UA"/>
        </w:rPr>
        <w:t xml:space="preserve">ло понад два </w:t>
      </w:r>
      <w:r w:rsidR="006F5B00" w:rsidRPr="00431D27">
        <w:rPr>
          <w:sz w:val="28"/>
          <w:szCs w:val="28"/>
          <w:lang w:val="uk-UA"/>
        </w:rPr>
        <w:t>р</w:t>
      </w:r>
      <w:r w:rsidR="00332B6B" w:rsidRPr="00431D27">
        <w:rPr>
          <w:sz w:val="28"/>
          <w:szCs w:val="28"/>
          <w:lang w:val="uk-UA"/>
        </w:rPr>
        <w:t>о</w:t>
      </w:r>
      <w:r w:rsidR="006F5B00" w:rsidRPr="00431D27">
        <w:rPr>
          <w:sz w:val="28"/>
          <w:szCs w:val="28"/>
          <w:lang w:val="uk-UA"/>
        </w:rPr>
        <w:t>к</w:t>
      </w:r>
      <w:r w:rsidR="00332B6B" w:rsidRPr="00431D27">
        <w:rPr>
          <w:sz w:val="28"/>
          <w:szCs w:val="28"/>
          <w:lang w:val="uk-UA"/>
        </w:rPr>
        <w:t>и</w:t>
      </w:r>
      <w:r w:rsidR="00A5202B" w:rsidRPr="00431D27">
        <w:rPr>
          <w:sz w:val="28"/>
          <w:szCs w:val="28"/>
          <w:lang w:val="uk-UA"/>
        </w:rPr>
        <w:t>;</w:t>
      </w:r>
    </w:p>
    <w:p w:rsidR="00A5202B" w:rsidRPr="00431D27" w:rsidRDefault="00C143EE" w:rsidP="00E77A3D">
      <w:pPr>
        <w:numPr>
          <w:ilvl w:val="0"/>
          <w:numId w:val="16"/>
        </w:numPr>
        <w:tabs>
          <w:tab w:val="left" w:pos="709"/>
          <w:tab w:val="left" w:pos="1134"/>
          <w:tab w:val="left" w:pos="2127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431D27">
        <w:rPr>
          <w:sz w:val="28"/>
          <w:szCs w:val="28"/>
          <w:lang w:val="uk-UA"/>
        </w:rPr>
        <w:t>у</w:t>
      </w:r>
      <w:r w:rsidR="00AD66D4" w:rsidRPr="00431D27">
        <w:rPr>
          <w:sz w:val="28"/>
          <w:szCs w:val="28"/>
          <w:lang w:val="uk-UA"/>
        </w:rPr>
        <w:t xml:space="preserve">же була або є </w:t>
      </w:r>
      <w:r w:rsidR="00A5202B" w:rsidRPr="00431D27">
        <w:rPr>
          <w:sz w:val="28"/>
          <w:szCs w:val="28"/>
          <w:lang w:val="uk-UA"/>
        </w:rPr>
        <w:t>предметом іншого службового розслідування;</w:t>
      </w:r>
    </w:p>
    <w:p w:rsidR="00A5202B" w:rsidRPr="00431D27" w:rsidRDefault="00A5202B" w:rsidP="00E77A3D">
      <w:pPr>
        <w:numPr>
          <w:ilvl w:val="0"/>
          <w:numId w:val="16"/>
        </w:numPr>
        <w:tabs>
          <w:tab w:val="left" w:pos="709"/>
          <w:tab w:val="left" w:pos="1134"/>
          <w:tab w:val="left" w:pos="2127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431D27">
        <w:rPr>
          <w:sz w:val="28"/>
          <w:szCs w:val="28"/>
          <w:lang w:val="uk-UA"/>
        </w:rPr>
        <w:t xml:space="preserve">не відповідає вимогам, наведеним у пункті </w:t>
      </w:r>
      <w:r w:rsidR="00905C03" w:rsidRPr="00431D27">
        <w:rPr>
          <w:sz w:val="28"/>
          <w:szCs w:val="28"/>
          <w:lang w:val="uk-UA"/>
        </w:rPr>
        <w:t>10</w:t>
      </w:r>
      <w:r w:rsidRPr="00431D27">
        <w:rPr>
          <w:sz w:val="28"/>
          <w:szCs w:val="28"/>
          <w:lang w:val="uk-UA"/>
        </w:rPr>
        <w:t xml:space="preserve"> цього розділу;</w:t>
      </w:r>
    </w:p>
    <w:p w:rsidR="00A5202B" w:rsidRPr="00431D27" w:rsidRDefault="00A5202B" w:rsidP="00E77A3D">
      <w:pPr>
        <w:numPr>
          <w:ilvl w:val="0"/>
          <w:numId w:val="16"/>
        </w:numPr>
        <w:tabs>
          <w:tab w:val="left" w:pos="709"/>
          <w:tab w:val="left" w:pos="1134"/>
          <w:tab w:val="left" w:pos="2127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431D27">
        <w:rPr>
          <w:sz w:val="28"/>
          <w:szCs w:val="28"/>
          <w:lang w:val="uk-UA"/>
        </w:rPr>
        <w:t xml:space="preserve">стосується прокурора, з яким трудові відносини припинено. </w:t>
      </w:r>
    </w:p>
    <w:p w:rsidR="00373998" w:rsidRPr="00431D27" w:rsidRDefault="00373998" w:rsidP="00E77A3D">
      <w:pPr>
        <w:numPr>
          <w:ilvl w:val="0"/>
          <w:numId w:val="12"/>
        </w:numPr>
        <w:tabs>
          <w:tab w:val="left" w:pos="900"/>
          <w:tab w:val="left" w:pos="1134"/>
        </w:tabs>
        <w:spacing w:before="120" w:after="120"/>
        <w:ind w:left="0" w:firstLine="720"/>
        <w:jc w:val="both"/>
        <w:rPr>
          <w:sz w:val="28"/>
          <w:szCs w:val="28"/>
          <w:lang w:val="uk-UA"/>
        </w:rPr>
      </w:pPr>
      <w:r w:rsidRPr="00431D27">
        <w:rPr>
          <w:sz w:val="28"/>
          <w:szCs w:val="28"/>
          <w:lang w:val="uk-UA"/>
        </w:rPr>
        <w:t xml:space="preserve">Службові розслідування, призначені </w:t>
      </w:r>
      <w:r w:rsidR="00504F89" w:rsidRPr="00431D27">
        <w:rPr>
          <w:sz w:val="28"/>
          <w:szCs w:val="28"/>
          <w:lang w:val="uk-UA"/>
        </w:rPr>
        <w:t>з метою перевірки недостовірності (</w:t>
      </w:r>
      <w:r w:rsidR="007B53D7" w:rsidRPr="00431D27">
        <w:rPr>
          <w:sz w:val="28"/>
          <w:szCs w:val="28"/>
          <w:lang w:val="uk-UA"/>
        </w:rPr>
        <w:t>у</w:t>
      </w:r>
      <w:r w:rsidR="00504F89" w:rsidRPr="00431D27">
        <w:rPr>
          <w:sz w:val="28"/>
          <w:szCs w:val="28"/>
          <w:lang w:val="uk-UA"/>
        </w:rPr>
        <w:t xml:space="preserve"> тому числі неповноти) тверджень, поданих прокурором у </w:t>
      </w:r>
      <w:r w:rsidR="00AF2C64" w:rsidRPr="00431D27">
        <w:rPr>
          <w:sz w:val="28"/>
          <w:szCs w:val="28"/>
          <w:lang w:val="uk-UA"/>
        </w:rPr>
        <w:t>Декларації</w:t>
      </w:r>
      <w:r w:rsidRPr="00431D27">
        <w:rPr>
          <w:sz w:val="28"/>
          <w:szCs w:val="28"/>
          <w:lang w:val="uk-UA"/>
        </w:rPr>
        <w:t>,</w:t>
      </w:r>
      <w:r w:rsidR="006D2F5B" w:rsidRPr="00431D27">
        <w:rPr>
          <w:sz w:val="28"/>
          <w:szCs w:val="28"/>
          <w:lang w:val="uk-UA"/>
        </w:rPr>
        <w:t xml:space="preserve"> </w:t>
      </w:r>
      <w:r w:rsidRPr="00431D27">
        <w:rPr>
          <w:sz w:val="28"/>
          <w:szCs w:val="28"/>
          <w:lang w:val="uk-UA"/>
        </w:rPr>
        <w:t>проводяться</w:t>
      </w:r>
      <w:r w:rsidR="009F4F2D" w:rsidRPr="00431D27">
        <w:rPr>
          <w:sz w:val="28"/>
          <w:szCs w:val="28"/>
          <w:lang w:val="uk-UA"/>
        </w:rPr>
        <w:t xml:space="preserve"> </w:t>
      </w:r>
      <w:r w:rsidR="00A5202B" w:rsidRPr="00431D27">
        <w:rPr>
          <w:sz w:val="28"/>
          <w:szCs w:val="28"/>
          <w:lang w:val="uk-UA"/>
        </w:rPr>
        <w:t xml:space="preserve">за участю уповноважених осіб </w:t>
      </w:r>
      <w:r w:rsidR="009F4F2D" w:rsidRPr="00431D27">
        <w:rPr>
          <w:sz w:val="28"/>
          <w:szCs w:val="28"/>
          <w:lang w:val="uk-UA"/>
        </w:rPr>
        <w:t xml:space="preserve">відповідно до </w:t>
      </w:r>
      <w:r w:rsidR="006D2F5B" w:rsidRPr="00431D27">
        <w:rPr>
          <w:sz w:val="28"/>
          <w:szCs w:val="28"/>
          <w:lang w:val="uk-UA"/>
        </w:rPr>
        <w:t>положень</w:t>
      </w:r>
      <w:r w:rsidR="009F4F2D" w:rsidRPr="00431D27">
        <w:rPr>
          <w:sz w:val="28"/>
          <w:szCs w:val="28"/>
          <w:lang w:val="uk-UA"/>
        </w:rPr>
        <w:t xml:space="preserve"> цього Порядку</w:t>
      </w:r>
      <w:r w:rsidR="00A5202B" w:rsidRPr="00431D27">
        <w:rPr>
          <w:sz w:val="28"/>
          <w:szCs w:val="28"/>
          <w:lang w:val="uk-UA"/>
        </w:rPr>
        <w:t xml:space="preserve"> та</w:t>
      </w:r>
      <w:r w:rsidR="006D2F5B" w:rsidRPr="00431D27">
        <w:rPr>
          <w:sz w:val="28"/>
          <w:szCs w:val="28"/>
          <w:lang w:val="uk-UA"/>
        </w:rPr>
        <w:t xml:space="preserve"> </w:t>
      </w:r>
      <w:r w:rsidR="009F4F2D" w:rsidRPr="00431D27">
        <w:rPr>
          <w:sz w:val="28"/>
          <w:szCs w:val="28"/>
          <w:lang w:val="uk-UA"/>
        </w:rPr>
        <w:t>Інструкції про порядок проведення службових розслідувань стосовно прокурорів</w:t>
      </w:r>
      <w:r w:rsidRPr="00431D27">
        <w:rPr>
          <w:sz w:val="28"/>
          <w:szCs w:val="28"/>
          <w:lang w:val="uk-UA"/>
        </w:rPr>
        <w:t>.</w:t>
      </w:r>
    </w:p>
    <w:p w:rsidR="00E52923" w:rsidRPr="00431D27" w:rsidRDefault="00C5293B" w:rsidP="00E77A3D">
      <w:pPr>
        <w:numPr>
          <w:ilvl w:val="0"/>
          <w:numId w:val="12"/>
        </w:numPr>
        <w:tabs>
          <w:tab w:val="left" w:pos="900"/>
          <w:tab w:val="left" w:pos="1134"/>
        </w:tabs>
        <w:spacing w:before="120" w:after="120"/>
        <w:ind w:left="0" w:firstLine="720"/>
        <w:jc w:val="both"/>
        <w:rPr>
          <w:sz w:val="28"/>
          <w:szCs w:val="28"/>
          <w:lang w:val="uk-UA"/>
        </w:rPr>
      </w:pPr>
      <w:r w:rsidRPr="00431D27">
        <w:rPr>
          <w:sz w:val="28"/>
          <w:szCs w:val="28"/>
          <w:lang w:val="uk-UA"/>
        </w:rPr>
        <w:t xml:space="preserve">Висновок, складений за результатами </w:t>
      </w:r>
      <w:r w:rsidR="00B72B71" w:rsidRPr="00431D27">
        <w:rPr>
          <w:sz w:val="28"/>
          <w:szCs w:val="28"/>
          <w:lang w:val="uk-UA"/>
        </w:rPr>
        <w:t>службового розслідування</w:t>
      </w:r>
      <w:r w:rsidRPr="00431D27">
        <w:rPr>
          <w:sz w:val="28"/>
          <w:szCs w:val="28"/>
          <w:lang w:val="uk-UA"/>
        </w:rPr>
        <w:t>,</w:t>
      </w:r>
      <w:r w:rsidR="00D37F81" w:rsidRPr="00431D27">
        <w:rPr>
          <w:sz w:val="28"/>
          <w:szCs w:val="28"/>
          <w:lang w:val="uk-UA"/>
        </w:rPr>
        <w:t xml:space="preserve"> окремі думки</w:t>
      </w:r>
      <w:r w:rsidR="00E52923" w:rsidRPr="00431D27">
        <w:rPr>
          <w:sz w:val="28"/>
          <w:szCs w:val="28"/>
          <w:lang w:val="uk-UA"/>
        </w:rPr>
        <w:t xml:space="preserve"> </w:t>
      </w:r>
      <w:r w:rsidR="00781C4D" w:rsidRPr="00431D27">
        <w:rPr>
          <w:sz w:val="28"/>
          <w:szCs w:val="28"/>
          <w:lang w:val="uk-UA"/>
        </w:rPr>
        <w:t xml:space="preserve">та зауваження </w:t>
      </w:r>
      <w:r w:rsidR="00E52923" w:rsidRPr="00431D27">
        <w:rPr>
          <w:sz w:val="28"/>
          <w:szCs w:val="28"/>
          <w:lang w:val="uk-UA"/>
        </w:rPr>
        <w:t>до нього</w:t>
      </w:r>
      <w:r w:rsidR="008D6EE7" w:rsidRPr="00431D27">
        <w:rPr>
          <w:sz w:val="28"/>
          <w:szCs w:val="28"/>
          <w:lang w:val="uk-UA"/>
        </w:rPr>
        <w:t>, за їх наявності,</w:t>
      </w:r>
      <w:r w:rsidR="004B4AAD" w:rsidRPr="00431D27">
        <w:rPr>
          <w:sz w:val="28"/>
          <w:szCs w:val="28"/>
          <w:lang w:val="uk-UA"/>
        </w:rPr>
        <w:t xml:space="preserve"> </w:t>
      </w:r>
      <w:r w:rsidR="00B72B71" w:rsidRPr="00431D27">
        <w:rPr>
          <w:sz w:val="28"/>
          <w:szCs w:val="28"/>
          <w:lang w:val="uk-UA"/>
        </w:rPr>
        <w:t>вивча</w:t>
      </w:r>
      <w:r w:rsidR="00D37F81" w:rsidRPr="00431D27">
        <w:rPr>
          <w:sz w:val="28"/>
          <w:szCs w:val="28"/>
          <w:lang w:val="uk-UA"/>
        </w:rPr>
        <w:t>ю</w:t>
      </w:r>
      <w:r w:rsidR="00B72B71" w:rsidRPr="00431D27">
        <w:rPr>
          <w:sz w:val="28"/>
          <w:szCs w:val="28"/>
          <w:lang w:val="uk-UA"/>
        </w:rPr>
        <w:t xml:space="preserve">ться підрозділом </w:t>
      </w:r>
      <w:r w:rsidR="00B72B71" w:rsidRPr="00431D27">
        <w:rPr>
          <w:sz w:val="28"/>
          <w:szCs w:val="28"/>
          <w:lang w:val="uk-UA"/>
        </w:rPr>
        <w:lastRenderedPageBreak/>
        <w:t>внутрішньої безпеки</w:t>
      </w:r>
      <w:r w:rsidR="00286E03" w:rsidRPr="00431D27">
        <w:rPr>
          <w:sz w:val="28"/>
          <w:szCs w:val="28"/>
          <w:lang w:val="uk-UA"/>
        </w:rPr>
        <w:t xml:space="preserve"> протягом </w:t>
      </w:r>
      <w:r w:rsidR="00E7222C" w:rsidRPr="00431D27">
        <w:rPr>
          <w:sz w:val="28"/>
          <w:szCs w:val="28"/>
          <w:lang w:val="uk-UA"/>
        </w:rPr>
        <w:t>двадцяти</w:t>
      </w:r>
      <w:r w:rsidR="00286E03" w:rsidRPr="00431D27">
        <w:rPr>
          <w:sz w:val="28"/>
          <w:szCs w:val="28"/>
          <w:lang w:val="uk-UA"/>
        </w:rPr>
        <w:t xml:space="preserve"> робочих днів з дати</w:t>
      </w:r>
      <w:r w:rsidR="00B72B71" w:rsidRPr="00431D27">
        <w:rPr>
          <w:sz w:val="28"/>
          <w:szCs w:val="28"/>
          <w:lang w:val="uk-UA"/>
        </w:rPr>
        <w:t xml:space="preserve"> </w:t>
      </w:r>
      <w:r w:rsidR="00036D9F" w:rsidRPr="00431D27">
        <w:rPr>
          <w:sz w:val="28"/>
          <w:szCs w:val="28"/>
          <w:lang w:val="uk-UA"/>
        </w:rPr>
        <w:t xml:space="preserve">надходження </w:t>
      </w:r>
      <w:r w:rsidR="00A4237E" w:rsidRPr="00431D27">
        <w:rPr>
          <w:sz w:val="28"/>
          <w:szCs w:val="28"/>
          <w:lang w:val="uk-UA"/>
        </w:rPr>
        <w:t>матеріалів службового розслідування або їх</w:t>
      </w:r>
      <w:r w:rsidR="000D5387" w:rsidRPr="00431D27">
        <w:rPr>
          <w:sz w:val="28"/>
          <w:szCs w:val="28"/>
          <w:lang w:val="uk-UA"/>
        </w:rPr>
        <w:t xml:space="preserve"> </w:t>
      </w:r>
      <w:r w:rsidR="00036D9F" w:rsidRPr="00431D27">
        <w:rPr>
          <w:sz w:val="28"/>
          <w:szCs w:val="28"/>
          <w:lang w:val="uk-UA"/>
        </w:rPr>
        <w:t>копі</w:t>
      </w:r>
      <w:r w:rsidR="00A4237E" w:rsidRPr="00431D27">
        <w:rPr>
          <w:sz w:val="28"/>
          <w:szCs w:val="28"/>
          <w:lang w:val="uk-UA"/>
        </w:rPr>
        <w:t>й</w:t>
      </w:r>
      <w:r w:rsidR="00B72B71" w:rsidRPr="00431D27">
        <w:rPr>
          <w:sz w:val="28"/>
          <w:szCs w:val="28"/>
          <w:lang w:val="uk-UA"/>
        </w:rPr>
        <w:t>.</w:t>
      </w:r>
    </w:p>
    <w:p w:rsidR="00781C4D" w:rsidRPr="00431D27" w:rsidRDefault="007B53D7" w:rsidP="00E77A3D">
      <w:pPr>
        <w:tabs>
          <w:tab w:val="left" w:pos="900"/>
          <w:tab w:val="left" w:pos="1134"/>
        </w:tabs>
        <w:spacing w:before="120" w:after="120"/>
        <w:ind w:firstLine="720"/>
        <w:jc w:val="both"/>
        <w:rPr>
          <w:sz w:val="28"/>
          <w:szCs w:val="28"/>
          <w:lang w:val="uk-UA"/>
        </w:rPr>
      </w:pPr>
      <w:r w:rsidRPr="00431D27">
        <w:rPr>
          <w:sz w:val="28"/>
          <w:szCs w:val="28"/>
          <w:lang w:val="uk-UA"/>
        </w:rPr>
        <w:t>У</w:t>
      </w:r>
      <w:r w:rsidR="00F408DB" w:rsidRPr="00431D27">
        <w:rPr>
          <w:sz w:val="28"/>
          <w:szCs w:val="28"/>
          <w:lang w:val="uk-UA"/>
        </w:rPr>
        <w:t>продовж</w:t>
      </w:r>
      <w:r w:rsidR="00781C4D" w:rsidRPr="00431D27">
        <w:rPr>
          <w:sz w:val="28"/>
          <w:szCs w:val="28"/>
          <w:lang w:val="uk-UA"/>
        </w:rPr>
        <w:t xml:space="preserve"> </w:t>
      </w:r>
      <w:r w:rsidR="006C68E4" w:rsidRPr="00431D27">
        <w:rPr>
          <w:sz w:val="28"/>
          <w:szCs w:val="28"/>
          <w:lang w:val="uk-UA"/>
        </w:rPr>
        <w:t>у</w:t>
      </w:r>
      <w:r w:rsidR="00781C4D" w:rsidRPr="00431D27">
        <w:rPr>
          <w:sz w:val="28"/>
          <w:szCs w:val="28"/>
          <w:lang w:val="uk-UA"/>
        </w:rPr>
        <w:t xml:space="preserve">казаного строку уповноважена особа в межах наданих повноважень має право додатково одержувати пояснення від працівників прокуратури та інших осіб (за їх згодою), отримувати інформацію, матеріали, висновки, у тому числі </w:t>
      </w:r>
      <w:r w:rsidR="00C87996" w:rsidRPr="00431D27">
        <w:rPr>
          <w:sz w:val="28"/>
          <w:szCs w:val="28"/>
          <w:lang w:val="uk-UA"/>
        </w:rPr>
        <w:t>від</w:t>
      </w:r>
      <w:r w:rsidR="00781C4D" w:rsidRPr="00431D27">
        <w:rPr>
          <w:sz w:val="28"/>
          <w:szCs w:val="28"/>
          <w:lang w:val="uk-UA"/>
        </w:rPr>
        <w:t xml:space="preserve"> інших державних органів, органів місцевого самоврядування, юридичних і фізичних осіб (за їх згодою).</w:t>
      </w:r>
    </w:p>
    <w:p w:rsidR="00E52923" w:rsidRPr="00431D27" w:rsidRDefault="008C1C7F" w:rsidP="00E77A3D">
      <w:pPr>
        <w:tabs>
          <w:tab w:val="left" w:pos="900"/>
          <w:tab w:val="left" w:pos="1134"/>
        </w:tabs>
        <w:spacing w:before="120" w:after="120"/>
        <w:ind w:firstLine="720"/>
        <w:jc w:val="both"/>
        <w:rPr>
          <w:sz w:val="28"/>
          <w:szCs w:val="28"/>
          <w:lang w:val="uk-UA"/>
        </w:rPr>
      </w:pPr>
      <w:r w:rsidRPr="00431D27">
        <w:rPr>
          <w:sz w:val="28"/>
          <w:szCs w:val="28"/>
          <w:lang w:val="uk-UA"/>
        </w:rPr>
        <w:t xml:space="preserve">У </w:t>
      </w:r>
      <w:r w:rsidR="008B54A1" w:rsidRPr="00431D27">
        <w:rPr>
          <w:sz w:val="28"/>
          <w:szCs w:val="28"/>
          <w:lang w:val="uk-UA"/>
        </w:rPr>
        <w:t xml:space="preserve">разі відсутності </w:t>
      </w:r>
      <w:r w:rsidRPr="00431D27">
        <w:rPr>
          <w:sz w:val="28"/>
          <w:szCs w:val="28"/>
          <w:lang w:val="uk-UA"/>
        </w:rPr>
        <w:t>підстав для скасування висновку</w:t>
      </w:r>
      <w:r w:rsidR="00E52923" w:rsidRPr="00431D27">
        <w:rPr>
          <w:sz w:val="28"/>
          <w:szCs w:val="28"/>
          <w:lang w:val="uk-UA"/>
        </w:rPr>
        <w:t xml:space="preserve"> відомості про результати проходження таємної перевірки вносяться підрозділом внутрішньої безпеки до </w:t>
      </w:r>
      <w:r w:rsidR="006C68E4" w:rsidRPr="00431D27">
        <w:rPr>
          <w:sz w:val="28"/>
          <w:szCs w:val="28"/>
          <w:lang w:val="uk-UA"/>
        </w:rPr>
        <w:t>р</w:t>
      </w:r>
      <w:r w:rsidR="00E52923" w:rsidRPr="00431D27">
        <w:rPr>
          <w:sz w:val="28"/>
          <w:szCs w:val="28"/>
          <w:lang w:val="uk-UA"/>
        </w:rPr>
        <w:t xml:space="preserve">еєстру перевірок </w:t>
      </w:r>
      <w:r w:rsidR="005F3417">
        <w:rPr>
          <w:sz w:val="28"/>
          <w:szCs w:val="28"/>
          <w:lang w:val="uk-UA"/>
        </w:rPr>
        <w:t xml:space="preserve">інформації про </w:t>
      </w:r>
      <w:proofErr w:type="spellStart"/>
      <w:r w:rsidR="00C04F15">
        <w:rPr>
          <w:sz w:val="28"/>
          <w:szCs w:val="28"/>
          <w:lang w:val="uk-UA"/>
        </w:rPr>
        <w:t>не</w:t>
      </w:r>
      <w:r w:rsidR="00E52923" w:rsidRPr="00431D27">
        <w:rPr>
          <w:sz w:val="28"/>
          <w:szCs w:val="28"/>
          <w:lang w:val="uk-UA"/>
        </w:rPr>
        <w:t>доброчесн</w:t>
      </w:r>
      <w:r w:rsidR="00C04F15">
        <w:rPr>
          <w:sz w:val="28"/>
          <w:szCs w:val="28"/>
          <w:lang w:val="uk-UA"/>
        </w:rPr>
        <w:t>і</w:t>
      </w:r>
      <w:r w:rsidR="00E52923" w:rsidRPr="00431D27">
        <w:rPr>
          <w:sz w:val="28"/>
          <w:szCs w:val="28"/>
          <w:lang w:val="uk-UA"/>
        </w:rPr>
        <w:t>ст</w:t>
      </w:r>
      <w:r w:rsidR="00C04F15">
        <w:rPr>
          <w:sz w:val="28"/>
          <w:szCs w:val="28"/>
          <w:lang w:val="uk-UA"/>
        </w:rPr>
        <w:t>ь</w:t>
      </w:r>
      <w:proofErr w:type="spellEnd"/>
      <w:r w:rsidR="00E52923" w:rsidRPr="00431D27">
        <w:rPr>
          <w:sz w:val="28"/>
          <w:szCs w:val="28"/>
          <w:lang w:val="uk-UA"/>
        </w:rPr>
        <w:t xml:space="preserve"> прокурорів.</w:t>
      </w:r>
    </w:p>
    <w:p w:rsidR="009F4F2D" w:rsidRPr="00431D27" w:rsidRDefault="008B54A1" w:rsidP="00E77A3D">
      <w:pPr>
        <w:tabs>
          <w:tab w:val="left" w:pos="900"/>
          <w:tab w:val="left" w:pos="1134"/>
        </w:tabs>
        <w:spacing w:before="120" w:after="120"/>
        <w:ind w:firstLine="720"/>
        <w:jc w:val="both"/>
        <w:rPr>
          <w:sz w:val="28"/>
          <w:szCs w:val="28"/>
          <w:lang w:val="uk-UA"/>
        </w:rPr>
      </w:pPr>
      <w:r w:rsidRPr="00431D27">
        <w:rPr>
          <w:sz w:val="28"/>
          <w:szCs w:val="28"/>
          <w:lang w:val="uk-UA"/>
        </w:rPr>
        <w:t xml:space="preserve">В іншому </w:t>
      </w:r>
      <w:r w:rsidR="00C809B7" w:rsidRPr="00431D27">
        <w:rPr>
          <w:sz w:val="28"/>
          <w:szCs w:val="28"/>
          <w:lang w:val="uk-UA"/>
        </w:rPr>
        <w:t xml:space="preserve">випадку </w:t>
      </w:r>
      <w:r w:rsidRPr="00431D27">
        <w:rPr>
          <w:sz w:val="28"/>
          <w:szCs w:val="28"/>
          <w:lang w:val="uk-UA"/>
        </w:rPr>
        <w:t xml:space="preserve">підрозділ внутрішньої безпеки в установленому порядку ініціює </w:t>
      </w:r>
      <w:r w:rsidR="009118AC" w:rsidRPr="00431D27">
        <w:rPr>
          <w:sz w:val="28"/>
          <w:szCs w:val="28"/>
          <w:lang w:val="uk-UA"/>
        </w:rPr>
        <w:t xml:space="preserve">скасування висновку </w:t>
      </w:r>
      <w:r w:rsidR="009F4F2D" w:rsidRPr="00431D27">
        <w:rPr>
          <w:sz w:val="28"/>
          <w:szCs w:val="28"/>
          <w:lang w:val="uk-UA"/>
        </w:rPr>
        <w:t>службового розслідування</w:t>
      </w:r>
      <w:r w:rsidR="00613E5A" w:rsidRPr="00431D27">
        <w:rPr>
          <w:sz w:val="28"/>
          <w:szCs w:val="28"/>
          <w:lang w:val="uk-UA"/>
        </w:rPr>
        <w:t xml:space="preserve"> та </w:t>
      </w:r>
      <w:r w:rsidR="009F4F2D" w:rsidRPr="00431D27">
        <w:rPr>
          <w:sz w:val="28"/>
          <w:szCs w:val="28"/>
          <w:lang w:val="uk-UA"/>
        </w:rPr>
        <w:t xml:space="preserve">призначення додаткового </w:t>
      </w:r>
      <w:r w:rsidR="00613E5A" w:rsidRPr="00431D27">
        <w:rPr>
          <w:sz w:val="28"/>
          <w:szCs w:val="28"/>
          <w:lang w:val="uk-UA"/>
        </w:rPr>
        <w:t xml:space="preserve">службового </w:t>
      </w:r>
      <w:r w:rsidR="009F4F2D" w:rsidRPr="00431D27">
        <w:rPr>
          <w:sz w:val="28"/>
          <w:szCs w:val="28"/>
          <w:lang w:val="uk-UA"/>
        </w:rPr>
        <w:t>розслідування.</w:t>
      </w:r>
    </w:p>
    <w:p w:rsidR="00BB4E6B" w:rsidRPr="00431D27" w:rsidRDefault="00926901" w:rsidP="00E77A3D">
      <w:pPr>
        <w:numPr>
          <w:ilvl w:val="0"/>
          <w:numId w:val="12"/>
        </w:numPr>
        <w:tabs>
          <w:tab w:val="left" w:pos="900"/>
          <w:tab w:val="left" w:pos="1134"/>
        </w:tabs>
        <w:spacing w:before="120" w:after="120"/>
        <w:ind w:left="0" w:firstLine="720"/>
        <w:jc w:val="both"/>
        <w:rPr>
          <w:sz w:val="28"/>
          <w:szCs w:val="28"/>
          <w:lang w:val="uk-UA"/>
        </w:rPr>
      </w:pPr>
      <w:r w:rsidRPr="00431D27">
        <w:rPr>
          <w:sz w:val="28"/>
          <w:szCs w:val="28"/>
          <w:lang w:val="uk-UA"/>
        </w:rPr>
        <w:t>За</w:t>
      </w:r>
      <w:r w:rsidR="000424BA" w:rsidRPr="00431D27">
        <w:rPr>
          <w:sz w:val="28"/>
          <w:szCs w:val="28"/>
          <w:lang w:val="uk-UA"/>
        </w:rPr>
        <w:t xml:space="preserve"> відсутності підстав для скасування висновку </w:t>
      </w:r>
      <w:r w:rsidR="00480C4B" w:rsidRPr="00431D27">
        <w:rPr>
          <w:sz w:val="28"/>
          <w:szCs w:val="28"/>
          <w:lang w:val="uk-UA"/>
        </w:rPr>
        <w:t xml:space="preserve">службового розслідування </w:t>
      </w:r>
      <w:r w:rsidR="000424BA" w:rsidRPr="00431D27">
        <w:rPr>
          <w:sz w:val="28"/>
          <w:szCs w:val="28"/>
          <w:lang w:val="uk-UA"/>
        </w:rPr>
        <w:t>уповноваженою особою складається довідка про результати таємної перевірки доброчесності прокурора (</w:t>
      </w:r>
      <w:hyperlink r:id="rId8" w:anchor="n51" w:history="1">
        <w:r w:rsidR="000424BA" w:rsidRPr="00431D27">
          <w:rPr>
            <w:rStyle w:val="af0"/>
            <w:color w:val="auto"/>
            <w:sz w:val="28"/>
            <w:szCs w:val="28"/>
            <w:u w:val="none"/>
            <w:lang w:val="uk-UA"/>
          </w:rPr>
          <w:t>додаток</w:t>
        </w:r>
        <w:r w:rsidR="00480C4B" w:rsidRPr="00431D27">
          <w:rPr>
            <w:rStyle w:val="af0"/>
            <w:color w:val="auto"/>
            <w:sz w:val="28"/>
            <w:szCs w:val="28"/>
            <w:u w:val="none"/>
            <w:lang w:val="uk-UA"/>
          </w:rPr>
          <w:t> </w:t>
        </w:r>
        <w:r w:rsidR="000424BA" w:rsidRPr="00431D27">
          <w:rPr>
            <w:rStyle w:val="af0"/>
            <w:color w:val="auto"/>
            <w:sz w:val="28"/>
            <w:szCs w:val="28"/>
            <w:u w:val="none"/>
            <w:lang w:val="uk-UA"/>
          </w:rPr>
          <w:t>2</w:t>
        </w:r>
      </w:hyperlink>
      <w:r w:rsidR="000424BA" w:rsidRPr="00431D27">
        <w:rPr>
          <w:sz w:val="28"/>
          <w:szCs w:val="28"/>
          <w:lang w:val="uk-UA"/>
        </w:rPr>
        <w:t>), яка погоджується з керівником підрозділу внутрішньої безпеки</w:t>
      </w:r>
      <w:r w:rsidR="007B53D7" w:rsidRPr="00431D27">
        <w:rPr>
          <w:sz w:val="28"/>
          <w:szCs w:val="28"/>
          <w:lang w:val="uk-UA"/>
        </w:rPr>
        <w:t xml:space="preserve">, </w:t>
      </w:r>
      <w:r w:rsidR="000424BA" w:rsidRPr="00431D27">
        <w:rPr>
          <w:sz w:val="28"/>
          <w:szCs w:val="28"/>
          <w:lang w:val="uk-UA"/>
        </w:rPr>
        <w:t xml:space="preserve">а </w:t>
      </w:r>
      <w:r w:rsidR="007B53D7" w:rsidRPr="00431D27">
        <w:rPr>
          <w:sz w:val="28"/>
          <w:szCs w:val="28"/>
          <w:lang w:val="uk-UA"/>
        </w:rPr>
        <w:t xml:space="preserve">її </w:t>
      </w:r>
      <w:r w:rsidR="000424BA" w:rsidRPr="00431D27">
        <w:rPr>
          <w:sz w:val="28"/>
          <w:szCs w:val="28"/>
          <w:lang w:val="uk-UA"/>
        </w:rPr>
        <w:t xml:space="preserve">копія </w:t>
      </w:r>
      <w:r w:rsidR="009D51B0" w:rsidRPr="00431D27">
        <w:rPr>
          <w:sz w:val="28"/>
          <w:szCs w:val="28"/>
          <w:lang w:val="uk-UA"/>
        </w:rPr>
        <w:t xml:space="preserve">направляється для  </w:t>
      </w:r>
      <w:r w:rsidR="000424BA" w:rsidRPr="00431D27">
        <w:rPr>
          <w:sz w:val="28"/>
          <w:szCs w:val="28"/>
          <w:lang w:val="uk-UA"/>
        </w:rPr>
        <w:t>долуч</w:t>
      </w:r>
      <w:r w:rsidR="009D51B0" w:rsidRPr="00431D27">
        <w:rPr>
          <w:sz w:val="28"/>
          <w:szCs w:val="28"/>
          <w:lang w:val="uk-UA"/>
        </w:rPr>
        <w:t>ення</w:t>
      </w:r>
      <w:r w:rsidR="000424BA" w:rsidRPr="00431D27">
        <w:rPr>
          <w:sz w:val="28"/>
          <w:szCs w:val="28"/>
          <w:lang w:val="uk-UA"/>
        </w:rPr>
        <w:t xml:space="preserve"> до особової справи.</w:t>
      </w:r>
    </w:p>
    <w:p w:rsidR="00C57337" w:rsidRPr="00431D27" w:rsidRDefault="000424BA" w:rsidP="00E77A3D">
      <w:pPr>
        <w:tabs>
          <w:tab w:val="left" w:pos="900"/>
          <w:tab w:val="left" w:pos="1134"/>
        </w:tabs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431D27">
        <w:rPr>
          <w:sz w:val="28"/>
          <w:szCs w:val="28"/>
          <w:lang w:val="uk-UA"/>
        </w:rPr>
        <w:t xml:space="preserve">У довідці зазначається, що </w:t>
      </w:r>
      <w:r w:rsidR="004425A6" w:rsidRPr="00431D27">
        <w:rPr>
          <w:sz w:val="28"/>
          <w:szCs w:val="28"/>
          <w:lang w:val="uk-UA"/>
        </w:rPr>
        <w:t xml:space="preserve">доброчесність </w:t>
      </w:r>
      <w:r w:rsidRPr="00431D27">
        <w:rPr>
          <w:sz w:val="28"/>
          <w:szCs w:val="28"/>
          <w:lang w:val="uk-UA"/>
        </w:rPr>
        <w:t>прокурор</w:t>
      </w:r>
      <w:r w:rsidR="004425A6" w:rsidRPr="00431D27">
        <w:rPr>
          <w:sz w:val="28"/>
          <w:szCs w:val="28"/>
          <w:lang w:val="uk-UA"/>
        </w:rPr>
        <w:t>а</w:t>
      </w:r>
      <w:r w:rsidRPr="00431D27">
        <w:rPr>
          <w:sz w:val="28"/>
          <w:szCs w:val="28"/>
          <w:lang w:val="uk-UA"/>
        </w:rPr>
        <w:t xml:space="preserve"> </w:t>
      </w:r>
      <w:r w:rsidR="004425A6" w:rsidRPr="00431D27">
        <w:rPr>
          <w:sz w:val="28"/>
          <w:szCs w:val="28"/>
          <w:lang w:val="uk-UA"/>
        </w:rPr>
        <w:t>підтверджено</w:t>
      </w:r>
      <w:r w:rsidRPr="00431D27">
        <w:rPr>
          <w:sz w:val="28"/>
          <w:szCs w:val="28"/>
          <w:lang w:val="uk-UA"/>
        </w:rPr>
        <w:t>, якщо за наслідками службового розслідування відомості про недостовірність (</w:t>
      </w:r>
      <w:r w:rsidR="007B53D7" w:rsidRPr="00431D27">
        <w:rPr>
          <w:sz w:val="28"/>
          <w:szCs w:val="28"/>
          <w:lang w:val="uk-UA"/>
        </w:rPr>
        <w:t>у</w:t>
      </w:r>
      <w:r w:rsidRPr="00431D27">
        <w:rPr>
          <w:sz w:val="28"/>
          <w:szCs w:val="28"/>
          <w:lang w:val="uk-UA"/>
        </w:rPr>
        <w:t xml:space="preserve"> тому числі неповноту) тверджень, поданих прокурором у Декларації, не підтвердились.</w:t>
      </w:r>
    </w:p>
    <w:p w:rsidR="00C57337" w:rsidRPr="00431D27" w:rsidRDefault="000424BA" w:rsidP="00E77A3D">
      <w:pPr>
        <w:tabs>
          <w:tab w:val="left" w:pos="900"/>
          <w:tab w:val="left" w:pos="1134"/>
        </w:tabs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431D27">
        <w:rPr>
          <w:sz w:val="28"/>
          <w:szCs w:val="28"/>
          <w:lang w:val="uk-UA"/>
        </w:rPr>
        <w:t xml:space="preserve">Якщо за </w:t>
      </w:r>
      <w:r w:rsidR="00541E90" w:rsidRPr="00431D27">
        <w:rPr>
          <w:sz w:val="28"/>
          <w:szCs w:val="28"/>
          <w:lang w:val="uk-UA"/>
        </w:rPr>
        <w:t>наслідками</w:t>
      </w:r>
      <w:r w:rsidR="00FE39E7" w:rsidRPr="00431D27">
        <w:rPr>
          <w:sz w:val="28"/>
          <w:szCs w:val="28"/>
          <w:lang w:val="uk-UA"/>
        </w:rPr>
        <w:t xml:space="preserve"> </w:t>
      </w:r>
      <w:r w:rsidRPr="00431D27">
        <w:rPr>
          <w:sz w:val="28"/>
          <w:szCs w:val="28"/>
          <w:lang w:val="uk-UA"/>
        </w:rPr>
        <w:t xml:space="preserve">службового розслідування </w:t>
      </w:r>
      <w:r w:rsidR="00FE39E7" w:rsidRPr="00431D27">
        <w:rPr>
          <w:sz w:val="28"/>
          <w:szCs w:val="28"/>
          <w:lang w:val="uk-UA"/>
        </w:rPr>
        <w:t xml:space="preserve">з урахуванням окремих думок </w:t>
      </w:r>
      <w:r w:rsidR="00541E90" w:rsidRPr="00431D27">
        <w:rPr>
          <w:sz w:val="28"/>
          <w:szCs w:val="28"/>
          <w:lang w:val="uk-UA"/>
        </w:rPr>
        <w:t xml:space="preserve">та додаткових матеріалів </w:t>
      </w:r>
      <w:r w:rsidR="006C68E4" w:rsidRPr="00431D27">
        <w:rPr>
          <w:sz w:val="28"/>
          <w:szCs w:val="28"/>
          <w:lang w:val="uk-UA"/>
        </w:rPr>
        <w:t>у</w:t>
      </w:r>
      <w:r w:rsidR="004E1810" w:rsidRPr="00431D27">
        <w:rPr>
          <w:sz w:val="28"/>
          <w:szCs w:val="28"/>
          <w:lang w:val="uk-UA"/>
        </w:rPr>
        <w:t xml:space="preserve">становлено недостовірність </w:t>
      </w:r>
      <w:r w:rsidRPr="00431D27">
        <w:rPr>
          <w:sz w:val="28"/>
          <w:szCs w:val="28"/>
          <w:lang w:val="uk-UA"/>
        </w:rPr>
        <w:t>(</w:t>
      </w:r>
      <w:r w:rsidR="007B53D7" w:rsidRPr="00431D27">
        <w:rPr>
          <w:sz w:val="28"/>
          <w:szCs w:val="28"/>
          <w:lang w:val="uk-UA"/>
        </w:rPr>
        <w:t>у</w:t>
      </w:r>
      <w:r w:rsidRPr="00431D27">
        <w:rPr>
          <w:sz w:val="28"/>
          <w:szCs w:val="28"/>
          <w:lang w:val="uk-UA"/>
        </w:rPr>
        <w:t xml:space="preserve"> тому числі неповноту) тверджень, поданих прокурором у Декларації, у довідці зазначається, що прокурор не пройшов таємну перевірку доброчесності</w:t>
      </w:r>
      <w:r w:rsidR="004425A6" w:rsidRPr="00431D27">
        <w:rPr>
          <w:sz w:val="28"/>
          <w:szCs w:val="28"/>
          <w:lang w:val="uk-UA"/>
        </w:rPr>
        <w:t xml:space="preserve"> та </w:t>
      </w:r>
      <w:r w:rsidR="00541E90" w:rsidRPr="00431D27">
        <w:rPr>
          <w:sz w:val="28"/>
          <w:szCs w:val="28"/>
          <w:lang w:val="uk-UA"/>
        </w:rPr>
        <w:t xml:space="preserve">його </w:t>
      </w:r>
      <w:r w:rsidR="004425A6" w:rsidRPr="00431D27">
        <w:rPr>
          <w:sz w:val="28"/>
          <w:szCs w:val="28"/>
          <w:lang w:val="uk-UA"/>
        </w:rPr>
        <w:t xml:space="preserve">доброчесність не </w:t>
      </w:r>
      <w:r w:rsidR="00541E90" w:rsidRPr="00431D27">
        <w:rPr>
          <w:sz w:val="28"/>
          <w:szCs w:val="28"/>
          <w:lang w:val="uk-UA"/>
        </w:rPr>
        <w:t>підтверджено</w:t>
      </w:r>
      <w:r w:rsidRPr="00431D27">
        <w:rPr>
          <w:sz w:val="28"/>
          <w:szCs w:val="28"/>
          <w:lang w:val="uk-UA"/>
        </w:rPr>
        <w:t>.</w:t>
      </w:r>
    </w:p>
    <w:p w:rsidR="00307056" w:rsidRPr="00431D27" w:rsidRDefault="00880EF3" w:rsidP="00E77A3D">
      <w:pPr>
        <w:tabs>
          <w:tab w:val="left" w:pos="900"/>
          <w:tab w:val="left" w:pos="1134"/>
        </w:tabs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431D27">
        <w:rPr>
          <w:sz w:val="28"/>
          <w:szCs w:val="28"/>
          <w:lang w:val="uk-UA"/>
        </w:rPr>
        <w:t xml:space="preserve">Про завершення таємної перевірки доброчесності підрозділ внутрішньої безпеки повідомляє </w:t>
      </w:r>
      <w:r w:rsidR="00307056" w:rsidRPr="00431D27">
        <w:rPr>
          <w:sz w:val="28"/>
          <w:szCs w:val="28"/>
          <w:lang w:val="uk-UA"/>
        </w:rPr>
        <w:t>прокурор</w:t>
      </w:r>
      <w:r w:rsidRPr="00431D27">
        <w:rPr>
          <w:sz w:val="28"/>
          <w:szCs w:val="28"/>
          <w:lang w:val="uk-UA"/>
        </w:rPr>
        <w:t>а</w:t>
      </w:r>
      <w:r w:rsidR="00333D3E" w:rsidRPr="00431D27">
        <w:rPr>
          <w:sz w:val="28"/>
          <w:szCs w:val="28"/>
          <w:lang w:val="uk-UA"/>
        </w:rPr>
        <w:t xml:space="preserve">, </w:t>
      </w:r>
      <w:r w:rsidRPr="00431D27">
        <w:rPr>
          <w:sz w:val="28"/>
          <w:szCs w:val="28"/>
          <w:lang w:val="uk-UA"/>
        </w:rPr>
        <w:t>який має право ознайом</w:t>
      </w:r>
      <w:r w:rsidR="00B94354" w:rsidRPr="00431D27">
        <w:rPr>
          <w:sz w:val="28"/>
          <w:szCs w:val="28"/>
          <w:lang w:val="uk-UA"/>
        </w:rPr>
        <w:t>итись</w:t>
      </w:r>
      <w:r w:rsidRPr="00431D27">
        <w:rPr>
          <w:sz w:val="28"/>
          <w:szCs w:val="28"/>
          <w:lang w:val="uk-UA"/>
        </w:rPr>
        <w:t xml:space="preserve"> з довідкою та/або отрим</w:t>
      </w:r>
      <w:r w:rsidR="00B94354" w:rsidRPr="00431D27">
        <w:rPr>
          <w:sz w:val="28"/>
          <w:szCs w:val="28"/>
          <w:lang w:val="uk-UA"/>
        </w:rPr>
        <w:t>ати</w:t>
      </w:r>
      <w:r w:rsidRPr="00431D27">
        <w:rPr>
          <w:sz w:val="28"/>
          <w:szCs w:val="28"/>
          <w:lang w:val="uk-UA"/>
        </w:rPr>
        <w:t xml:space="preserve"> її копію</w:t>
      </w:r>
      <w:r w:rsidR="00307056" w:rsidRPr="00431D27">
        <w:rPr>
          <w:sz w:val="28"/>
          <w:szCs w:val="28"/>
          <w:lang w:val="uk-UA"/>
        </w:rPr>
        <w:t>.</w:t>
      </w:r>
    </w:p>
    <w:p w:rsidR="000424BA" w:rsidRPr="00431D27" w:rsidRDefault="000424BA" w:rsidP="00E77A3D">
      <w:pPr>
        <w:numPr>
          <w:ilvl w:val="0"/>
          <w:numId w:val="12"/>
        </w:numPr>
        <w:tabs>
          <w:tab w:val="left" w:pos="900"/>
          <w:tab w:val="left" w:pos="1134"/>
        </w:tabs>
        <w:spacing w:before="120" w:after="120"/>
        <w:ind w:left="0" w:firstLine="720"/>
        <w:jc w:val="both"/>
        <w:rPr>
          <w:sz w:val="28"/>
          <w:szCs w:val="28"/>
          <w:lang w:val="uk-UA"/>
        </w:rPr>
      </w:pPr>
      <w:r w:rsidRPr="00431D27">
        <w:rPr>
          <w:sz w:val="28"/>
          <w:szCs w:val="28"/>
          <w:lang w:val="uk-UA"/>
        </w:rPr>
        <w:t xml:space="preserve">Довідка про </w:t>
      </w:r>
      <w:proofErr w:type="spellStart"/>
      <w:r w:rsidRPr="00431D27">
        <w:rPr>
          <w:sz w:val="28"/>
          <w:szCs w:val="28"/>
          <w:lang w:val="uk-UA"/>
        </w:rPr>
        <w:t>непроходження</w:t>
      </w:r>
      <w:proofErr w:type="spellEnd"/>
      <w:r w:rsidRPr="00431D27">
        <w:rPr>
          <w:sz w:val="28"/>
          <w:szCs w:val="28"/>
          <w:lang w:val="uk-UA"/>
        </w:rPr>
        <w:t xml:space="preserve"> прокурором таємної перевірки доброчесності може бути підставою для направлення підрозділом внутрішньої безпеки до </w:t>
      </w:r>
      <w:r w:rsidR="006A3AFB" w:rsidRPr="00431D27">
        <w:rPr>
          <w:sz w:val="28"/>
          <w:szCs w:val="28"/>
          <w:lang w:val="uk-UA"/>
        </w:rPr>
        <w:t xml:space="preserve">відповідного </w:t>
      </w:r>
      <w:r w:rsidRPr="00431D27">
        <w:rPr>
          <w:sz w:val="28"/>
          <w:szCs w:val="28"/>
          <w:lang w:val="uk-UA"/>
        </w:rPr>
        <w:t xml:space="preserve">органу, що здійснює дисциплінарне провадження, </w:t>
      </w:r>
      <w:r w:rsidR="0044320B" w:rsidRPr="00431D27">
        <w:rPr>
          <w:sz w:val="28"/>
          <w:szCs w:val="28"/>
          <w:lang w:val="uk-UA"/>
        </w:rPr>
        <w:t>заяви</w:t>
      </w:r>
      <w:r w:rsidRPr="00431D27">
        <w:rPr>
          <w:sz w:val="28"/>
          <w:szCs w:val="28"/>
          <w:lang w:val="uk-UA"/>
        </w:rPr>
        <w:t xml:space="preserve"> за результатами проведеної перевірки доброчесності прокурора згідно з частиною </w:t>
      </w:r>
      <w:r w:rsidR="006C68E4" w:rsidRPr="00431D27">
        <w:rPr>
          <w:sz w:val="28"/>
          <w:szCs w:val="28"/>
          <w:lang w:val="uk-UA"/>
        </w:rPr>
        <w:t>третьою</w:t>
      </w:r>
      <w:r w:rsidRPr="00431D27">
        <w:rPr>
          <w:sz w:val="28"/>
          <w:szCs w:val="28"/>
          <w:lang w:val="uk-UA"/>
        </w:rPr>
        <w:t xml:space="preserve"> статті 46 Закону України «Про прокуратуру», якщо </w:t>
      </w:r>
      <w:r w:rsidR="00FE39E7" w:rsidRPr="00431D27">
        <w:rPr>
          <w:sz w:val="28"/>
          <w:szCs w:val="28"/>
          <w:lang w:val="uk-UA"/>
        </w:rPr>
        <w:t xml:space="preserve">не минули строки притягнення до дисциплінарної відповідальності. </w:t>
      </w:r>
    </w:p>
    <w:p w:rsidR="00C861BF" w:rsidRPr="00431D27" w:rsidRDefault="00C861BF" w:rsidP="00E77A3D">
      <w:pPr>
        <w:numPr>
          <w:ilvl w:val="0"/>
          <w:numId w:val="12"/>
        </w:numPr>
        <w:tabs>
          <w:tab w:val="left" w:pos="900"/>
          <w:tab w:val="left" w:pos="1134"/>
        </w:tabs>
        <w:spacing w:before="120" w:after="120"/>
        <w:ind w:left="0" w:firstLine="720"/>
        <w:jc w:val="both"/>
        <w:rPr>
          <w:sz w:val="28"/>
          <w:szCs w:val="28"/>
          <w:lang w:val="uk-UA"/>
        </w:rPr>
      </w:pPr>
      <w:r w:rsidRPr="00431D27">
        <w:rPr>
          <w:sz w:val="28"/>
          <w:szCs w:val="28"/>
          <w:lang w:val="uk-UA"/>
        </w:rPr>
        <w:t>Прокурор має право оскар</w:t>
      </w:r>
      <w:r w:rsidR="00480C4B" w:rsidRPr="00431D27">
        <w:rPr>
          <w:sz w:val="28"/>
          <w:szCs w:val="28"/>
          <w:lang w:val="uk-UA"/>
        </w:rPr>
        <w:t>жити</w:t>
      </w:r>
      <w:r w:rsidRPr="00431D27">
        <w:rPr>
          <w:sz w:val="28"/>
          <w:szCs w:val="28"/>
          <w:lang w:val="uk-UA"/>
        </w:rPr>
        <w:t xml:space="preserve"> рішення, прийняте за результатами службового розслідування</w:t>
      </w:r>
      <w:r w:rsidR="00333D3E" w:rsidRPr="00431D27">
        <w:rPr>
          <w:sz w:val="28"/>
          <w:szCs w:val="28"/>
          <w:lang w:val="uk-UA"/>
        </w:rPr>
        <w:t xml:space="preserve"> </w:t>
      </w:r>
      <w:r w:rsidRPr="00431D27">
        <w:rPr>
          <w:sz w:val="28"/>
          <w:szCs w:val="28"/>
          <w:lang w:val="uk-UA"/>
        </w:rPr>
        <w:t>в порядку, визначен</w:t>
      </w:r>
      <w:r w:rsidR="00B94354" w:rsidRPr="00431D27">
        <w:rPr>
          <w:sz w:val="28"/>
          <w:szCs w:val="28"/>
          <w:lang w:val="uk-UA"/>
        </w:rPr>
        <w:t>ому</w:t>
      </w:r>
      <w:r w:rsidRPr="00431D27">
        <w:rPr>
          <w:sz w:val="28"/>
          <w:szCs w:val="28"/>
          <w:lang w:val="uk-UA"/>
        </w:rPr>
        <w:t xml:space="preserve"> законодавством.</w:t>
      </w:r>
    </w:p>
    <w:p w:rsidR="00CA01FB" w:rsidRPr="00431D27" w:rsidRDefault="009D51B0" w:rsidP="00E77A3D">
      <w:pPr>
        <w:numPr>
          <w:ilvl w:val="0"/>
          <w:numId w:val="12"/>
        </w:numPr>
        <w:tabs>
          <w:tab w:val="left" w:pos="900"/>
          <w:tab w:val="left" w:pos="1134"/>
        </w:tabs>
        <w:spacing w:before="120" w:after="120"/>
        <w:ind w:left="0" w:firstLine="720"/>
        <w:jc w:val="both"/>
        <w:rPr>
          <w:sz w:val="28"/>
          <w:szCs w:val="28"/>
          <w:lang w:val="uk-UA"/>
        </w:rPr>
      </w:pPr>
      <w:r w:rsidRPr="00431D27">
        <w:rPr>
          <w:sz w:val="28"/>
          <w:szCs w:val="28"/>
          <w:lang w:val="uk-UA"/>
        </w:rPr>
        <w:t>К</w:t>
      </w:r>
      <w:r w:rsidR="00EC3436" w:rsidRPr="00431D27">
        <w:rPr>
          <w:sz w:val="28"/>
          <w:szCs w:val="28"/>
          <w:lang w:val="uk-UA"/>
        </w:rPr>
        <w:t>опії</w:t>
      </w:r>
      <w:r w:rsidRPr="00431D27">
        <w:rPr>
          <w:sz w:val="28"/>
          <w:szCs w:val="28"/>
          <w:lang w:val="uk-UA"/>
        </w:rPr>
        <w:t xml:space="preserve"> </w:t>
      </w:r>
      <w:r w:rsidR="00EC3436" w:rsidRPr="00431D27">
        <w:rPr>
          <w:sz w:val="28"/>
          <w:szCs w:val="28"/>
          <w:lang w:val="uk-UA"/>
        </w:rPr>
        <w:t xml:space="preserve">довідок про результати таємної перевірки доброчесності, висновків та матеріалів службового розслідування, інших матеріалів таємної перевірки доброчесності надаються виключно за запитом посадових осіб </w:t>
      </w:r>
      <w:r w:rsidR="00E838C7">
        <w:rPr>
          <w:sz w:val="28"/>
          <w:szCs w:val="28"/>
          <w:lang w:val="uk-UA"/>
        </w:rPr>
        <w:t xml:space="preserve">   </w:t>
      </w:r>
      <w:bookmarkStart w:id="0" w:name="_GoBack"/>
      <w:bookmarkEnd w:id="0"/>
      <w:r w:rsidR="00EC3436" w:rsidRPr="00431D27">
        <w:rPr>
          <w:sz w:val="28"/>
          <w:szCs w:val="28"/>
          <w:lang w:val="uk-UA"/>
        </w:rPr>
        <w:lastRenderedPageBreak/>
        <w:t>органів прокуратури, досудового розслідування, відповідного органу, що здійснює дисциплінарне провадження, Ради прокурорів України, Вищої ради правосуддя, суду</w:t>
      </w:r>
      <w:r w:rsidRPr="00431D27">
        <w:rPr>
          <w:sz w:val="28"/>
          <w:szCs w:val="28"/>
          <w:lang w:val="uk-UA"/>
        </w:rPr>
        <w:t xml:space="preserve">. </w:t>
      </w:r>
    </w:p>
    <w:p w:rsidR="009D51B0" w:rsidRPr="00431D27" w:rsidRDefault="009D51B0" w:rsidP="00E77A3D">
      <w:pPr>
        <w:tabs>
          <w:tab w:val="left" w:pos="900"/>
          <w:tab w:val="left" w:pos="1134"/>
        </w:tabs>
        <w:spacing w:before="120" w:after="120"/>
        <w:ind w:firstLine="720"/>
        <w:jc w:val="both"/>
        <w:rPr>
          <w:sz w:val="28"/>
          <w:szCs w:val="28"/>
          <w:lang w:val="uk-UA"/>
        </w:rPr>
      </w:pPr>
      <w:r w:rsidRPr="00431D27">
        <w:rPr>
          <w:sz w:val="28"/>
          <w:szCs w:val="28"/>
          <w:lang w:val="uk-UA"/>
        </w:rPr>
        <w:t>З матеріалами таємної перевірки доброчесності має право знайомитись прокурор</w:t>
      </w:r>
      <w:r w:rsidR="00C62C9B" w:rsidRPr="00431D27">
        <w:rPr>
          <w:sz w:val="28"/>
          <w:szCs w:val="28"/>
          <w:lang w:val="uk-UA"/>
        </w:rPr>
        <w:t xml:space="preserve">, </w:t>
      </w:r>
      <w:r w:rsidR="007B53D7" w:rsidRPr="00431D27">
        <w:rPr>
          <w:sz w:val="28"/>
          <w:szCs w:val="28"/>
          <w:lang w:val="uk-UA"/>
        </w:rPr>
        <w:t>стосовно якого її проведено,</w:t>
      </w:r>
      <w:r w:rsidRPr="00431D27">
        <w:rPr>
          <w:sz w:val="28"/>
          <w:szCs w:val="28"/>
          <w:lang w:val="uk-UA"/>
        </w:rPr>
        <w:t xml:space="preserve"> та його представник, повноваження якого </w:t>
      </w:r>
      <w:r w:rsidR="00CF1E3F" w:rsidRPr="00431D27">
        <w:rPr>
          <w:sz w:val="28"/>
          <w:szCs w:val="28"/>
          <w:lang w:val="uk-UA"/>
        </w:rPr>
        <w:t xml:space="preserve">підтверджено </w:t>
      </w:r>
      <w:r w:rsidRPr="00431D27">
        <w:rPr>
          <w:sz w:val="28"/>
          <w:szCs w:val="28"/>
          <w:lang w:val="uk-UA"/>
        </w:rPr>
        <w:t xml:space="preserve">відповідно до </w:t>
      </w:r>
      <w:r w:rsidR="00613E5A" w:rsidRPr="00431D27">
        <w:rPr>
          <w:sz w:val="28"/>
          <w:szCs w:val="28"/>
          <w:lang w:val="uk-UA"/>
        </w:rPr>
        <w:t>вимог</w:t>
      </w:r>
      <w:r w:rsidRPr="00431D27">
        <w:rPr>
          <w:sz w:val="28"/>
          <w:szCs w:val="28"/>
          <w:lang w:val="uk-UA"/>
        </w:rPr>
        <w:t xml:space="preserve"> законодавства.</w:t>
      </w:r>
    </w:p>
    <w:p w:rsidR="00075AD5" w:rsidRPr="00431D27" w:rsidRDefault="00075AD5" w:rsidP="00E77A3D">
      <w:pPr>
        <w:numPr>
          <w:ilvl w:val="0"/>
          <w:numId w:val="12"/>
        </w:numPr>
        <w:tabs>
          <w:tab w:val="left" w:pos="900"/>
          <w:tab w:val="left" w:pos="1134"/>
        </w:tabs>
        <w:spacing w:before="120" w:after="120"/>
        <w:ind w:left="0" w:firstLine="720"/>
        <w:jc w:val="both"/>
        <w:rPr>
          <w:sz w:val="28"/>
          <w:szCs w:val="28"/>
          <w:lang w:val="uk-UA"/>
        </w:rPr>
      </w:pPr>
      <w:r w:rsidRPr="00431D27">
        <w:rPr>
          <w:sz w:val="28"/>
          <w:szCs w:val="28"/>
          <w:lang w:val="uk-UA"/>
        </w:rPr>
        <w:t xml:space="preserve">На письмовий запит чи звернення особи, яка повідомила інформацію, передбачену пунктом </w:t>
      </w:r>
      <w:r w:rsidR="00480C4B" w:rsidRPr="00431D27">
        <w:rPr>
          <w:sz w:val="28"/>
          <w:szCs w:val="28"/>
          <w:lang w:val="uk-UA"/>
        </w:rPr>
        <w:t>10</w:t>
      </w:r>
      <w:r w:rsidRPr="00431D27">
        <w:rPr>
          <w:sz w:val="28"/>
          <w:szCs w:val="28"/>
          <w:lang w:val="uk-UA"/>
        </w:rPr>
        <w:t xml:space="preserve"> цього розділу, за результатами розгляду якої проведено службове розслідування, нада</w:t>
      </w:r>
      <w:r w:rsidR="00CF1E3F" w:rsidRPr="00431D27">
        <w:rPr>
          <w:sz w:val="28"/>
          <w:szCs w:val="28"/>
          <w:lang w:val="uk-UA"/>
        </w:rPr>
        <w:t>ю</w:t>
      </w:r>
      <w:r w:rsidR="009D51B0" w:rsidRPr="00431D27">
        <w:rPr>
          <w:sz w:val="28"/>
          <w:szCs w:val="28"/>
          <w:lang w:val="uk-UA"/>
        </w:rPr>
        <w:t xml:space="preserve">ться лише </w:t>
      </w:r>
      <w:r w:rsidR="00CF1E3F" w:rsidRPr="00431D27">
        <w:rPr>
          <w:sz w:val="28"/>
          <w:szCs w:val="28"/>
          <w:lang w:val="uk-UA"/>
        </w:rPr>
        <w:t xml:space="preserve">відомості </w:t>
      </w:r>
      <w:r w:rsidR="009D51B0" w:rsidRPr="00431D27">
        <w:rPr>
          <w:sz w:val="28"/>
          <w:szCs w:val="28"/>
          <w:lang w:val="uk-UA"/>
        </w:rPr>
        <w:t>про результати таємної перевірки доброчесності</w:t>
      </w:r>
      <w:r w:rsidRPr="00431D27">
        <w:rPr>
          <w:sz w:val="28"/>
          <w:szCs w:val="28"/>
          <w:lang w:val="uk-UA"/>
        </w:rPr>
        <w:t>.</w:t>
      </w:r>
    </w:p>
    <w:p w:rsidR="00342621" w:rsidRPr="00431D27" w:rsidRDefault="00342621" w:rsidP="00E77A3D">
      <w:pPr>
        <w:numPr>
          <w:ilvl w:val="0"/>
          <w:numId w:val="12"/>
        </w:numPr>
        <w:tabs>
          <w:tab w:val="left" w:pos="900"/>
          <w:tab w:val="left" w:pos="1134"/>
        </w:tabs>
        <w:spacing w:before="120" w:after="120"/>
        <w:ind w:left="0" w:firstLine="720"/>
        <w:jc w:val="both"/>
        <w:rPr>
          <w:sz w:val="28"/>
          <w:szCs w:val="28"/>
          <w:lang w:val="uk-UA"/>
        </w:rPr>
      </w:pPr>
      <w:r w:rsidRPr="00431D27">
        <w:rPr>
          <w:sz w:val="28"/>
          <w:szCs w:val="28"/>
          <w:lang w:val="uk-UA"/>
        </w:rPr>
        <w:t>У разі н</w:t>
      </w:r>
      <w:r w:rsidR="00C45FE7" w:rsidRPr="00431D27">
        <w:rPr>
          <w:sz w:val="28"/>
          <w:szCs w:val="28"/>
          <w:lang w:val="uk-UA"/>
        </w:rPr>
        <w:t>адходжен</w:t>
      </w:r>
      <w:r w:rsidRPr="00431D27">
        <w:rPr>
          <w:sz w:val="28"/>
          <w:szCs w:val="28"/>
          <w:lang w:val="uk-UA"/>
        </w:rPr>
        <w:t xml:space="preserve">ня </w:t>
      </w:r>
      <w:r w:rsidR="00C45FE7" w:rsidRPr="00431D27">
        <w:rPr>
          <w:sz w:val="28"/>
          <w:szCs w:val="28"/>
          <w:lang w:val="uk-UA"/>
        </w:rPr>
        <w:t xml:space="preserve">до підрозділу внутрішньої безпеки додаткової інформації, зазначеної у пункті </w:t>
      </w:r>
      <w:r w:rsidR="00480C4B" w:rsidRPr="00431D27">
        <w:rPr>
          <w:sz w:val="28"/>
          <w:szCs w:val="28"/>
          <w:lang w:val="uk-UA"/>
        </w:rPr>
        <w:t>10</w:t>
      </w:r>
      <w:r w:rsidR="00C45FE7" w:rsidRPr="00431D27">
        <w:rPr>
          <w:sz w:val="28"/>
          <w:szCs w:val="28"/>
          <w:lang w:val="uk-UA"/>
        </w:rPr>
        <w:t xml:space="preserve"> цього розділу, </w:t>
      </w:r>
      <w:r w:rsidRPr="00431D27">
        <w:rPr>
          <w:sz w:val="28"/>
          <w:szCs w:val="28"/>
          <w:lang w:val="uk-UA"/>
        </w:rPr>
        <w:t>після завершення службового</w:t>
      </w:r>
      <w:r w:rsidR="009F4F2D" w:rsidRPr="00431D27">
        <w:rPr>
          <w:sz w:val="28"/>
          <w:szCs w:val="28"/>
          <w:lang w:val="uk-UA"/>
        </w:rPr>
        <w:t xml:space="preserve"> </w:t>
      </w:r>
      <w:r w:rsidRPr="00431D27">
        <w:rPr>
          <w:sz w:val="28"/>
          <w:szCs w:val="28"/>
          <w:lang w:val="uk-UA"/>
        </w:rPr>
        <w:t>розслідування</w:t>
      </w:r>
      <w:r w:rsidR="00BA3707" w:rsidRPr="00431D27">
        <w:rPr>
          <w:sz w:val="28"/>
          <w:szCs w:val="28"/>
          <w:lang w:val="uk-UA"/>
        </w:rPr>
        <w:t xml:space="preserve"> стосовно того самого прокурора, яка не була предметом цього службового розслідування,</w:t>
      </w:r>
      <w:r w:rsidRPr="00431D27">
        <w:rPr>
          <w:sz w:val="28"/>
          <w:szCs w:val="28"/>
          <w:lang w:val="uk-UA"/>
        </w:rPr>
        <w:t xml:space="preserve"> таємна перевірка доброчесності проводиться у порядку, </w:t>
      </w:r>
      <w:r w:rsidR="006D5161" w:rsidRPr="00431D27">
        <w:rPr>
          <w:sz w:val="28"/>
          <w:szCs w:val="28"/>
          <w:lang w:val="uk-UA"/>
        </w:rPr>
        <w:t>визначеному цим</w:t>
      </w:r>
      <w:r w:rsidRPr="00431D27">
        <w:rPr>
          <w:sz w:val="28"/>
          <w:szCs w:val="28"/>
          <w:lang w:val="uk-UA"/>
        </w:rPr>
        <w:t xml:space="preserve"> розділ</w:t>
      </w:r>
      <w:r w:rsidR="006D5161" w:rsidRPr="00431D27">
        <w:rPr>
          <w:sz w:val="28"/>
          <w:szCs w:val="28"/>
          <w:lang w:val="uk-UA"/>
        </w:rPr>
        <w:t>ом</w:t>
      </w:r>
      <w:r w:rsidRPr="00431D27">
        <w:rPr>
          <w:sz w:val="28"/>
          <w:szCs w:val="28"/>
          <w:lang w:val="uk-UA"/>
        </w:rPr>
        <w:t>.</w:t>
      </w:r>
    </w:p>
    <w:p w:rsidR="002342FF" w:rsidRPr="00431D27" w:rsidRDefault="002342FF" w:rsidP="00E77A3D">
      <w:pPr>
        <w:numPr>
          <w:ilvl w:val="0"/>
          <w:numId w:val="12"/>
        </w:numPr>
        <w:tabs>
          <w:tab w:val="left" w:pos="900"/>
          <w:tab w:val="left" w:pos="1134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431D27">
        <w:rPr>
          <w:sz w:val="28"/>
          <w:szCs w:val="28"/>
          <w:lang w:val="uk-UA"/>
        </w:rPr>
        <w:t>Прокурор вважається таким, що пройшов щорічну таємну перевірку доброчесності, якщо він відповідно до Порядку своєчасно подав Декларацію і:</w:t>
      </w:r>
    </w:p>
    <w:p w:rsidR="002342FF" w:rsidRPr="00431D27" w:rsidRDefault="002342FF" w:rsidP="002D43DA">
      <w:pPr>
        <w:numPr>
          <w:ilvl w:val="0"/>
          <w:numId w:val="16"/>
        </w:numPr>
        <w:tabs>
          <w:tab w:val="left" w:pos="709"/>
          <w:tab w:val="left" w:pos="1134"/>
          <w:tab w:val="left" w:pos="2127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431D27">
        <w:rPr>
          <w:sz w:val="28"/>
          <w:szCs w:val="28"/>
          <w:lang w:val="uk-UA"/>
        </w:rPr>
        <w:t>до закінчення календарного року, в якому її подано, інформація, зазначена в пункті 10 цього розділу, до підрозділу внутрішньої безпеки не надійшла</w:t>
      </w:r>
      <w:r w:rsidR="00B349CA" w:rsidRPr="00431D27">
        <w:rPr>
          <w:sz w:val="28"/>
          <w:szCs w:val="28"/>
          <w:lang w:val="uk-UA"/>
        </w:rPr>
        <w:t xml:space="preserve"> </w:t>
      </w:r>
      <w:r w:rsidRPr="00431D27">
        <w:rPr>
          <w:sz w:val="28"/>
          <w:szCs w:val="28"/>
          <w:lang w:val="uk-UA"/>
        </w:rPr>
        <w:t>або її не було виявлено цим підрозділом;</w:t>
      </w:r>
    </w:p>
    <w:p w:rsidR="002342FF" w:rsidRPr="00431D27" w:rsidRDefault="002342FF" w:rsidP="002D43DA">
      <w:pPr>
        <w:numPr>
          <w:ilvl w:val="0"/>
          <w:numId w:val="16"/>
        </w:numPr>
        <w:tabs>
          <w:tab w:val="left" w:pos="709"/>
          <w:tab w:val="left" w:pos="1134"/>
          <w:tab w:val="left" w:pos="2127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431D27">
        <w:rPr>
          <w:sz w:val="28"/>
          <w:szCs w:val="28"/>
          <w:lang w:val="uk-UA"/>
        </w:rPr>
        <w:t xml:space="preserve">за результатами службового розслідування складено довідку про результати таємної перевірки доброчесності прокурора (додаток 2), у якій зазначено, що доброчесність прокурора підтверджено. </w:t>
      </w:r>
    </w:p>
    <w:p w:rsidR="00E77A3D" w:rsidRPr="00431D27" w:rsidRDefault="00E77A3D" w:rsidP="003D7CF8">
      <w:pPr>
        <w:tabs>
          <w:tab w:val="left" w:pos="1418"/>
          <w:tab w:val="left" w:pos="1560"/>
        </w:tabs>
        <w:ind w:firstLine="720"/>
        <w:jc w:val="both"/>
        <w:rPr>
          <w:b/>
          <w:sz w:val="28"/>
          <w:szCs w:val="28"/>
          <w:lang w:val="uk-UA"/>
        </w:rPr>
      </w:pPr>
    </w:p>
    <w:p w:rsidR="001B2885" w:rsidRPr="00C04F15" w:rsidRDefault="003D7CF8" w:rsidP="00905B55">
      <w:pPr>
        <w:tabs>
          <w:tab w:val="left" w:pos="1418"/>
          <w:tab w:val="left" w:pos="1560"/>
        </w:tabs>
        <w:spacing w:before="120" w:after="120"/>
        <w:ind w:firstLine="720"/>
        <w:jc w:val="both"/>
        <w:rPr>
          <w:b/>
          <w:sz w:val="28"/>
          <w:szCs w:val="28"/>
          <w:lang w:val="uk-UA"/>
        </w:rPr>
      </w:pPr>
      <w:r w:rsidRPr="00C04F15">
        <w:rPr>
          <w:b/>
          <w:sz w:val="28"/>
          <w:szCs w:val="28"/>
          <w:lang w:val="uk-UA"/>
        </w:rPr>
        <w:t>ІІІ.</w:t>
      </w:r>
      <w:r w:rsidRPr="00C04F15">
        <w:rPr>
          <w:b/>
          <w:sz w:val="28"/>
          <w:szCs w:val="28"/>
          <w:lang w:val="uk-UA"/>
        </w:rPr>
        <w:tab/>
      </w:r>
      <w:r w:rsidR="001B2885" w:rsidRPr="00C04F15">
        <w:rPr>
          <w:b/>
          <w:sz w:val="28"/>
          <w:szCs w:val="28"/>
          <w:lang w:val="uk-UA"/>
        </w:rPr>
        <w:t xml:space="preserve">Реєстр </w:t>
      </w:r>
      <w:r w:rsidR="00C04F15" w:rsidRPr="00C04F15">
        <w:rPr>
          <w:b/>
          <w:sz w:val="28"/>
          <w:szCs w:val="28"/>
          <w:lang w:val="uk-UA"/>
        </w:rPr>
        <w:t xml:space="preserve">перевірок інформації про </w:t>
      </w:r>
      <w:proofErr w:type="spellStart"/>
      <w:r w:rsidR="00C04F15" w:rsidRPr="00C04F15">
        <w:rPr>
          <w:b/>
          <w:sz w:val="28"/>
          <w:szCs w:val="28"/>
          <w:lang w:val="uk-UA"/>
        </w:rPr>
        <w:t>недоброчесність</w:t>
      </w:r>
      <w:proofErr w:type="spellEnd"/>
      <w:r w:rsidR="00C04F15" w:rsidRPr="00C04F15">
        <w:rPr>
          <w:b/>
          <w:sz w:val="28"/>
          <w:szCs w:val="28"/>
          <w:lang w:val="uk-UA"/>
        </w:rPr>
        <w:t xml:space="preserve"> прокурорів</w:t>
      </w:r>
    </w:p>
    <w:p w:rsidR="00AC187D" w:rsidRPr="00431D27" w:rsidRDefault="007B53D7" w:rsidP="00905B55">
      <w:pPr>
        <w:numPr>
          <w:ilvl w:val="0"/>
          <w:numId w:val="13"/>
        </w:numPr>
        <w:tabs>
          <w:tab w:val="left" w:pos="900"/>
          <w:tab w:val="left" w:pos="1134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431D27">
        <w:rPr>
          <w:sz w:val="28"/>
          <w:szCs w:val="28"/>
          <w:lang w:val="uk-UA"/>
        </w:rPr>
        <w:t>Відомості про о</w:t>
      </w:r>
      <w:r w:rsidR="00AC187D" w:rsidRPr="00431D27">
        <w:rPr>
          <w:sz w:val="28"/>
          <w:szCs w:val="28"/>
          <w:lang w:val="uk-UA"/>
        </w:rPr>
        <w:t xml:space="preserve">держання інформації, передбаченої пунктом </w:t>
      </w:r>
      <w:r w:rsidR="00480C4B" w:rsidRPr="00431D27">
        <w:rPr>
          <w:sz w:val="28"/>
          <w:szCs w:val="28"/>
          <w:lang w:val="uk-UA"/>
        </w:rPr>
        <w:t>10</w:t>
      </w:r>
      <w:r w:rsidR="00AC187D" w:rsidRPr="00431D27">
        <w:rPr>
          <w:sz w:val="28"/>
          <w:szCs w:val="28"/>
          <w:lang w:val="uk-UA"/>
        </w:rPr>
        <w:t xml:space="preserve"> розділу ІІ, результат</w:t>
      </w:r>
      <w:r w:rsidRPr="00431D27">
        <w:rPr>
          <w:sz w:val="28"/>
          <w:szCs w:val="28"/>
          <w:lang w:val="uk-UA"/>
        </w:rPr>
        <w:t>и</w:t>
      </w:r>
      <w:r w:rsidR="00AC187D" w:rsidRPr="00431D27">
        <w:rPr>
          <w:sz w:val="28"/>
          <w:szCs w:val="28"/>
          <w:lang w:val="uk-UA"/>
        </w:rPr>
        <w:t xml:space="preserve"> службового розслідування, дисциплінарного провадження </w:t>
      </w:r>
      <w:r w:rsidR="00CF1E3F" w:rsidRPr="00431D27">
        <w:rPr>
          <w:sz w:val="28"/>
          <w:szCs w:val="28"/>
          <w:lang w:val="uk-UA"/>
        </w:rPr>
        <w:t xml:space="preserve">обліковуються </w:t>
      </w:r>
      <w:r w:rsidR="00AC187D" w:rsidRPr="00431D27">
        <w:rPr>
          <w:sz w:val="28"/>
          <w:szCs w:val="28"/>
          <w:lang w:val="uk-UA"/>
        </w:rPr>
        <w:t xml:space="preserve">в </w:t>
      </w:r>
      <w:r w:rsidR="006C68E4" w:rsidRPr="00431D27">
        <w:rPr>
          <w:sz w:val="28"/>
          <w:szCs w:val="28"/>
          <w:lang w:val="uk-UA"/>
        </w:rPr>
        <w:t>р</w:t>
      </w:r>
      <w:r w:rsidR="00AC187D" w:rsidRPr="00431D27">
        <w:rPr>
          <w:sz w:val="28"/>
          <w:szCs w:val="28"/>
          <w:lang w:val="uk-UA"/>
        </w:rPr>
        <w:t xml:space="preserve">еєстрі </w:t>
      </w:r>
      <w:r w:rsidR="00C04F15" w:rsidRPr="00431D27">
        <w:rPr>
          <w:sz w:val="28"/>
          <w:szCs w:val="28"/>
          <w:lang w:val="uk-UA"/>
        </w:rPr>
        <w:t xml:space="preserve">перевірок </w:t>
      </w:r>
      <w:r w:rsidR="00C04F15">
        <w:rPr>
          <w:sz w:val="28"/>
          <w:szCs w:val="28"/>
          <w:lang w:val="uk-UA"/>
        </w:rPr>
        <w:t xml:space="preserve">інформації про </w:t>
      </w:r>
      <w:proofErr w:type="spellStart"/>
      <w:r w:rsidR="00C04F15">
        <w:rPr>
          <w:sz w:val="28"/>
          <w:szCs w:val="28"/>
          <w:lang w:val="uk-UA"/>
        </w:rPr>
        <w:t>не</w:t>
      </w:r>
      <w:r w:rsidR="00C04F15" w:rsidRPr="00431D27">
        <w:rPr>
          <w:sz w:val="28"/>
          <w:szCs w:val="28"/>
          <w:lang w:val="uk-UA"/>
        </w:rPr>
        <w:t>доброчесн</w:t>
      </w:r>
      <w:r w:rsidR="00C04F15">
        <w:rPr>
          <w:sz w:val="28"/>
          <w:szCs w:val="28"/>
          <w:lang w:val="uk-UA"/>
        </w:rPr>
        <w:t>і</w:t>
      </w:r>
      <w:r w:rsidR="00C04F15" w:rsidRPr="00431D27">
        <w:rPr>
          <w:sz w:val="28"/>
          <w:szCs w:val="28"/>
          <w:lang w:val="uk-UA"/>
        </w:rPr>
        <w:t>ст</w:t>
      </w:r>
      <w:r w:rsidR="00C04F15">
        <w:rPr>
          <w:sz w:val="28"/>
          <w:szCs w:val="28"/>
          <w:lang w:val="uk-UA"/>
        </w:rPr>
        <w:t>ь</w:t>
      </w:r>
      <w:proofErr w:type="spellEnd"/>
      <w:r w:rsidR="00C04F15" w:rsidRPr="00431D27">
        <w:rPr>
          <w:sz w:val="28"/>
          <w:szCs w:val="28"/>
          <w:lang w:val="uk-UA"/>
        </w:rPr>
        <w:t xml:space="preserve"> прокурорів </w:t>
      </w:r>
      <w:r w:rsidR="005F7E22" w:rsidRPr="00431D27">
        <w:rPr>
          <w:sz w:val="28"/>
          <w:szCs w:val="28"/>
          <w:lang w:val="uk-UA"/>
        </w:rPr>
        <w:t>(додаток 3)</w:t>
      </w:r>
      <w:r w:rsidR="00AC187D" w:rsidRPr="00431D27">
        <w:rPr>
          <w:sz w:val="28"/>
          <w:szCs w:val="28"/>
          <w:lang w:val="uk-UA"/>
        </w:rPr>
        <w:t>.</w:t>
      </w:r>
    </w:p>
    <w:p w:rsidR="001B2885" w:rsidRPr="00431D27" w:rsidRDefault="001B2885" w:rsidP="00905B55">
      <w:pPr>
        <w:numPr>
          <w:ilvl w:val="0"/>
          <w:numId w:val="13"/>
        </w:numPr>
        <w:tabs>
          <w:tab w:val="left" w:pos="900"/>
          <w:tab w:val="left" w:pos="1134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431D27">
        <w:rPr>
          <w:sz w:val="28"/>
          <w:szCs w:val="28"/>
          <w:lang w:val="uk-UA"/>
        </w:rPr>
        <w:t>Відповіда</w:t>
      </w:r>
      <w:r w:rsidR="00F14F95" w:rsidRPr="00431D27">
        <w:rPr>
          <w:sz w:val="28"/>
          <w:szCs w:val="28"/>
          <w:lang w:val="uk-UA"/>
        </w:rPr>
        <w:t xml:space="preserve">льність </w:t>
      </w:r>
      <w:r w:rsidR="00E77A3D" w:rsidRPr="00431D27">
        <w:rPr>
          <w:sz w:val="28"/>
          <w:szCs w:val="28"/>
          <w:lang w:val="uk-UA"/>
        </w:rPr>
        <w:t xml:space="preserve">за </w:t>
      </w:r>
      <w:r w:rsidR="00D76626" w:rsidRPr="00431D27">
        <w:rPr>
          <w:sz w:val="28"/>
          <w:szCs w:val="28"/>
          <w:lang w:val="uk-UA"/>
        </w:rPr>
        <w:t xml:space="preserve">ведення </w:t>
      </w:r>
      <w:r w:rsidR="006C68E4" w:rsidRPr="00431D27">
        <w:rPr>
          <w:sz w:val="28"/>
          <w:szCs w:val="28"/>
          <w:lang w:val="uk-UA"/>
        </w:rPr>
        <w:t>р</w:t>
      </w:r>
      <w:r w:rsidR="00E77A3D" w:rsidRPr="00431D27">
        <w:rPr>
          <w:sz w:val="28"/>
          <w:szCs w:val="28"/>
          <w:lang w:val="uk-UA"/>
        </w:rPr>
        <w:t xml:space="preserve">еєстру </w:t>
      </w:r>
      <w:r w:rsidR="00C04F15" w:rsidRPr="00431D27">
        <w:rPr>
          <w:sz w:val="28"/>
          <w:szCs w:val="28"/>
          <w:lang w:val="uk-UA"/>
        </w:rPr>
        <w:t xml:space="preserve">перевірок </w:t>
      </w:r>
      <w:r w:rsidR="00C04F15">
        <w:rPr>
          <w:sz w:val="28"/>
          <w:szCs w:val="28"/>
          <w:lang w:val="uk-UA"/>
        </w:rPr>
        <w:t xml:space="preserve">інформації про </w:t>
      </w:r>
      <w:proofErr w:type="spellStart"/>
      <w:r w:rsidR="00C04F15">
        <w:rPr>
          <w:sz w:val="28"/>
          <w:szCs w:val="28"/>
          <w:lang w:val="uk-UA"/>
        </w:rPr>
        <w:t>не</w:t>
      </w:r>
      <w:r w:rsidR="00C04F15" w:rsidRPr="00431D27">
        <w:rPr>
          <w:sz w:val="28"/>
          <w:szCs w:val="28"/>
          <w:lang w:val="uk-UA"/>
        </w:rPr>
        <w:t>доброчесн</w:t>
      </w:r>
      <w:r w:rsidR="00C04F15">
        <w:rPr>
          <w:sz w:val="28"/>
          <w:szCs w:val="28"/>
          <w:lang w:val="uk-UA"/>
        </w:rPr>
        <w:t>і</w:t>
      </w:r>
      <w:r w:rsidR="00C04F15" w:rsidRPr="00431D27">
        <w:rPr>
          <w:sz w:val="28"/>
          <w:szCs w:val="28"/>
          <w:lang w:val="uk-UA"/>
        </w:rPr>
        <w:t>ст</w:t>
      </w:r>
      <w:r w:rsidR="00C04F15">
        <w:rPr>
          <w:sz w:val="28"/>
          <w:szCs w:val="28"/>
          <w:lang w:val="uk-UA"/>
        </w:rPr>
        <w:t>ь</w:t>
      </w:r>
      <w:proofErr w:type="spellEnd"/>
      <w:r w:rsidR="00C04F15" w:rsidRPr="00431D27">
        <w:rPr>
          <w:sz w:val="28"/>
          <w:szCs w:val="28"/>
          <w:lang w:val="uk-UA"/>
        </w:rPr>
        <w:t xml:space="preserve"> прокурорів </w:t>
      </w:r>
      <w:r w:rsidR="00D76626" w:rsidRPr="00431D27">
        <w:rPr>
          <w:sz w:val="28"/>
          <w:szCs w:val="28"/>
          <w:lang w:val="uk-UA"/>
        </w:rPr>
        <w:t xml:space="preserve">і </w:t>
      </w:r>
      <w:r w:rsidRPr="00431D27">
        <w:rPr>
          <w:sz w:val="28"/>
          <w:szCs w:val="28"/>
          <w:lang w:val="uk-UA"/>
        </w:rPr>
        <w:t xml:space="preserve">внесення відомостей до </w:t>
      </w:r>
      <w:r w:rsidR="00E77A3D" w:rsidRPr="00431D27">
        <w:rPr>
          <w:sz w:val="28"/>
          <w:szCs w:val="28"/>
          <w:lang w:val="uk-UA"/>
        </w:rPr>
        <w:t>нього</w:t>
      </w:r>
      <w:r w:rsidRPr="00431D27">
        <w:rPr>
          <w:sz w:val="28"/>
          <w:szCs w:val="28"/>
          <w:lang w:val="uk-UA"/>
        </w:rPr>
        <w:t xml:space="preserve"> </w:t>
      </w:r>
      <w:r w:rsidR="00F14F95" w:rsidRPr="00431D27">
        <w:rPr>
          <w:sz w:val="28"/>
          <w:szCs w:val="28"/>
          <w:lang w:val="uk-UA"/>
        </w:rPr>
        <w:t xml:space="preserve">покладається на </w:t>
      </w:r>
      <w:r w:rsidRPr="00431D27">
        <w:rPr>
          <w:sz w:val="28"/>
          <w:szCs w:val="28"/>
          <w:lang w:val="uk-UA"/>
        </w:rPr>
        <w:t>підрозділ внутрішньої безпеки.</w:t>
      </w:r>
    </w:p>
    <w:p w:rsidR="00C62D49" w:rsidRPr="00431D27" w:rsidRDefault="00C62D49" w:rsidP="00C62D49">
      <w:pPr>
        <w:pStyle w:val="af"/>
        <w:rPr>
          <w:sz w:val="28"/>
          <w:szCs w:val="28"/>
          <w:lang w:val="uk-UA"/>
        </w:rPr>
      </w:pPr>
    </w:p>
    <w:p w:rsidR="00BA07A3" w:rsidRPr="00431D27" w:rsidRDefault="00BA07A3" w:rsidP="001B2885">
      <w:pPr>
        <w:tabs>
          <w:tab w:val="left" w:pos="900"/>
          <w:tab w:val="left" w:pos="1440"/>
        </w:tabs>
        <w:ind w:firstLine="720"/>
        <w:jc w:val="both"/>
        <w:rPr>
          <w:sz w:val="28"/>
          <w:szCs w:val="28"/>
          <w:lang w:val="uk-UA"/>
        </w:rPr>
      </w:pPr>
    </w:p>
    <w:p w:rsidR="00CC7D4A" w:rsidRPr="00431D27" w:rsidRDefault="00CC7D4A" w:rsidP="00B142F7">
      <w:pPr>
        <w:tabs>
          <w:tab w:val="left" w:pos="900"/>
          <w:tab w:val="left" w:pos="1440"/>
        </w:tabs>
        <w:jc w:val="both"/>
        <w:rPr>
          <w:b/>
          <w:sz w:val="28"/>
          <w:szCs w:val="28"/>
          <w:lang w:val="uk-UA"/>
        </w:rPr>
      </w:pPr>
      <w:r w:rsidRPr="00431D27">
        <w:rPr>
          <w:b/>
          <w:sz w:val="28"/>
          <w:szCs w:val="28"/>
          <w:lang w:val="uk-UA"/>
        </w:rPr>
        <w:t>Генеральна інспекція</w:t>
      </w:r>
    </w:p>
    <w:p w:rsidR="00905C03" w:rsidRPr="00431D27" w:rsidRDefault="00CC7D4A" w:rsidP="00CA7089">
      <w:pPr>
        <w:tabs>
          <w:tab w:val="left" w:pos="1440"/>
        </w:tabs>
        <w:jc w:val="both"/>
        <w:rPr>
          <w:b/>
          <w:sz w:val="28"/>
          <w:szCs w:val="28"/>
          <w:lang w:val="uk-UA"/>
        </w:rPr>
      </w:pPr>
      <w:r w:rsidRPr="00431D27">
        <w:rPr>
          <w:b/>
          <w:sz w:val="28"/>
          <w:szCs w:val="28"/>
          <w:lang w:val="uk-UA"/>
        </w:rPr>
        <w:t>Офісу Генерального прокурора</w:t>
      </w:r>
    </w:p>
    <w:p w:rsidR="00905C03" w:rsidRPr="00431D27" w:rsidRDefault="00905C03" w:rsidP="00CA7089">
      <w:pPr>
        <w:tabs>
          <w:tab w:val="left" w:pos="1440"/>
        </w:tabs>
        <w:jc w:val="both"/>
        <w:rPr>
          <w:sz w:val="28"/>
          <w:szCs w:val="28"/>
          <w:lang w:val="uk-UA"/>
        </w:rPr>
      </w:pPr>
    </w:p>
    <w:p w:rsidR="00905C03" w:rsidRPr="00431D27" w:rsidRDefault="00905C03" w:rsidP="00CA7089">
      <w:pPr>
        <w:tabs>
          <w:tab w:val="left" w:pos="1440"/>
        </w:tabs>
        <w:jc w:val="both"/>
        <w:rPr>
          <w:sz w:val="28"/>
          <w:szCs w:val="28"/>
          <w:lang w:val="uk-UA"/>
        </w:rPr>
      </w:pPr>
    </w:p>
    <w:sectPr w:rsidR="00905C03" w:rsidRPr="00431D27" w:rsidSect="001531E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F96" w:rsidRDefault="006F1F96" w:rsidP="009B5BA8">
      <w:r>
        <w:separator/>
      </w:r>
    </w:p>
  </w:endnote>
  <w:endnote w:type="continuationSeparator" w:id="0">
    <w:p w:rsidR="006F1F96" w:rsidRDefault="006F1F96" w:rsidP="009B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F96" w:rsidRDefault="006F1F96" w:rsidP="009B5BA8">
      <w:r>
        <w:separator/>
      </w:r>
    </w:p>
  </w:footnote>
  <w:footnote w:type="continuationSeparator" w:id="0">
    <w:p w:rsidR="006F1F96" w:rsidRDefault="006F1F96" w:rsidP="009B5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855" w:rsidRDefault="0099126E" w:rsidP="003D151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838C7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726D"/>
    <w:multiLevelType w:val="hybridMultilevel"/>
    <w:tmpl w:val="97089A4E"/>
    <w:lvl w:ilvl="0" w:tplc="313066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A575BB"/>
    <w:multiLevelType w:val="hybridMultilevel"/>
    <w:tmpl w:val="A82A0864"/>
    <w:lvl w:ilvl="0" w:tplc="20329194">
      <w:start w:val="1"/>
      <w:numFmt w:val="decimal"/>
      <w:lvlText w:val="%1."/>
      <w:lvlJc w:val="left"/>
      <w:pPr>
        <w:ind w:left="7307" w:hanging="360"/>
      </w:pPr>
      <w:rPr>
        <w:rFonts w:hint="default"/>
        <w:b/>
        <w:sz w:val="28"/>
        <w:szCs w:val="28"/>
      </w:rPr>
    </w:lvl>
    <w:lvl w:ilvl="1" w:tplc="BF328A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3071F6"/>
    <w:multiLevelType w:val="hybridMultilevel"/>
    <w:tmpl w:val="072C6DC4"/>
    <w:lvl w:ilvl="0" w:tplc="4B602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D64B95"/>
    <w:multiLevelType w:val="hybridMultilevel"/>
    <w:tmpl w:val="97089A4E"/>
    <w:lvl w:ilvl="0" w:tplc="313066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BA0B85"/>
    <w:multiLevelType w:val="hybridMultilevel"/>
    <w:tmpl w:val="8FF426CA"/>
    <w:lvl w:ilvl="0" w:tplc="5F76C2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FC62AC"/>
    <w:multiLevelType w:val="hybridMultilevel"/>
    <w:tmpl w:val="595CAE68"/>
    <w:lvl w:ilvl="0" w:tplc="5F76C2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BF328A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EA7BC5"/>
    <w:multiLevelType w:val="hybridMultilevel"/>
    <w:tmpl w:val="A92A2688"/>
    <w:lvl w:ilvl="0" w:tplc="BB2E72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F534E1"/>
    <w:multiLevelType w:val="hybridMultilevel"/>
    <w:tmpl w:val="C97E9318"/>
    <w:lvl w:ilvl="0" w:tplc="4334B55A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02549"/>
    <w:multiLevelType w:val="hybridMultilevel"/>
    <w:tmpl w:val="C6DEEFBA"/>
    <w:lvl w:ilvl="0" w:tplc="3E4EA9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A03A51"/>
    <w:multiLevelType w:val="hybridMultilevel"/>
    <w:tmpl w:val="595CAE68"/>
    <w:lvl w:ilvl="0" w:tplc="5F76C22A">
      <w:start w:val="1"/>
      <w:numFmt w:val="decimal"/>
      <w:lvlText w:val="%1."/>
      <w:lvlJc w:val="left"/>
      <w:pPr>
        <w:ind w:left="7165" w:hanging="360"/>
      </w:pPr>
      <w:rPr>
        <w:rFonts w:hint="default"/>
        <w:b w:val="0"/>
        <w:sz w:val="28"/>
        <w:szCs w:val="28"/>
      </w:rPr>
    </w:lvl>
    <w:lvl w:ilvl="1" w:tplc="BF328A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4E40FF"/>
    <w:multiLevelType w:val="hybridMultilevel"/>
    <w:tmpl w:val="78E697EC"/>
    <w:lvl w:ilvl="0" w:tplc="3E56E36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293548"/>
    <w:multiLevelType w:val="hybridMultilevel"/>
    <w:tmpl w:val="267E1470"/>
    <w:lvl w:ilvl="0" w:tplc="FBDA7B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E83322"/>
    <w:multiLevelType w:val="hybridMultilevel"/>
    <w:tmpl w:val="BC50CA40"/>
    <w:lvl w:ilvl="0" w:tplc="121CFC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605C11"/>
    <w:multiLevelType w:val="hybridMultilevel"/>
    <w:tmpl w:val="81F03976"/>
    <w:lvl w:ilvl="0" w:tplc="C0E4A19E">
      <w:start w:val="1"/>
      <w:numFmt w:val="decimal"/>
      <w:lvlText w:val="%1."/>
      <w:lvlJc w:val="left"/>
      <w:pPr>
        <w:ind w:left="7874" w:hanging="360"/>
      </w:pPr>
      <w:rPr>
        <w:rFonts w:hint="default"/>
        <w:b/>
        <w:sz w:val="28"/>
        <w:szCs w:val="28"/>
      </w:rPr>
    </w:lvl>
    <w:lvl w:ilvl="1" w:tplc="BF328A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774796"/>
    <w:multiLevelType w:val="hybridMultilevel"/>
    <w:tmpl w:val="5FA81874"/>
    <w:lvl w:ilvl="0" w:tplc="626AE9A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FD31AE3"/>
    <w:multiLevelType w:val="hybridMultilevel"/>
    <w:tmpl w:val="595CAE68"/>
    <w:lvl w:ilvl="0" w:tplc="5F76C22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BF328A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0"/>
  </w:num>
  <w:num w:numId="8">
    <w:abstractNumId w:val="12"/>
  </w:num>
  <w:num w:numId="9">
    <w:abstractNumId w:val="5"/>
  </w:num>
  <w:num w:numId="10">
    <w:abstractNumId w:val="4"/>
  </w:num>
  <w:num w:numId="11">
    <w:abstractNumId w:val="8"/>
  </w:num>
  <w:num w:numId="12">
    <w:abstractNumId w:val="13"/>
  </w:num>
  <w:num w:numId="13">
    <w:abstractNumId w:val="1"/>
  </w:num>
  <w:num w:numId="14">
    <w:abstractNumId w:val="15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B4"/>
    <w:rsid w:val="00002D49"/>
    <w:rsid w:val="00004CD9"/>
    <w:rsid w:val="000054D6"/>
    <w:rsid w:val="00006084"/>
    <w:rsid w:val="00006C26"/>
    <w:rsid w:val="00007242"/>
    <w:rsid w:val="00010609"/>
    <w:rsid w:val="00015EAD"/>
    <w:rsid w:val="000168EC"/>
    <w:rsid w:val="00017257"/>
    <w:rsid w:val="000212A5"/>
    <w:rsid w:val="00021B1F"/>
    <w:rsid w:val="000229C9"/>
    <w:rsid w:val="00023473"/>
    <w:rsid w:val="00023FCA"/>
    <w:rsid w:val="00033C30"/>
    <w:rsid w:val="000369BA"/>
    <w:rsid w:val="00036D9F"/>
    <w:rsid w:val="000424BA"/>
    <w:rsid w:val="00042EB9"/>
    <w:rsid w:val="000512C6"/>
    <w:rsid w:val="00062E17"/>
    <w:rsid w:val="00065222"/>
    <w:rsid w:val="00065FA5"/>
    <w:rsid w:val="0006657E"/>
    <w:rsid w:val="000675BD"/>
    <w:rsid w:val="00070E4A"/>
    <w:rsid w:val="000711F0"/>
    <w:rsid w:val="00072D68"/>
    <w:rsid w:val="00075AD5"/>
    <w:rsid w:val="0007633B"/>
    <w:rsid w:val="00076442"/>
    <w:rsid w:val="000819C0"/>
    <w:rsid w:val="000858BD"/>
    <w:rsid w:val="0009753E"/>
    <w:rsid w:val="000A0A1C"/>
    <w:rsid w:val="000A1833"/>
    <w:rsid w:val="000A259A"/>
    <w:rsid w:val="000A2F69"/>
    <w:rsid w:val="000A4B98"/>
    <w:rsid w:val="000B058D"/>
    <w:rsid w:val="000B76B0"/>
    <w:rsid w:val="000C70A3"/>
    <w:rsid w:val="000C744C"/>
    <w:rsid w:val="000C7A42"/>
    <w:rsid w:val="000D0CF0"/>
    <w:rsid w:val="000D0D27"/>
    <w:rsid w:val="000D1D60"/>
    <w:rsid w:val="000D31E6"/>
    <w:rsid w:val="000D4938"/>
    <w:rsid w:val="000D5387"/>
    <w:rsid w:val="000E149B"/>
    <w:rsid w:val="000E43C6"/>
    <w:rsid w:val="000F5496"/>
    <w:rsid w:val="000F74E8"/>
    <w:rsid w:val="000F7591"/>
    <w:rsid w:val="00101DB3"/>
    <w:rsid w:val="0010347A"/>
    <w:rsid w:val="0011545E"/>
    <w:rsid w:val="00115726"/>
    <w:rsid w:val="00115C08"/>
    <w:rsid w:val="00115CF3"/>
    <w:rsid w:val="00115D12"/>
    <w:rsid w:val="00123559"/>
    <w:rsid w:val="00124C38"/>
    <w:rsid w:val="00124EC3"/>
    <w:rsid w:val="001254C5"/>
    <w:rsid w:val="001265B3"/>
    <w:rsid w:val="00127087"/>
    <w:rsid w:val="00130903"/>
    <w:rsid w:val="001321E0"/>
    <w:rsid w:val="00135F79"/>
    <w:rsid w:val="00140F24"/>
    <w:rsid w:val="001468D3"/>
    <w:rsid w:val="001475AA"/>
    <w:rsid w:val="00150578"/>
    <w:rsid w:val="00150C39"/>
    <w:rsid w:val="001520D1"/>
    <w:rsid w:val="0015316B"/>
    <w:rsid w:val="001531ED"/>
    <w:rsid w:val="00153A18"/>
    <w:rsid w:val="001618FC"/>
    <w:rsid w:val="00161DF3"/>
    <w:rsid w:val="00162EC7"/>
    <w:rsid w:val="001751DA"/>
    <w:rsid w:val="00181161"/>
    <w:rsid w:val="00183D0D"/>
    <w:rsid w:val="00185456"/>
    <w:rsid w:val="001864BB"/>
    <w:rsid w:val="00187EE8"/>
    <w:rsid w:val="0019001B"/>
    <w:rsid w:val="00190E54"/>
    <w:rsid w:val="00192970"/>
    <w:rsid w:val="001931F5"/>
    <w:rsid w:val="001A6BF3"/>
    <w:rsid w:val="001B2885"/>
    <w:rsid w:val="001B3104"/>
    <w:rsid w:val="001C48FF"/>
    <w:rsid w:val="001C4E7D"/>
    <w:rsid w:val="001D029B"/>
    <w:rsid w:val="001D3B3B"/>
    <w:rsid w:val="001D7B6D"/>
    <w:rsid w:val="001E4C98"/>
    <w:rsid w:val="001F499B"/>
    <w:rsid w:val="001F4D62"/>
    <w:rsid w:val="001F6146"/>
    <w:rsid w:val="001F6AE9"/>
    <w:rsid w:val="0020152C"/>
    <w:rsid w:val="00205A79"/>
    <w:rsid w:val="00207357"/>
    <w:rsid w:val="00214F69"/>
    <w:rsid w:val="00216478"/>
    <w:rsid w:val="00216CCB"/>
    <w:rsid w:val="00220FCA"/>
    <w:rsid w:val="0022154E"/>
    <w:rsid w:val="0022272E"/>
    <w:rsid w:val="002229E5"/>
    <w:rsid w:val="00225410"/>
    <w:rsid w:val="00230873"/>
    <w:rsid w:val="0023087E"/>
    <w:rsid w:val="00230CC3"/>
    <w:rsid w:val="00231581"/>
    <w:rsid w:val="002342FF"/>
    <w:rsid w:val="002359F0"/>
    <w:rsid w:val="00235A56"/>
    <w:rsid w:val="00237271"/>
    <w:rsid w:val="0024015C"/>
    <w:rsid w:val="00245AC5"/>
    <w:rsid w:val="00247BBE"/>
    <w:rsid w:val="00253DBD"/>
    <w:rsid w:val="00256EBD"/>
    <w:rsid w:val="0025706D"/>
    <w:rsid w:val="002621AC"/>
    <w:rsid w:val="00262A7C"/>
    <w:rsid w:val="00270552"/>
    <w:rsid w:val="00271C31"/>
    <w:rsid w:val="00274F9D"/>
    <w:rsid w:val="00280518"/>
    <w:rsid w:val="00284D2A"/>
    <w:rsid w:val="002860F4"/>
    <w:rsid w:val="00286E03"/>
    <w:rsid w:val="002935C3"/>
    <w:rsid w:val="00295846"/>
    <w:rsid w:val="00296156"/>
    <w:rsid w:val="002A5034"/>
    <w:rsid w:val="002A565C"/>
    <w:rsid w:val="002A5765"/>
    <w:rsid w:val="002B3154"/>
    <w:rsid w:val="002B32A5"/>
    <w:rsid w:val="002B5DA9"/>
    <w:rsid w:val="002B5DD7"/>
    <w:rsid w:val="002B6C52"/>
    <w:rsid w:val="002B7292"/>
    <w:rsid w:val="002C23E3"/>
    <w:rsid w:val="002C4999"/>
    <w:rsid w:val="002C5289"/>
    <w:rsid w:val="002C6F05"/>
    <w:rsid w:val="002D0E5C"/>
    <w:rsid w:val="002D154A"/>
    <w:rsid w:val="002D21F4"/>
    <w:rsid w:val="002D43DA"/>
    <w:rsid w:val="002D578F"/>
    <w:rsid w:val="002E1520"/>
    <w:rsid w:val="002E39BB"/>
    <w:rsid w:val="002F1928"/>
    <w:rsid w:val="002F29A3"/>
    <w:rsid w:val="002F43C4"/>
    <w:rsid w:val="002F4914"/>
    <w:rsid w:val="002F4CD4"/>
    <w:rsid w:val="002F5C50"/>
    <w:rsid w:val="002F608C"/>
    <w:rsid w:val="002F6268"/>
    <w:rsid w:val="002F6C82"/>
    <w:rsid w:val="00307056"/>
    <w:rsid w:val="00307F46"/>
    <w:rsid w:val="00310EAE"/>
    <w:rsid w:val="00311245"/>
    <w:rsid w:val="00311554"/>
    <w:rsid w:val="00313560"/>
    <w:rsid w:val="003163B4"/>
    <w:rsid w:val="00321337"/>
    <w:rsid w:val="00321E1C"/>
    <w:rsid w:val="00322D94"/>
    <w:rsid w:val="00323610"/>
    <w:rsid w:val="00327395"/>
    <w:rsid w:val="00332B6B"/>
    <w:rsid w:val="00333B2E"/>
    <w:rsid w:val="00333D3E"/>
    <w:rsid w:val="00335AB1"/>
    <w:rsid w:val="0033653A"/>
    <w:rsid w:val="003378A8"/>
    <w:rsid w:val="00340329"/>
    <w:rsid w:val="003423BA"/>
    <w:rsid w:val="00342621"/>
    <w:rsid w:val="0034361E"/>
    <w:rsid w:val="00346AB8"/>
    <w:rsid w:val="00353B22"/>
    <w:rsid w:val="00356CB9"/>
    <w:rsid w:val="00361170"/>
    <w:rsid w:val="00373340"/>
    <w:rsid w:val="00373998"/>
    <w:rsid w:val="003768BD"/>
    <w:rsid w:val="00383A8A"/>
    <w:rsid w:val="00384D10"/>
    <w:rsid w:val="00384F42"/>
    <w:rsid w:val="00387444"/>
    <w:rsid w:val="003903F5"/>
    <w:rsid w:val="003A1F5F"/>
    <w:rsid w:val="003A2A00"/>
    <w:rsid w:val="003A4F0E"/>
    <w:rsid w:val="003A63E9"/>
    <w:rsid w:val="003B08AB"/>
    <w:rsid w:val="003B1335"/>
    <w:rsid w:val="003B16E8"/>
    <w:rsid w:val="003B19F6"/>
    <w:rsid w:val="003B1CBD"/>
    <w:rsid w:val="003B7C49"/>
    <w:rsid w:val="003C786F"/>
    <w:rsid w:val="003D151B"/>
    <w:rsid w:val="003D348A"/>
    <w:rsid w:val="003D489E"/>
    <w:rsid w:val="003D508F"/>
    <w:rsid w:val="003D5A40"/>
    <w:rsid w:val="003D7888"/>
    <w:rsid w:val="003D7CF8"/>
    <w:rsid w:val="003E4AE0"/>
    <w:rsid w:val="003F0E9B"/>
    <w:rsid w:val="003F14D0"/>
    <w:rsid w:val="003F2DE5"/>
    <w:rsid w:val="00400F32"/>
    <w:rsid w:val="00401CE6"/>
    <w:rsid w:val="00405759"/>
    <w:rsid w:val="004171E3"/>
    <w:rsid w:val="00420252"/>
    <w:rsid w:val="00421182"/>
    <w:rsid w:val="00424163"/>
    <w:rsid w:val="00424350"/>
    <w:rsid w:val="00425E86"/>
    <w:rsid w:val="00426EC0"/>
    <w:rsid w:val="00427E1A"/>
    <w:rsid w:val="00431D27"/>
    <w:rsid w:val="00434EFB"/>
    <w:rsid w:val="004411B0"/>
    <w:rsid w:val="004425A6"/>
    <w:rsid w:val="004428ED"/>
    <w:rsid w:val="0044320B"/>
    <w:rsid w:val="00450FAD"/>
    <w:rsid w:val="00453842"/>
    <w:rsid w:val="00454B3F"/>
    <w:rsid w:val="00462381"/>
    <w:rsid w:val="00463254"/>
    <w:rsid w:val="004775C9"/>
    <w:rsid w:val="0047775B"/>
    <w:rsid w:val="00480C4B"/>
    <w:rsid w:val="00483803"/>
    <w:rsid w:val="00486B33"/>
    <w:rsid w:val="00493F73"/>
    <w:rsid w:val="004A0E01"/>
    <w:rsid w:val="004B0316"/>
    <w:rsid w:val="004B263C"/>
    <w:rsid w:val="004B341C"/>
    <w:rsid w:val="004B38CF"/>
    <w:rsid w:val="004B4590"/>
    <w:rsid w:val="004B4AAD"/>
    <w:rsid w:val="004B53D3"/>
    <w:rsid w:val="004B64AF"/>
    <w:rsid w:val="004B67BF"/>
    <w:rsid w:val="004B7C8E"/>
    <w:rsid w:val="004C0B24"/>
    <w:rsid w:val="004C2203"/>
    <w:rsid w:val="004C2419"/>
    <w:rsid w:val="004C3FC7"/>
    <w:rsid w:val="004C4BBE"/>
    <w:rsid w:val="004C523D"/>
    <w:rsid w:val="004C532F"/>
    <w:rsid w:val="004D2527"/>
    <w:rsid w:val="004D33D3"/>
    <w:rsid w:val="004D4FE0"/>
    <w:rsid w:val="004D5901"/>
    <w:rsid w:val="004D6B8A"/>
    <w:rsid w:val="004E03A0"/>
    <w:rsid w:val="004E1810"/>
    <w:rsid w:val="004E277F"/>
    <w:rsid w:val="004E4D21"/>
    <w:rsid w:val="004E7A6F"/>
    <w:rsid w:val="004F3E94"/>
    <w:rsid w:val="004F58FC"/>
    <w:rsid w:val="004F66D0"/>
    <w:rsid w:val="004F66FD"/>
    <w:rsid w:val="00504CB3"/>
    <w:rsid w:val="00504D0C"/>
    <w:rsid w:val="00504F89"/>
    <w:rsid w:val="00510460"/>
    <w:rsid w:val="005113C3"/>
    <w:rsid w:val="005121AD"/>
    <w:rsid w:val="00514B75"/>
    <w:rsid w:val="00517F5D"/>
    <w:rsid w:val="00520CCB"/>
    <w:rsid w:val="005231B1"/>
    <w:rsid w:val="00523292"/>
    <w:rsid w:val="00524E90"/>
    <w:rsid w:val="00525245"/>
    <w:rsid w:val="00526A91"/>
    <w:rsid w:val="00531707"/>
    <w:rsid w:val="00532BD5"/>
    <w:rsid w:val="00536E39"/>
    <w:rsid w:val="00540B04"/>
    <w:rsid w:val="0054197A"/>
    <w:rsid w:val="00541E90"/>
    <w:rsid w:val="00547BCC"/>
    <w:rsid w:val="00553D14"/>
    <w:rsid w:val="005568E8"/>
    <w:rsid w:val="00561EC4"/>
    <w:rsid w:val="005620FB"/>
    <w:rsid w:val="00563229"/>
    <w:rsid w:val="00563D82"/>
    <w:rsid w:val="005643BD"/>
    <w:rsid w:val="00564A2D"/>
    <w:rsid w:val="0056782E"/>
    <w:rsid w:val="00582168"/>
    <w:rsid w:val="005835C7"/>
    <w:rsid w:val="00590128"/>
    <w:rsid w:val="005924A9"/>
    <w:rsid w:val="005930D2"/>
    <w:rsid w:val="005933DF"/>
    <w:rsid w:val="005962B9"/>
    <w:rsid w:val="00596CFF"/>
    <w:rsid w:val="005A00DE"/>
    <w:rsid w:val="005A3A10"/>
    <w:rsid w:val="005A4332"/>
    <w:rsid w:val="005A4B91"/>
    <w:rsid w:val="005A5612"/>
    <w:rsid w:val="005A583A"/>
    <w:rsid w:val="005B05E2"/>
    <w:rsid w:val="005B0A53"/>
    <w:rsid w:val="005B2732"/>
    <w:rsid w:val="005B28BD"/>
    <w:rsid w:val="005B3148"/>
    <w:rsid w:val="005C1B71"/>
    <w:rsid w:val="005C2A70"/>
    <w:rsid w:val="005D1459"/>
    <w:rsid w:val="005D20C4"/>
    <w:rsid w:val="005E20E4"/>
    <w:rsid w:val="005E2FAB"/>
    <w:rsid w:val="005E3119"/>
    <w:rsid w:val="005E3A34"/>
    <w:rsid w:val="005F3417"/>
    <w:rsid w:val="005F5F89"/>
    <w:rsid w:val="005F7E22"/>
    <w:rsid w:val="0060730C"/>
    <w:rsid w:val="0061055E"/>
    <w:rsid w:val="00611325"/>
    <w:rsid w:val="00612304"/>
    <w:rsid w:val="00613418"/>
    <w:rsid w:val="00613E5A"/>
    <w:rsid w:val="006179BC"/>
    <w:rsid w:val="006244EF"/>
    <w:rsid w:val="00625203"/>
    <w:rsid w:val="006257DE"/>
    <w:rsid w:val="0063019B"/>
    <w:rsid w:val="00630856"/>
    <w:rsid w:val="00640D24"/>
    <w:rsid w:val="006430F3"/>
    <w:rsid w:val="0064715B"/>
    <w:rsid w:val="00651748"/>
    <w:rsid w:val="00651D07"/>
    <w:rsid w:val="00653819"/>
    <w:rsid w:val="00653F86"/>
    <w:rsid w:val="00656E0B"/>
    <w:rsid w:val="00660001"/>
    <w:rsid w:val="00662744"/>
    <w:rsid w:val="00664D3F"/>
    <w:rsid w:val="00665D3A"/>
    <w:rsid w:val="0067052D"/>
    <w:rsid w:val="00670A1B"/>
    <w:rsid w:val="00672CAC"/>
    <w:rsid w:val="00673785"/>
    <w:rsid w:val="00673966"/>
    <w:rsid w:val="006841DA"/>
    <w:rsid w:val="006846D8"/>
    <w:rsid w:val="00685075"/>
    <w:rsid w:val="006919C3"/>
    <w:rsid w:val="00694372"/>
    <w:rsid w:val="006A21BC"/>
    <w:rsid w:val="006A3AFB"/>
    <w:rsid w:val="006A5D94"/>
    <w:rsid w:val="006A6AD7"/>
    <w:rsid w:val="006B49F7"/>
    <w:rsid w:val="006B5093"/>
    <w:rsid w:val="006B6001"/>
    <w:rsid w:val="006C31DA"/>
    <w:rsid w:val="006C36A3"/>
    <w:rsid w:val="006C68E4"/>
    <w:rsid w:val="006D02E8"/>
    <w:rsid w:val="006D2F5B"/>
    <w:rsid w:val="006D5161"/>
    <w:rsid w:val="006E1488"/>
    <w:rsid w:val="006E457D"/>
    <w:rsid w:val="006E4F5C"/>
    <w:rsid w:val="006F104C"/>
    <w:rsid w:val="006F1F96"/>
    <w:rsid w:val="006F3475"/>
    <w:rsid w:val="006F522A"/>
    <w:rsid w:val="006F5B00"/>
    <w:rsid w:val="0070136E"/>
    <w:rsid w:val="007051A3"/>
    <w:rsid w:val="0070637C"/>
    <w:rsid w:val="00706484"/>
    <w:rsid w:val="007073DD"/>
    <w:rsid w:val="00711FBD"/>
    <w:rsid w:val="00712B2D"/>
    <w:rsid w:val="00712D5F"/>
    <w:rsid w:val="00717C87"/>
    <w:rsid w:val="00722F0E"/>
    <w:rsid w:val="00732519"/>
    <w:rsid w:val="00733A53"/>
    <w:rsid w:val="00733C0B"/>
    <w:rsid w:val="00734B21"/>
    <w:rsid w:val="00737914"/>
    <w:rsid w:val="00741A9A"/>
    <w:rsid w:val="00743D7A"/>
    <w:rsid w:val="00743DCC"/>
    <w:rsid w:val="00744221"/>
    <w:rsid w:val="0074496E"/>
    <w:rsid w:val="0074688D"/>
    <w:rsid w:val="00752949"/>
    <w:rsid w:val="007547CF"/>
    <w:rsid w:val="007569C2"/>
    <w:rsid w:val="0076083F"/>
    <w:rsid w:val="007629F9"/>
    <w:rsid w:val="0076354E"/>
    <w:rsid w:val="00763EEA"/>
    <w:rsid w:val="007715B5"/>
    <w:rsid w:val="007729A4"/>
    <w:rsid w:val="00772CF4"/>
    <w:rsid w:val="007740EF"/>
    <w:rsid w:val="00774385"/>
    <w:rsid w:val="007815F8"/>
    <w:rsid w:val="00781C4D"/>
    <w:rsid w:val="00782733"/>
    <w:rsid w:val="00782B08"/>
    <w:rsid w:val="00786F4A"/>
    <w:rsid w:val="00790EC2"/>
    <w:rsid w:val="0079401F"/>
    <w:rsid w:val="00794DF5"/>
    <w:rsid w:val="007A22F1"/>
    <w:rsid w:val="007A33B6"/>
    <w:rsid w:val="007A3B20"/>
    <w:rsid w:val="007A7C84"/>
    <w:rsid w:val="007B13FA"/>
    <w:rsid w:val="007B3388"/>
    <w:rsid w:val="007B4484"/>
    <w:rsid w:val="007B4E77"/>
    <w:rsid w:val="007B53D7"/>
    <w:rsid w:val="007B5820"/>
    <w:rsid w:val="007B64A8"/>
    <w:rsid w:val="007C4893"/>
    <w:rsid w:val="007C7BF5"/>
    <w:rsid w:val="007D13CC"/>
    <w:rsid w:val="007D2A62"/>
    <w:rsid w:val="007D6B29"/>
    <w:rsid w:val="007E370B"/>
    <w:rsid w:val="007F0A4D"/>
    <w:rsid w:val="007F2EB5"/>
    <w:rsid w:val="007F3756"/>
    <w:rsid w:val="007F52BE"/>
    <w:rsid w:val="007F6EE2"/>
    <w:rsid w:val="007F7165"/>
    <w:rsid w:val="0080528E"/>
    <w:rsid w:val="00805A30"/>
    <w:rsid w:val="008077E5"/>
    <w:rsid w:val="00814626"/>
    <w:rsid w:val="00815800"/>
    <w:rsid w:val="00820F0D"/>
    <w:rsid w:val="00831CE2"/>
    <w:rsid w:val="00837080"/>
    <w:rsid w:val="008418B3"/>
    <w:rsid w:val="008539B1"/>
    <w:rsid w:val="00853CFA"/>
    <w:rsid w:val="008555A2"/>
    <w:rsid w:val="00855709"/>
    <w:rsid w:val="00863430"/>
    <w:rsid w:val="00866F38"/>
    <w:rsid w:val="00872B01"/>
    <w:rsid w:val="00872EAA"/>
    <w:rsid w:val="008743B3"/>
    <w:rsid w:val="00877027"/>
    <w:rsid w:val="00877050"/>
    <w:rsid w:val="00877CFA"/>
    <w:rsid w:val="00880EF3"/>
    <w:rsid w:val="008829E0"/>
    <w:rsid w:val="00882A29"/>
    <w:rsid w:val="00882F67"/>
    <w:rsid w:val="008848A5"/>
    <w:rsid w:val="00885061"/>
    <w:rsid w:val="008856C0"/>
    <w:rsid w:val="00885CD8"/>
    <w:rsid w:val="00886B95"/>
    <w:rsid w:val="00893AD8"/>
    <w:rsid w:val="00895A6A"/>
    <w:rsid w:val="008978E3"/>
    <w:rsid w:val="008A0C39"/>
    <w:rsid w:val="008A35C3"/>
    <w:rsid w:val="008A5114"/>
    <w:rsid w:val="008A6310"/>
    <w:rsid w:val="008A76AA"/>
    <w:rsid w:val="008A7788"/>
    <w:rsid w:val="008B1DCF"/>
    <w:rsid w:val="008B34BA"/>
    <w:rsid w:val="008B457C"/>
    <w:rsid w:val="008B54A1"/>
    <w:rsid w:val="008C0C23"/>
    <w:rsid w:val="008C1C7F"/>
    <w:rsid w:val="008C336C"/>
    <w:rsid w:val="008C3485"/>
    <w:rsid w:val="008C3A1F"/>
    <w:rsid w:val="008C7692"/>
    <w:rsid w:val="008D2FA9"/>
    <w:rsid w:val="008D3760"/>
    <w:rsid w:val="008D5ECD"/>
    <w:rsid w:val="008D6EE7"/>
    <w:rsid w:val="008E0D3C"/>
    <w:rsid w:val="008E0EF1"/>
    <w:rsid w:val="008E4CF6"/>
    <w:rsid w:val="008F2F67"/>
    <w:rsid w:val="008F303B"/>
    <w:rsid w:val="008F3406"/>
    <w:rsid w:val="008F5DE8"/>
    <w:rsid w:val="008F7500"/>
    <w:rsid w:val="009001DC"/>
    <w:rsid w:val="00901F6F"/>
    <w:rsid w:val="0090420E"/>
    <w:rsid w:val="009043A4"/>
    <w:rsid w:val="00905B55"/>
    <w:rsid w:val="00905C03"/>
    <w:rsid w:val="00905FB0"/>
    <w:rsid w:val="009118AC"/>
    <w:rsid w:val="0091552C"/>
    <w:rsid w:val="00922E88"/>
    <w:rsid w:val="009241D0"/>
    <w:rsid w:val="009254C0"/>
    <w:rsid w:val="00926901"/>
    <w:rsid w:val="009308A5"/>
    <w:rsid w:val="00930ECE"/>
    <w:rsid w:val="009314D8"/>
    <w:rsid w:val="00932EFE"/>
    <w:rsid w:val="00933210"/>
    <w:rsid w:val="00933641"/>
    <w:rsid w:val="0093371B"/>
    <w:rsid w:val="00934EB4"/>
    <w:rsid w:val="0094139C"/>
    <w:rsid w:val="00941AB3"/>
    <w:rsid w:val="00942A47"/>
    <w:rsid w:val="00942F1F"/>
    <w:rsid w:val="00944A72"/>
    <w:rsid w:val="00952084"/>
    <w:rsid w:val="0095262F"/>
    <w:rsid w:val="00955989"/>
    <w:rsid w:val="009567BD"/>
    <w:rsid w:val="00962B6B"/>
    <w:rsid w:val="00977545"/>
    <w:rsid w:val="00980C5A"/>
    <w:rsid w:val="009819F0"/>
    <w:rsid w:val="009838EF"/>
    <w:rsid w:val="0099126E"/>
    <w:rsid w:val="009A5646"/>
    <w:rsid w:val="009A57C0"/>
    <w:rsid w:val="009A7D48"/>
    <w:rsid w:val="009B0BF7"/>
    <w:rsid w:val="009B1FA4"/>
    <w:rsid w:val="009B3342"/>
    <w:rsid w:val="009B4051"/>
    <w:rsid w:val="009B559B"/>
    <w:rsid w:val="009B5905"/>
    <w:rsid w:val="009B5BA8"/>
    <w:rsid w:val="009C15B5"/>
    <w:rsid w:val="009C26A1"/>
    <w:rsid w:val="009C4E28"/>
    <w:rsid w:val="009D0196"/>
    <w:rsid w:val="009D1420"/>
    <w:rsid w:val="009D39F9"/>
    <w:rsid w:val="009D51B0"/>
    <w:rsid w:val="009D7494"/>
    <w:rsid w:val="009E106B"/>
    <w:rsid w:val="009E41FA"/>
    <w:rsid w:val="009E431D"/>
    <w:rsid w:val="009E4A29"/>
    <w:rsid w:val="009E566A"/>
    <w:rsid w:val="009E59FB"/>
    <w:rsid w:val="009E6ABC"/>
    <w:rsid w:val="009F4F2D"/>
    <w:rsid w:val="009F61C2"/>
    <w:rsid w:val="009F6F04"/>
    <w:rsid w:val="00A03DB9"/>
    <w:rsid w:val="00A04D99"/>
    <w:rsid w:val="00A05561"/>
    <w:rsid w:val="00A1036A"/>
    <w:rsid w:val="00A163BF"/>
    <w:rsid w:val="00A203DE"/>
    <w:rsid w:val="00A243A9"/>
    <w:rsid w:val="00A2479B"/>
    <w:rsid w:val="00A275A3"/>
    <w:rsid w:val="00A30FC1"/>
    <w:rsid w:val="00A31591"/>
    <w:rsid w:val="00A31730"/>
    <w:rsid w:val="00A33EDF"/>
    <w:rsid w:val="00A4237E"/>
    <w:rsid w:val="00A452D5"/>
    <w:rsid w:val="00A46397"/>
    <w:rsid w:val="00A518F4"/>
    <w:rsid w:val="00A5202B"/>
    <w:rsid w:val="00A524E3"/>
    <w:rsid w:val="00A532EE"/>
    <w:rsid w:val="00A55304"/>
    <w:rsid w:val="00A57792"/>
    <w:rsid w:val="00A6769B"/>
    <w:rsid w:val="00A71301"/>
    <w:rsid w:val="00A7416D"/>
    <w:rsid w:val="00A75C8E"/>
    <w:rsid w:val="00A83483"/>
    <w:rsid w:val="00A93572"/>
    <w:rsid w:val="00A94751"/>
    <w:rsid w:val="00A95D17"/>
    <w:rsid w:val="00AA0788"/>
    <w:rsid w:val="00AA3A77"/>
    <w:rsid w:val="00AA4FAB"/>
    <w:rsid w:val="00AA501C"/>
    <w:rsid w:val="00AA5807"/>
    <w:rsid w:val="00AA6AC1"/>
    <w:rsid w:val="00AA6FC3"/>
    <w:rsid w:val="00AB1A1B"/>
    <w:rsid w:val="00AB2F6E"/>
    <w:rsid w:val="00AB53BD"/>
    <w:rsid w:val="00AC05AE"/>
    <w:rsid w:val="00AC187D"/>
    <w:rsid w:val="00AC2F8B"/>
    <w:rsid w:val="00AC3394"/>
    <w:rsid w:val="00AC3859"/>
    <w:rsid w:val="00AD461F"/>
    <w:rsid w:val="00AD56EA"/>
    <w:rsid w:val="00AD5F28"/>
    <w:rsid w:val="00AD66D4"/>
    <w:rsid w:val="00AE307A"/>
    <w:rsid w:val="00AE4707"/>
    <w:rsid w:val="00AF04F6"/>
    <w:rsid w:val="00AF2C64"/>
    <w:rsid w:val="00AF31F6"/>
    <w:rsid w:val="00AF6758"/>
    <w:rsid w:val="00AF7112"/>
    <w:rsid w:val="00B05C11"/>
    <w:rsid w:val="00B078F3"/>
    <w:rsid w:val="00B142F7"/>
    <w:rsid w:val="00B1504D"/>
    <w:rsid w:val="00B17729"/>
    <w:rsid w:val="00B203E8"/>
    <w:rsid w:val="00B23047"/>
    <w:rsid w:val="00B313B3"/>
    <w:rsid w:val="00B349CA"/>
    <w:rsid w:val="00B40706"/>
    <w:rsid w:val="00B43F54"/>
    <w:rsid w:val="00B50D67"/>
    <w:rsid w:val="00B51DA7"/>
    <w:rsid w:val="00B56D49"/>
    <w:rsid w:val="00B6039F"/>
    <w:rsid w:val="00B60DD9"/>
    <w:rsid w:val="00B64800"/>
    <w:rsid w:val="00B66419"/>
    <w:rsid w:val="00B67AD1"/>
    <w:rsid w:val="00B70847"/>
    <w:rsid w:val="00B72B71"/>
    <w:rsid w:val="00B80177"/>
    <w:rsid w:val="00B80D9B"/>
    <w:rsid w:val="00B81484"/>
    <w:rsid w:val="00B81811"/>
    <w:rsid w:val="00B82C3D"/>
    <w:rsid w:val="00B8586C"/>
    <w:rsid w:val="00B909B7"/>
    <w:rsid w:val="00B9124E"/>
    <w:rsid w:val="00B94354"/>
    <w:rsid w:val="00BA07A3"/>
    <w:rsid w:val="00BA3707"/>
    <w:rsid w:val="00BA42F2"/>
    <w:rsid w:val="00BA6D48"/>
    <w:rsid w:val="00BA7ADD"/>
    <w:rsid w:val="00BB3FD5"/>
    <w:rsid w:val="00BB4E6B"/>
    <w:rsid w:val="00BB565C"/>
    <w:rsid w:val="00BC139D"/>
    <w:rsid w:val="00BC4883"/>
    <w:rsid w:val="00BC4D6B"/>
    <w:rsid w:val="00BD1EEB"/>
    <w:rsid w:val="00BD1F5D"/>
    <w:rsid w:val="00BD49AF"/>
    <w:rsid w:val="00BD69FF"/>
    <w:rsid w:val="00BE1D2E"/>
    <w:rsid w:val="00BE2FC3"/>
    <w:rsid w:val="00BE5746"/>
    <w:rsid w:val="00BF2673"/>
    <w:rsid w:val="00BF2FDE"/>
    <w:rsid w:val="00BF3A41"/>
    <w:rsid w:val="00BF7A91"/>
    <w:rsid w:val="00C00700"/>
    <w:rsid w:val="00C04F15"/>
    <w:rsid w:val="00C06CE8"/>
    <w:rsid w:val="00C116F9"/>
    <w:rsid w:val="00C143EE"/>
    <w:rsid w:val="00C14DE7"/>
    <w:rsid w:val="00C168B4"/>
    <w:rsid w:val="00C17DCF"/>
    <w:rsid w:val="00C22737"/>
    <w:rsid w:val="00C2529E"/>
    <w:rsid w:val="00C347B2"/>
    <w:rsid w:val="00C349C5"/>
    <w:rsid w:val="00C44CBC"/>
    <w:rsid w:val="00C45741"/>
    <w:rsid w:val="00C45FE7"/>
    <w:rsid w:val="00C468E3"/>
    <w:rsid w:val="00C47C82"/>
    <w:rsid w:val="00C47D45"/>
    <w:rsid w:val="00C526E9"/>
    <w:rsid w:val="00C5293B"/>
    <w:rsid w:val="00C52DBD"/>
    <w:rsid w:val="00C53B26"/>
    <w:rsid w:val="00C55E85"/>
    <w:rsid w:val="00C57337"/>
    <w:rsid w:val="00C6068B"/>
    <w:rsid w:val="00C62C9B"/>
    <w:rsid w:val="00C62D49"/>
    <w:rsid w:val="00C70283"/>
    <w:rsid w:val="00C7063B"/>
    <w:rsid w:val="00C715E7"/>
    <w:rsid w:val="00C7537F"/>
    <w:rsid w:val="00C77FEE"/>
    <w:rsid w:val="00C809B7"/>
    <w:rsid w:val="00C81795"/>
    <w:rsid w:val="00C8305D"/>
    <w:rsid w:val="00C8315B"/>
    <w:rsid w:val="00C85AFD"/>
    <w:rsid w:val="00C861BF"/>
    <w:rsid w:val="00C87996"/>
    <w:rsid w:val="00C9273C"/>
    <w:rsid w:val="00C9356D"/>
    <w:rsid w:val="00C95B42"/>
    <w:rsid w:val="00CA01FB"/>
    <w:rsid w:val="00CA4CAC"/>
    <w:rsid w:val="00CA7089"/>
    <w:rsid w:val="00CB0B57"/>
    <w:rsid w:val="00CB0E9D"/>
    <w:rsid w:val="00CC4F28"/>
    <w:rsid w:val="00CC6AF8"/>
    <w:rsid w:val="00CC7D4A"/>
    <w:rsid w:val="00CD04AD"/>
    <w:rsid w:val="00CD3923"/>
    <w:rsid w:val="00CD44E2"/>
    <w:rsid w:val="00CD6369"/>
    <w:rsid w:val="00CD669B"/>
    <w:rsid w:val="00CD7413"/>
    <w:rsid w:val="00CE1943"/>
    <w:rsid w:val="00CE3237"/>
    <w:rsid w:val="00CE4E12"/>
    <w:rsid w:val="00CE5B85"/>
    <w:rsid w:val="00CE6C50"/>
    <w:rsid w:val="00CE7105"/>
    <w:rsid w:val="00CF0E6E"/>
    <w:rsid w:val="00CF1E3F"/>
    <w:rsid w:val="00CF2CC1"/>
    <w:rsid w:val="00CF30C7"/>
    <w:rsid w:val="00CF4554"/>
    <w:rsid w:val="00CF5071"/>
    <w:rsid w:val="00CF6591"/>
    <w:rsid w:val="00CF6706"/>
    <w:rsid w:val="00D00A75"/>
    <w:rsid w:val="00D02FFA"/>
    <w:rsid w:val="00D03337"/>
    <w:rsid w:val="00D043AB"/>
    <w:rsid w:val="00D06A6E"/>
    <w:rsid w:val="00D11920"/>
    <w:rsid w:val="00D14129"/>
    <w:rsid w:val="00D15025"/>
    <w:rsid w:val="00D15BAB"/>
    <w:rsid w:val="00D169CE"/>
    <w:rsid w:val="00D24979"/>
    <w:rsid w:val="00D261D4"/>
    <w:rsid w:val="00D26558"/>
    <w:rsid w:val="00D279D6"/>
    <w:rsid w:val="00D306E7"/>
    <w:rsid w:val="00D37F81"/>
    <w:rsid w:val="00D42D18"/>
    <w:rsid w:val="00D443AE"/>
    <w:rsid w:val="00D44821"/>
    <w:rsid w:val="00D45DDB"/>
    <w:rsid w:val="00D52203"/>
    <w:rsid w:val="00D56D3A"/>
    <w:rsid w:val="00D6228D"/>
    <w:rsid w:val="00D63C55"/>
    <w:rsid w:val="00D700D2"/>
    <w:rsid w:val="00D76626"/>
    <w:rsid w:val="00D772F0"/>
    <w:rsid w:val="00D80174"/>
    <w:rsid w:val="00D80915"/>
    <w:rsid w:val="00D814A7"/>
    <w:rsid w:val="00D83A62"/>
    <w:rsid w:val="00D8531B"/>
    <w:rsid w:val="00D956A2"/>
    <w:rsid w:val="00D95D29"/>
    <w:rsid w:val="00D96263"/>
    <w:rsid w:val="00D97970"/>
    <w:rsid w:val="00DC0DC0"/>
    <w:rsid w:val="00DC0E26"/>
    <w:rsid w:val="00DC2052"/>
    <w:rsid w:val="00DC389D"/>
    <w:rsid w:val="00DC3CAA"/>
    <w:rsid w:val="00DC452C"/>
    <w:rsid w:val="00DC6A4A"/>
    <w:rsid w:val="00DD78CD"/>
    <w:rsid w:val="00DE2F60"/>
    <w:rsid w:val="00DE3005"/>
    <w:rsid w:val="00DF05DD"/>
    <w:rsid w:val="00DF40FC"/>
    <w:rsid w:val="00DF4C7C"/>
    <w:rsid w:val="00DF57D4"/>
    <w:rsid w:val="00DF60E3"/>
    <w:rsid w:val="00E00B64"/>
    <w:rsid w:val="00E12AB6"/>
    <w:rsid w:val="00E12D65"/>
    <w:rsid w:val="00E13AFE"/>
    <w:rsid w:val="00E149A3"/>
    <w:rsid w:val="00E14BE2"/>
    <w:rsid w:val="00E14D3B"/>
    <w:rsid w:val="00E17F20"/>
    <w:rsid w:val="00E21F1C"/>
    <w:rsid w:val="00E2358C"/>
    <w:rsid w:val="00E30519"/>
    <w:rsid w:val="00E318BF"/>
    <w:rsid w:val="00E3421D"/>
    <w:rsid w:val="00E3715A"/>
    <w:rsid w:val="00E37C49"/>
    <w:rsid w:val="00E40F39"/>
    <w:rsid w:val="00E41A55"/>
    <w:rsid w:val="00E52923"/>
    <w:rsid w:val="00E60DEE"/>
    <w:rsid w:val="00E64F09"/>
    <w:rsid w:val="00E67E1D"/>
    <w:rsid w:val="00E716DC"/>
    <w:rsid w:val="00E7222C"/>
    <w:rsid w:val="00E72D2F"/>
    <w:rsid w:val="00E77A3D"/>
    <w:rsid w:val="00E77ECB"/>
    <w:rsid w:val="00E8191A"/>
    <w:rsid w:val="00E83510"/>
    <w:rsid w:val="00E838C7"/>
    <w:rsid w:val="00E94873"/>
    <w:rsid w:val="00E95855"/>
    <w:rsid w:val="00EA10EC"/>
    <w:rsid w:val="00EA37A4"/>
    <w:rsid w:val="00EA3940"/>
    <w:rsid w:val="00EA4856"/>
    <w:rsid w:val="00EA7355"/>
    <w:rsid w:val="00EB2F1C"/>
    <w:rsid w:val="00EB6013"/>
    <w:rsid w:val="00EC3436"/>
    <w:rsid w:val="00EC5111"/>
    <w:rsid w:val="00ED2546"/>
    <w:rsid w:val="00ED3585"/>
    <w:rsid w:val="00ED7994"/>
    <w:rsid w:val="00EE0043"/>
    <w:rsid w:val="00EE0BB2"/>
    <w:rsid w:val="00EE3B14"/>
    <w:rsid w:val="00EE3BF8"/>
    <w:rsid w:val="00EE3F91"/>
    <w:rsid w:val="00EE4E31"/>
    <w:rsid w:val="00EF1B0E"/>
    <w:rsid w:val="00EF5527"/>
    <w:rsid w:val="00EF6467"/>
    <w:rsid w:val="00F02980"/>
    <w:rsid w:val="00F06F5B"/>
    <w:rsid w:val="00F078B9"/>
    <w:rsid w:val="00F1147B"/>
    <w:rsid w:val="00F12C51"/>
    <w:rsid w:val="00F14F95"/>
    <w:rsid w:val="00F15BAF"/>
    <w:rsid w:val="00F2405D"/>
    <w:rsid w:val="00F30992"/>
    <w:rsid w:val="00F32494"/>
    <w:rsid w:val="00F363A5"/>
    <w:rsid w:val="00F408DB"/>
    <w:rsid w:val="00F50AA8"/>
    <w:rsid w:val="00F51FBF"/>
    <w:rsid w:val="00F601B5"/>
    <w:rsid w:val="00F6248C"/>
    <w:rsid w:val="00F64BEF"/>
    <w:rsid w:val="00F6716B"/>
    <w:rsid w:val="00F71DC4"/>
    <w:rsid w:val="00F72B2D"/>
    <w:rsid w:val="00F7484D"/>
    <w:rsid w:val="00F748E3"/>
    <w:rsid w:val="00F74F7C"/>
    <w:rsid w:val="00F77DF5"/>
    <w:rsid w:val="00F8331E"/>
    <w:rsid w:val="00F86A11"/>
    <w:rsid w:val="00F87381"/>
    <w:rsid w:val="00F90331"/>
    <w:rsid w:val="00F9235B"/>
    <w:rsid w:val="00F9542A"/>
    <w:rsid w:val="00F9620B"/>
    <w:rsid w:val="00F97863"/>
    <w:rsid w:val="00FB0273"/>
    <w:rsid w:val="00FB6826"/>
    <w:rsid w:val="00FB72E2"/>
    <w:rsid w:val="00FB7A4C"/>
    <w:rsid w:val="00FC03C8"/>
    <w:rsid w:val="00FC0995"/>
    <w:rsid w:val="00FC20BD"/>
    <w:rsid w:val="00FC4438"/>
    <w:rsid w:val="00FC4686"/>
    <w:rsid w:val="00FC4B82"/>
    <w:rsid w:val="00FD1692"/>
    <w:rsid w:val="00FD1F9A"/>
    <w:rsid w:val="00FD24C0"/>
    <w:rsid w:val="00FD56C9"/>
    <w:rsid w:val="00FD697F"/>
    <w:rsid w:val="00FE38A3"/>
    <w:rsid w:val="00FE39E7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58946"/>
  <w15:chartTrackingRefBased/>
  <w15:docId w15:val="{89BABA0A-2057-4AD3-A3A0-D120709F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4E2"/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AD461F"/>
    <w:rPr>
      <w:rFonts w:cs="Times New Roman"/>
      <w:i/>
      <w:iCs/>
    </w:rPr>
  </w:style>
  <w:style w:type="character" w:styleId="a4">
    <w:name w:val="Strong"/>
    <w:uiPriority w:val="99"/>
    <w:qFormat/>
    <w:rsid w:val="00AD461F"/>
    <w:rPr>
      <w:rFonts w:cs="Times New Roman"/>
      <w:b/>
      <w:bCs/>
    </w:rPr>
  </w:style>
  <w:style w:type="paragraph" w:customStyle="1" w:styleId="a5">
    <w:name w:val="Стандарт"/>
    <w:basedOn w:val="a"/>
    <w:uiPriority w:val="99"/>
    <w:rsid w:val="00AD461F"/>
  </w:style>
  <w:style w:type="paragraph" w:styleId="a6">
    <w:name w:val="header"/>
    <w:basedOn w:val="a"/>
    <w:link w:val="a7"/>
    <w:uiPriority w:val="99"/>
    <w:rsid w:val="00AD461F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uk-UA"/>
    </w:rPr>
  </w:style>
  <w:style w:type="character" w:customStyle="1" w:styleId="a7">
    <w:name w:val="Верхний колонтитул Знак"/>
    <w:link w:val="a6"/>
    <w:uiPriority w:val="99"/>
    <w:locked/>
    <w:rsid w:val="00AD461F"/>
    <w:rPr>
      <w:rFonts w:ascii="Times New Roman" w:hAnsi="Times New Roman" w:cs="Times New Roman"/>
      <w:sz w:val="28"/>
      <w:szCs w:val="28"/>
      <w:lang w:eastAsia="uk-UA"/>
    </w:rPr>
  </w:style>
  <w:style w:type="character" w:styleId="a8">
    <w:name w:val="page number"/>
    <w:uiPriority w:val="99"/>
    <w:rsid w:val="00AD461F"/>
    <w:rPr>
      <w:rFonts w:cs="Times New Roman"/>
    </w:rPr>
  </w:style>
  <w:style w:type="paragraph" w:styleId="a9">
    <w:name w:val="Normal (Web)"/>
    <w:basedOn w:val="a"/>
    <w:uiPriority w:val="99"/>
    <w:rsid w:val="00AD461F"/>
    <w:pPr>
      <w:spacing w:before="100" w:beforeAutospacing="1" w:after="100" w:afterAutospacing="1"/>
    </w:pPr>
  </w:style>
  <w:style w:type="character" w:customStyle="1" w:styleId="rvts0">
    <w:name w:val="rvts0"/>
    <w:rsid w:val="00B64800"/>
  </w:style>
  <w:style w:type="paragraph" w:styleId="aa">
    <w:name w:val="footer"/>
    <w:basedOn w:val="a"/>
    <w:link w:val="ab"/>
    <w:uiPriority w:val="99"/>
    <w:rsid w:val="009B5BA8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locked/>
    <w:rsid w:val="009B5BA8"/>
    <w:rPr>
      <w:rFonts w:eastAsia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rsid w:val="0020152C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20152C"/>
    <w:rPr>
      <w:rFonts w:ascii="Tahoma" w:hAnsi="Tahoma" w:cs="Tahoma"/>
      <w:sz w:val="16"/>
      <w:szCs w:val="16"/>
      <w:lang w:val="ru-RU" w:eastAsia="ru-RU"/>
    </w:rPr>
  </w:style>
  <w:style w:type="character" w:customStyle="1" w:styleId="rvts23">
    <w:name w:val="rvts23"/>
    <w:uiPriority w:val="99"/>
    <w:rsid w:val="005B2732"/>
    <w:rPr>
      <w:rFonts w:cs="Times New Roman"/>
    </w:rPr>
  </w:style>
  <w:style w:type="paragraph" w:customStyle="1" w:styleId="rvps6">
    <w:name w:val="rvps6"/>
    <w:basedOn w:val="a"/>
    <w:uiPriority w:val="99"/>
    <w:rsid w:val="002D0E5C"/>
    <w:pPr>
      <w:spacing w:before="100" w:beforeAutospacing="1" w:after="100" w:afterAutospacing="1"/>
    </w:pPr>
    <w:rPr>
      <w:lang w:val="uk-UA" w:eastAsia="uk-UA"/>
    </w:rPr>
  </w:style>
  <w:style w:type="paragraph" w:customStyle="1" w:styleId="1">
    <w:name w:val="Абзац списка1"/>
    <w:basedOn w:val="a"/>
    <w:uiPriority w:val="34"/>
    <w:qFormat/>
    <w:rsid w:val="00DC452C"/>
    <w:pPr>
      <w:ind w:left="720"/>
      <w:contextualSpacing/>
    </w:pPr>
  </w:style>
  <w:style w:type="table" w:styleId="ae">
    <w:name w:val="Table Grid"/>
    <w:basedOn w:val="a1"/>
    <w:locked/>
    <w:rsid w:val="003F0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4B0316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E17F20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af">
    <w:name w:val="List Paragraph"/>
    <w:basedOn w:val="a"/>
    <w:uiPriority w:val="34"/>
    <w:qFormat/>
    <w:rsid w:val="002229E5"/>
    <w:pPr>
      <w:ind w:left="708"/>
    </w:pPr>
  </w:style>
  <w:style w:type="character" w:styleId="af0">
    <w:name w:val="Hyperlink"/>
    <w:uiPriority w:val="99"/>
    <w:unhideWhenUsed/>
    <w:rsid w:val="000424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875-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F90EF-5B81-4966-B451-60C04503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1692</Words>
  <Characters>9647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11317</CharactersWithSpaces>
  <SharedDoc>false</SharedDoc>
  <HLinks>
    <vt:vector size="6" baseType="variant">
      <vt:variant>
        <vt:i4>7471140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https://zakon.rada.gov.ua/laws/show/z0875-16</vt:lpwstr>
      </vt:variant>
      <vt:variant>
        <vt:lpwstr>n51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/>
  <cp:keywords/>
  <cp:lastModifiedBy>user</cp:lastModifiedBy>
  <cp:revision>4</cp:revision>
  <cp:lastPrinted>2022-12-29T10:31:00Z</cp:lastPrinted>
  <dcterms:created xsi:type="dcterms:W3CDTF">2022-12-30T09:42:00Z</dcterms:created>
  <dcterms:modified xsi:type="dcterms:W3CDTF">2022-12-30T09:43:00Z</dcterms:modified>
</cp:coreProperties>
</file>