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3F" w:rsidRDefault="00A1213F" w:rsidP="00A1213F">
      <w:pPr>
        <w:ind w:left="5664"/>
        <w:rPr>
          <w:sz w:val="24"/>
        </w:rPr>
      </w:pPr>
      <w:bookmarkStart w:id="0" w:name="_GoBack"/>
      <w:bookmarkEnd w:id="0"/>
      <w:r w:rsidRPr="005D7330">
        <w:rPr>
          <w:sz w:val="24"/>
        </w:rPr>
        <w:t>Додаток</w:t>
      </w:r>
      <w:r w:rsidR="007C1296">
        <w:rPr>
          <w:sz w:val="24"/>
        </w:rPr>
        <w:t xml:space="preserve"> 1</w:t>
      </w:r>
      <w:r w:rsidR="00D77502">
        <w:rPr>
          <w:sz w:val="24"/>
        </w:rPr>
        <w:t>3</w:t>
      </w:r>
    </w:p>
    <w:p w:rsidR="00A1213F" w:rsidRPr="00DA4C0B" w:rsidRDefault="00A1213F" w:rsidP="00A1213F">
      <w:pPr>
        <w:ind w:left="5664"/>
        <w:rPr>
          <w:sz w:val="18"/>
          <w:szCs w:val="18"/>
        </w:rPr>
      </w:pPr>
    </w:p>
    <w:p w:rsidR="00A1213F" w:rsidRDefault="00A1213F" w:rsidP="00A1213F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A1213F" w:rsidRDefault="00A1213F" w:rsidP="00A1213F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A1213F" w:rsidRPr="005D7330" w:rsidRDefault="00A1213F" w:rsidP="00A1213F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A1213F" w:rsidRPr="00DA09B7" w:rsidRDefault="00A1213F" w:rsidP="00A1213F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5D2F6C">
        <w:rPr>
          <w:sz w:val="24"/>
        </w:rPr>
        <w:t>26</w:t>
      </w:r>
      <w:r>
        <w:rPr>
          <w:sz w:val="24"/>
        </w:rPr>
        <w:t xml:space="preserve">.02.2020 № </w:t>
      </w:r>
      <w:r w:rsidR="001E2555">
        <w:rPr>
          <w:sz w:val="24"/>
        </w:rPr>
        <w:t>108</w:t>
      </w:r>
    </w:p>
    <w:p w:rsidR="00A1213F" w:rsidRDefault="00A1213F" w:rsidP="00A1213F">
      <w:pPr>
        <w:jc w:val="center"/>
        <w:rPr>
          <w:b/>
          <w:sz w:val="24"/>
        </w:rPr>
      </w:pPr>
    </w:p>
    <w:p w:rsidR="00A1213F" w:rsidRPr="005D7330" w:rsidRDefault="00A1213F" w:rsidP="00A1213F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A1213F" w:rsidRPr="005D7330" w:rsidRDefault="00A1213F" w:rsidP="00A1213F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A1213F" w:rsidRPr="00673359" w:rsidRDefault="00A1213F" w:rsidP="00A1213F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A1213F" w:rsidRPr="003A17EA" w:rsidRDefault="00A1213F" w:rsidP="00A1213F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E6648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начальника </w:t>
      </w:r>
      <w:r w:rsidRPr="00A1213F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відділу інформаційно-аналітичної роботи управління внутрішньої безпеки Генеральної інспекції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Офісу </w:t>
      </w: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Генерального прокурора</w:t>
      </w:r>
    </w:p>
    <w:p w:rsidR="00A1213F" w:rsidRPr="0039587F" w:rsidRDefault="00A1213F" w:rsidP="00A1213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1213F" w:rsidRPr="00FB1754" w:rsidTr="000E1085">
        <w:tc>
          <w:tcPr>
            <w:tcW w:w="9292" w:type="dxa"/>
            <w:gridSpan w:val="3"/>
            <w:vAlign w:val="center"/>
          </w:tcPr>
          <w:p w:rsidR="00A1213F" w:rsidRPr="00FB1754" w:rsidRDefault="00A1213F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1213F" w:rsidRPr="00FB1754" w:rsidRDefault="00A1213F" w:rsidP="000E108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1213F" w:rsidRPr="00FB1754" w:rsidTr="000E1085">
        <w:trPr>
          <w:trHeight w:val="1183"/>
        </w:trPr>
        <w:tc>
          <w:tcPr>
            <w:tcW w:w="3330" w:type="dxa"/>
            <w:gridSpan w:val="2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25664B" w:rsidRDefault="0025664B" w:rsidP="0025664B">
            <w:pPr>
              <w:spacing w:after="120"/>
            </w:pPr>
            <w:r>
              <w:rPr>
                <w:rFonts w:eastAsia="Calibri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>- з</w:t>
            </w:r>
            <w:r w:rsidRPr="0025664B">
              <w:rPr>
                <w:rFonts w:eastAsia="Calibri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>дійснення загального керівництва роботою відділу, організація роботи підпорядкованих працівників.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З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дійснення розподілу обов’язків між працівниками підрозділу, підготовка посадових інструкцій.</w:t>
            </w:r>
            <w:r w:rsidRPr="0025664B">
              <w:rPr>
                <w:rFonts w:eastAsia="Calibri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 xml:space="preserve"> Здійснення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контролю за дотриманням підпорядкованими працівниками службової (трудової) та виконавської дисципліни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;</w:t>
            </w:r>
          </w:p>
          <w:p w:rsidR="0025664B" w:rsidRDefault="0025664B" w:rsidP="0025664B">
            <w:pPr>
              <w:spacing w:after="120"/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- з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абезпечення організаційних та консультативних функції з питань, що відносяться до компетенції відділу. </w:t>
            </w:r>
            <w:r w:rsidRPr="0025664B">
              <w:rPr>
                <w:rFonts w:eastAsia="Calibri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  <w:t>В</w:t>
            </w:r>
            <w:r w:rsidRPr="0025664B">
              <w:rPr>
                <w:rFonts w:eastAsia="Calibri" w:cs="Times New Roman"/>
                <w:color w:val="000000"/>
                <w:sz w:val="24"/>
                <w:szCs w:val="24"/>
                <w:lang w:eastAsia="uk-UA" w:bidi="uk-UA"/>
              </w:rPr>
              <w:t xml:space="preserve">заємодія з іншими структурними підрозділами Генеральної інспекції та 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Офісу Генерального прокурора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;</w:t>
            </w:r>
          </w:p>
          <w:p w:rsidR="0025664B" w:rsidRDefault="0025664B" w:rsidP="0025664B">
            <w:pPr>
              <w:spacing w:after="120"/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- п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роведення нарад, семінарів, тренінгів з питань діяльності відділу, ініціювання проведення нарад за участі працівників інших структурних підрозділів Офісу Генерального прокурора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  <w:lang w:eastAsia="uk-UA" w:bidi="uk-UA"/>
              </w:rPr>
              <w:t>;</w:t>
            </w:r>
          </w:p>
          <w:p w:rsidR="0025664B" w:rsidRDefault="0025664B" w:rsidP="0025664B">
            <w:pPr>
              <w:spacing w:after="120"/>
            </w:pPr>
            <w:r>
              <w:rPr>
                <w:rFonts w:cs="Times New Roman"/>
                <w:sz w:val="24"/>
                <w:szCs w:val="24"/>
              </w:rPr>
              <w:t>- а</w:t>
            </w:r>
            <w:r w:rsidRPr="0025664B">
              <w:rPr>
                <w:rFonts w:cs="Times New Roman"/>
                <w:sz w:val="24"/>
                <w:szCs w:val="24"/>
              </w:rPr>
              <w:t>наліз відомостей автоматизованих інформаційних систем, ЗМІ, мережі інтернет, з метою пошуку інформації щодо дій, що порочать звання прокурора і можуть викликати сумнів у його об’єктивності, неупередженості та незалежності, у чесності та непідкупності органів прокуратури та інших резонансних подій за участю працівників прокуратури, у тому числі: вчинення дій, що містять ознаки корупційних або пов’язаних з корупцією правопорушень, інших адміністративних та кримінальних правопорушень; використання прокурором своїх службових повноважень або службового статусу та пов’язаних із цим можливостей на користь своїх приватних інтересів або приватних інтересів третіх осіб; порушення прокурором вимог, заборон та обмежень, встановлених Законами України «Про запобігання ко</w:t>
            </w:r>
            <w:r>
              <w:rPr>
                <w:rFonts w:cs="Times New Roman"/>
                <w:sz w:val="24"/>
                <w:szCs w:val="24"/>
              </w:rPr>
              <w:t>рупції», «Про прокуратуру»;</w:t>
            </w:r>
          </w:p>
          <w:p w:rsidR="0025664B" w:rsidRDefault="0025664B" w:rsidP="0025664B">
            <w:pPr>
              <w:spacing w:after="120"/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- п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</w:rPr>
              <w:t>ошук та перевірка даних щодо конфлікту інтересів у діяльності працівників прокуратури, виявлення інших корупційних ризиків</w:t>
            </w:r>
          </w:p>
          <w:p w:rsidR="0025664B" w:rsidRDefault="0025664B" w:rsidP="0025664B">
            <w:pPr>
              <w:spacing w:after="120"/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- а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</w:rPr>
              <w:t>наліз причин та умов, що сприяли витоку і розголошенню службової та іншої інформації органів прокуратури. Вжиття заходів до їх мінімізації</w:t>
            </w: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;</w:t>
            </w:r>
          </w:p>
          <w:p w:rsidR="0025664B" w:rsidRDefault="0025664B" w:rsidP="0025664B">
            <w:pPr>
              <w:spacing w:after="120"/>
            </w:pPr>
            <w:r>
              <w:rPr>
                <w:rFonts w:cs="Times New Roman"/>
                <w:sz w:val="24"/>
                <w:szCs w:val="24"/>
              </w:rPr>
              <w:t>- і</w:t>
            </w:r>
            <w:r w:rsidRPr="0025664B">
              <w:rPr>
                <w:rFonts w:cs="Times New Roman"/>
                <w:sz w:val="24"/>
                <w:szCs w:val="24"/>
              </w:rPr>
              <w:t>нформаційно-аналітичне забезпечення службових розслідувань та таємних перевірок доброчесності, участь у їх проведенні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5664B" w:rsidRDefault="0025664B" w:rsidP="0025664B">
            <w:pPr>
              <w:spacing w:after="120"/>
            </w:pPr>
            <w:r>
              <w:rPr>
                <w:rFonts w:cs="Times New Roman"/>
                <w:sz w:val="24"/>
                <w:szCs w:val="24"/>
              </w:rPr>
              <w:t>- в</w:t>
            </w:r>
            <w:r w:rsidRPr="0025664B">
              <w:rPr>
                <w:rFonts w:cs="Times New Roman"/>
                <w:sz w:val="24"/>
                <w:szCs w:val="24"/>
              </w:rPr>
              <w:t>заємодія із державними органами – держателями (адміністраторами) автоматизованих інформаційних систем з питань надання працівникам Генеральної інспекції доступу до відповідних інформаційних ресурсів та необхідних для цього технічних умов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5664B" w:rsidRDefault="0025664B" w:rsidP="0025664B">
            <w:pPr>
              <w:spacing w:after="120"/>
            </w:pPr>
            <w:r>
              <w:rPr>
                <w:rFonts w:cs="Times New Roman"/>
                <w:sz w:val="24"/>
                <w:szCs w:val="24"/>
              </w:rPr>
              <w:t>- н</w:t>
            </w:r>
            <w:r w:rsidRPr="0025664B">
              <w:rPr>
                <w:rFonts w:cs="Times New Roman"/>
                <w:sz w:val="24"/>
                <w:szCs w:val="24"/>
              </w:rPr>
              <w:t>акопичення, систематизація та узагальнення здобутої Генеральною інспекцією інформації щодо працівників органів прокуратури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1213F" w:rsidRPr="0025664B" w:rsidRDefault="0025664B" w:rsidP="0025664B">
            <w:pPr>
              <w:spacing w:after="120"/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- з</w:t>
            </w:r>
            <w:r w:rsidRPr="0025664B">
              <w:rPr>
                <w:rFonts w:eastAsia="Calibri" w:cs="Times New Roman"/>
                <w:color w:val="000000" w:themeColor="text1"/>
                <w:sz w:val="24"/>
                <w:szCs w:val="24"/>
              </w:rPr>
              <w:t>абезпечення підготовки та своєчасного подання звіту про результати службової діяльності державних службовців відділу</w:t>
            </w:r>
          </w:p>
        </w:tc>
      </w:tr>
      <w:tr w:rsidR="00A1213F" w:rsidRPr="00FB1754" w:rsidTr="000E1085">
        <w:trPr>
          <w:trHeight w:val="630"/>
        </w:trPr>
        <w:tc>
          <w:tcPr>
            <w:tcW w:w="3330" w:type="dxa"/>
            <w:gridSpan w:val="2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1213F" w:rsidRPr="00B63560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18590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A1213F" w:rsidRPr="006C3161" w:rsidRDefault="00A1213F" w:rsidP="000E1085">
            <w:pPr>
              <w:rPr>
                <w:sz w:val="12"/>
                <w:szCs w:val="12"/>
              </w:rPr>
            </w:pPr>
          </w:p>
        </w:tc>
      </w:tr>
      <w:tr w:rsidR="00A1213F" w:rsidRPr="00FB1754" w:rsidTr="000E1085">
        <w:tc>
          <w:tcPr>
            <w:tcW w:w="3330" w:type="dxa"/>
            <w:gridSpan w:val="2"/>
          </w:tcPr>
          <w:p w:rsidR="00A1213F" w:rsidRPr="00FB1754" w:rsidRDefault="00A1213F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A1213F" w:rsidRPr="00FB1754" w:rsidRDefault="00A1213F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A1213F" w:rsidRPr="00FB1754" w:rsidTr="000E1085">
        <w:tc>
          <w:tcPr>
            <w:tcW w:w="3330" w:type="dxa"/>
            <w:gridSpan w:val="2"/>
          </w:tcPr>
          <w:p w:rsidR="00A1213F" w:rsidRPr="00FB1754" w:rsidRDefault="00A1213F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A1213F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A1213F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A1213F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A1213F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A1213F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A1213F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A1213F" w:rsidRPr="00796613" w:rsidRDefault="00A1213F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A1213F" w:rsidRPr="00FB1754" w:rsidRDefault="00A1213F" w:rsidP="000E1085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A1213F" w:rsidRPr="002D6B2F" w:rsidRDefault="00A1213F" w:rsidP="000E1085">
            <w:pPr>
              <w:spacing w:after="60"/>
              <w:rPr>
                <w:sz w:val="6"/>
                <w:szCs w:val="6"/>
              </w:rPr>
            </w:pPr>
          </w:p>
          <w:p w:rsidR="00A1213F" w:rsidRPr="00FB1754" w:rsidRDefault="00A1213F" w:rsidP="00BA1B21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lastRenderedPageBreak/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07608F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07608F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D77502">
              <w:rPr>
                <w:b/>
                <w:sz w:val="24"/>
              </w:rPr>
              <w:t>0</w:t>
            </w:r>
            <w:r w:rsidR="00BA1B21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D77502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A1213F" w:rsidRPr="00FD62BB" w:rsidTr="000E1085">
        <w:tc>
          <w:tcPr>
            <w:tcW w:w="3330" w:type="dxa"/>
            <w:gridSpan w:val="2"/>
          </w:tcPr>
          <w:p w:rsidR="00A1213F" w:rsidRDefault="00A1213F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A1213F" w:rsidRPr="007350B5" w:rsidRDefault="00A1213F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A1213F" w:rsidRPr="007350B5" w:rsidRDefault="00A1213F" w:rsidP="000E1085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1213F" w:rsidRDefault="00A1213F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1213F" w:rsidRDefault="00A1213F" w:rsidP="000E1085">
            <w:pPr>
              <w:rPr>
                <w:sz w:val="12"/>
                <w:szCs w:val="12"/>
                <w:lang w:eastAsia="ru-RU"/>
              </w:rPr>
            </w:pPr>
          </w:p>
          <w:p w:rsidR="00A1213F" w:rsidRPr="00E84E82" w:rsidRDefault="00A1213F" w:rsidP="000E1085">
            <w:pPr>
              <w:rPr>
                <w:sz w:val="12"/>
                <w:szCs w:val="12"/>
                <w:lang w:eastAsia="ru-RU"/>
              </w:rPr>
            </w:pPr>
          </w:p>
        </w:tc>
      </w:tr>
      <w:tr w:rsidR="00A1213F" w:rsidRPr="00FD62BB" w:rsidTr="000E1085">
        <w:tc>
          <w:tcPr>
            <w:tcW w:w="3330" w:type="dxa"/>
            <w:gridSpan w:val="2"/>
          </w:tcPr>
          <w:p w:rsidR="00A1213F" w:rsidRPr="007350B5" w:rsidRDefault="00A1213F" w:rsidP="000E108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A1213F" w:rsidRPr="002274AA" w:rsidRDefault="00A1213F" w:rsidP="000E108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A1213F" w:rsidRDefault="00A1213F" w:rsidP="000E1085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1213F" w:rsidRPr="007350B5" w:rsidRDefault="00D77502" w:rsidP="000E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121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A1213F" w:rsidRPr="007350B5">
              <w:rPr>
                <w:sz w:val="24"/>
                <w:szCs w:val="24"/>
              </w:rPr>
              <w:t xml:space="preserve"> </w:t>
            </w:r>
            <w:r w:rsidR="00A1213F" w:rsidRPr="007350B5">
              <w:rPr>
                <w:b/>
                <w:sz w:val="24"/>
                <w:szCs w:val="24"/>
              </w:rPr>
              <w:t>20</w:t>
            </w:r>
            <w:r w:rsidR="00A1213F">
              <w:rPr>
                <w:b/>
                <w:sz w:val="24"/>
                <w:szCs w:val="24"/>
              </w:rPr>
              <w:t>20</w:t>
            </w:r>
            <w:r w:rsidR="00A1213F" w:rsidRPr="007350B5">
              <w:rPr>
                <w:b/>
                <w:sz w:val="24"/>
                <w:szCs w:val="24"/>
              </w:rPr>
              <w:t xml:space="preserve"> року</w:t>
            </w:r>
            <w:r w:rsidR="00A1213F" w:rsidRPr="007350B5">
              <w:rPr>
                <w:sz w:val="24"/>
                <w:szCs w:val="24"/>
              </w:rPr>
              <w:t xml:space="preserve"> о 1</w:t>
            </w:r>
            <w:r w:rsidR="00A1213F">
              <w:rPr>
                <w:sz w:val="24"/>
                <w:szCs w:val="24"/>
              </w:rPr>
              <w:t>0</w:t>
            </w:r>
            <w:r w:rsidR="00A1213F" w:rsidRPr="007350B5">
              <w:rPr>
                <w:sz w:val="24"/>
                <w:szCs w:val="24"/>
              </w:rPr>
              <w:t xml:space="preserve"> год. 00 хв.</w:t>
            </w:r>
          </w:p>
          <w:p w:rsidR="00A1213F" w:rsidRPr="00167E00" w:rsidRDefault="00A1213F" w:rsidP="000E1085">
            <w:pPr>
              <w:rPr>
                <w:sz w:val="12"/>
                <w:szCs w:val="12"/>
              </w:rPr>
            </w:pPr>
          </w:p>
          <w:p w:rsidR="00A1213F" w:rsidRPr="007350B5" w:rsidRDefault="00A1213F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A1213F" w:rsidRDefault="00A1213F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A1213F" w:rsidRPr="007350B5" w:rsidRDefault="00A1213F" w:rsidP="000E1085">
            <w:pPr>
              <w:rPr>
                <w:sz w:val="24"/>
                <w:szCs w:val="24"/>
              </w:rPr>
            </w:pPr>
          </w:p>
        </w:tc>
      </w:tr>
      <w:tr w:rsidR="00A1213F" w:rsidRPr="00FB1754" w:rsidTr="000E1085">
        <w:tc>
          <w:tcPr>
            <w:tcW w:w="3330" w:type="dxa"/>
            <w:gridSpan w:val="2"/>
          </w:tcPr>
          <w:p w:rsidR="00A1213F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1213F" w:rsidRPr="00FB1754" w:rsidRDefault="00A1213F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A1213F" w:rsidRDefault="00A1213F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A1213F" w:rsidRPr="002B3CA0" w:rsidRDefault="00A1213F" w:rsidP="000E1085">
            <w:pPr>
              <w:rPr>
                <w:sz w:val="6"/>
                <w:szCs w:val="6"/>
              </w:rPr>
            </w:pPr>
          </w:p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A1213F" w:rsidRPr="0039587F" w:rsidRDefault="00847C18" w:rsidP="000E1085">
            <w:pPr>
              <w:rPr>
                <w:rFonts w:ascii="Times" w:hAnsi="Times"/>
                <w:sz w:val="24"/>
              </w:rPr>
            </w:pPr>
            <w:hyperlink r:id="rId6" w:history="1">
              <w:r w:rsidR="00A1213F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A1213F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A1213F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A1213F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A1213F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A1213F" w:rsidRPr="00FB1754" w:rsidRDefault="00A1213F" w:rsidP="000E1085">
            <w:pPr>
              <w:rPr>
                <w:sz w:val="8"/>
                <w:szCs w:val="8"/>
              </w:rPr>
            </w:pPr>
          </w:p>
        </w:tc>
      </w:tr>
      <w:tr w:rsidR="00A1213F" w:rsidRPr="00FB1754" w:rsidTr="000E1085">
        <w:tc>
          <w:tcPr>
            <w:tcW w:w="9292" w:type="dxa"/>
            <w:gridSpan w:val="3"/>
          </w:tcPr>
          <w:p w:rsidR="00A1213F" w:rsidRPr="00FB1754" w:rsidRDefault="00A1213F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A1213F" w:rsidRDefault="00A1213F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FA198F">
              <w:rPr>
                <w:sz w:val="24"/>
                <w:szCs w:val="24"/>
              </w:rPr>
              <w:t>(спеціальніст</w:t>
            </w:r>
            <w:r>
              <w:rPr>
                <w:sz w:val="24"/>
                <w:szCs w:val="24"/>
              </w:rPr>
              <w:t>ь</w:t>
            </w:r>
            <w:r w:rsidRPr="00FA198F">
              <w:rPr>
                <w:sz w:val="24"/>
                <w:szCs w:val="24"/>
              </w:rPr>
              <w:t xml:space="preserve"> «Правознавство», «Право»)</w:t>
            </w:r>
          </w:p>
          <w:p w:rsidR="00A1213F" w:rsidRPr="00FB1754" w:rsidRDefault="00A1213F" w:rsidP="000E1085">
            <w:pPr>
              <w:rPr>
                <w:sz w:val="6"/>
                <w:szCs w:val="6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A1213F" w:rsidRPr="00FB1754" w:rsidRDefault="00A1213F" w:rsidP="000E1085">
            <w:pPr>
              <w:rPr>
                <w:sz w:val="12"/>
                <w:szCs w:val="12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A1213F" w:rsidRDefault="006B1F91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М</w:t>
            </w:r>
            <w:r w:rsidR="00A1213F" w:rsidRPr="00FB1754">
              <w:rPr>
                <w:sz w:val="24"/>
              </w:rPr>
              <w:t>овою</w:t>
            </w:r>
          </w:p>
          <w:p w:rsidR="006B1F91" w:rsidRPr="00FB1754" w:rsidRDefault="006B1F91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A1213F" w:rsidRPr="00FB1754" w:rsidTr="000E1085">
        <w:tc>
          <w:tcPr>
            <w:tcW w:w="9292" w:type="dxa"/>
            <w:gridSpan w:val="3"/>
            <w:vAlign w:val="center"/>
          </w:tcPr>
          <w:p w:rsidR="00A1213F" w:rsidRPr="00FB1754" w:rsidRDefault="00A1213F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A1213F" w:rsidRPr="00FB1754" w:rsidRDefault="00A1213F" w:rsidP="000E108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A1213F" w:rsidP="000E1085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A1213F" w:rsidRPr="00FB1754" w:rsidRDefault="00A1213F" w:rsidP="000E1085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A1213F" w:rsidRPr="00FB1754" w:rsidRDefault="00A1213F" w:rsidP="000E1085">
            <w:pPr>
              <w:rPr>
                <w:sz w:val="4"/>
                <w:szCs w:val="4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CE0114" w:rsidP="000E108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A1213F" w:rsidRPr="00FB1754" w:rsidRDefault="00A1213F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A1213F" w:rsidRPr="00FB1754" w:rsidRDefault="00A1213F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1213F" w:rsidRDefault="00A1213F" w:rsidP="000E108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аналітичні здібності;</w:t>
            </w:r>
          </w:p>
          <w:p w:rsidR="00A1213F" w:rsidRDefault="00A1213F" w:rsidP="00A12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стратегічне мислення;</w:t>
            </w:r>
          </w:p>
          <w:p w:rsidR="00A1213F" w:rsidRDefault="00A1213F" w:rsidP="00A12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вміння визначати пріоритети;</w:t>
            </w:r>
          </w:p>
          <w:p w:rsidR="00A1213F" w:rsidRDefault="00A1213F" w:rsidP="00A12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вміння розподіляти роботу;</w:t>
            </w:r>
          </w:p>
          <w:p w:rsidR="00A1213F" w:rsidRDefault="00A1213F" w:rsidP="00A12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вимогливість;</w:t>
            </w:r>
          </w:p>
          <w:p w:rsidR="00A1213F" w:rsidRDefault="00A1213F" w:rsidP="00A1213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A1213F">
              <w:rPr>
                <w:rFonts w:cs="Times New Roman"/>
                <w:sz w:val="24"/>
                <w:szCs w:val="24"/>
              </w:rPr>
              <w:t>оперативність</w:t>
            </w:r>
            <w:r w:rsidR="00CE0114">
              <w:rPr>
                <w:rFonts w:cs="Times New Roman"/>
                <w:sz w:val="24"/>
                <w:szCs w:val="24"/>
              </w:rPr>
              <w:t>;</w:t>
            </w:r>
          </w:p>
          <w:p w:rsidR="00CE0114" w:rsidRPr="00CE0114" w:rsidRDefault="00CE0114" w:rsidP="00A1213F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E0114">
              <w:rPr>
                <w:sz w:val="24"/>
                <w:szCs w:val="24"/>
              </w:rPr>
              <w:t>впевнений користувач комп’ютерним обладнанням та програмним забезпеченням</w:t>
            </w:r>
          </w:p>
          <w:p w:rsidR="00A1213F" w:rsidRPr="00A1213F" w:rsidRDefault="00A1213F" w:rsidP="00A1213F">
            <w:pPr>
              <w:rPr>
                <w:b/>
                <w:sz w:val="24"/>
                <w:szCs w:val="24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CE0114" w:rsidP="000E10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A1213F" w:rsidRPr="00FB1754" w:rsidRDefault="00A1213F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A1213F" w:rsidRPr="00FB1754" w:rsidRDefault="00A1213F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1213F" w:rsidRDefault="00A1213F" w:rsidP="000E1085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A1213F">
              <w:rPr>
                <w:rFonts w:cs="Times New Roman"/>
                <w:sz w:val="24"/>
                <w:szCs w:val="24"/>
              </w:rPr>
              <w:t>надійн</w:t>
            </w:r>
            <w:r>
              <w:rPr>
                <w:rFonts w:cs="Times New Roman"/>
                <w:sz w:val="24"/>
                <w:szCs w:val="24"/>
              </w:rPr>
              <w:t>ість;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A1213F">
              <w:rPr>
                <w:rFonts w:cs="Times New Roman"/>
                <w:sz w:val="24"/>
                <w:szCs w:val="24"/>
              </w:rPr>
              <w:t xml:space="preserve">відповідальність, 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A1213F">
              <w:rPr>
                <w:rFonts w:cs="Times New Roman"/>
                <w:sz w:val="24"/>
                <w:szCs w:val="24"/>
              </w:rPr>
              <w:t xml:space="preserve">порядність, 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A1213F">
              <w:rPr>
                <w:rFonts w:cs="Times New Roman"/>
                <w:sz w:val="24"/>
                <w:szCs w:val="24"/>
              </w:rPr>
              <w:t xml:space="preserve">чесність, 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дисциплінованість;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контроль емоцій;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A1213F">
              <w:rPr>
                <w:rFonts w:cs="Times New Roman"/>
                <w:sz w:val="24"/>
                <w:szCs w:val="24"/>
              </w:rPr>
              <w:t>комунікабельність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1213F" w:rsidRDefault="00A1213F" w:rsidP="00A1213F">
            <w:pPr>
              <w:widowControl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 </w:t>
            </w:r>
            <w:r w:rsidRPr="00A1213F">
              <w:rPr>
                <w:rFonts w:cs="Times New Roman"/>
                <w:sz w:val="24"/>
                <w:szCs w:val="24"/>
              </w:rPr>
              <w:t>неупередженість</w:t>
            </w:r>
          </w:p>
          <w:p w:rsidR="00A1213F" w:rsidRPr="008D6622" w:rsidRDefault="00A1213F" w:rsidP="00A1213F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1213F" w:rsidRPr="00FB1754" w:rsidTr="000E1085">
        <w:tc>
          <w:tcPr>
            <w:tcW w:w="9292" w:type="dxa"/>
            <w:gridSpan w:val="3"/>
          </w:tcPr>
          <w:p w:rsidR="00A1213F" w:rsidRPr="00FB1754" w:rsidRDefault="00A1213F" w:rsidP="000E1085">
            <w:pPr>
              <w:jc w:val="center"/>
              <w:rPr>
                <w:b/>
                <w:sz w:val="4"/>
                <w:szCs w:val="4"/>
              </w:rPr>
            </w:pPr>
          </w:p>
          <w:p w:rsidR="00A1213F" w:rsidRPr="00FB1754" w:rsidRDefault="00A1213F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A1213F" w:rsidRPr="00FB1754" w:rsidRDefault="00A1213F" w:rsidP="000E1085">
            <w:pPr>
              <w:rPr>
                <w:sz w:val="4"/>
                <w:szCs w:val="4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A1213F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A1213F" w:rsidRPr="00FB1754" w:rsidRDefault="00A1213F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A1213F" w:rsidRPr="00FB1754" w:rsidRDefault="00A1213F" w:rsidP="000E10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A1213F" w:rsidRPr="00FB1754" w:rsidRDefault="00A1213F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A1213F" w:rsidRPr="00FB1754" w:rsidRDefault="00A1213F" w:rsidP="000E1085">
            <w:pPr>
              <w:rPr>
                <w:sz w:val="6"/>
                <w:szCs w:val="6"/>
              </w:rPr>
            </w:pPr>
          </w:p>
        </w:tc>
      </w:tr>
      <w:tr w:rsidR="00A1213F" w:rsidRPr="00FB1754" w:rsidTr="000E1085">
        <w:tc>
          <w:tcPr>
            <w:tcW w:w="67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A1213F" w:rsidRPr="00FB1754" w:rsidRDefault="00A1213F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A1213F" w:rsidRDefault="00A1213F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A1213F" w:rsidRPr="0086280B" w:rsidRDefault="00A1213F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1B6E69" w:rsidRDefault="00A1213F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1B6E69">
              <w:rPr>
                <w:sz w:val="24"/>
              </w:rPr>
              <w:t xml:space="preserve"> та іншого законодавства</w:t>
            </w:r>
          </w:p>
          <w:p w:rsidR="00A1213F" w:rsidRPr="001B6E69" w:rsidRDefault="00A1213F" w:rsidP="000E1085">
            <w:pPr>
              <w:rPr>
                <w:sz w:val="12"/>
                <w:szCs w:val="12"/>
              </w:rPr>
            </w:pPr>
          </w:p>
          <w:p w:rsidR="00A1213F" w:rsidRPr="00FB1754" w:rsidRDefault="00A1213F" w:rsidP="000E1085">
            <w:pPr>
              <w:rPr>
                <w:sz w:val="8"/>
                <w:szCs w:val="8"/>
              </w:rPr>
            </w:pPr>
          </w:p>
        </w:tc>
      </w:tr>
    </w:tbl>
    <w:p w:rsidR="00A1213F" w:rsidRPr="00CE0C8F" w:rsidRDefault="00A1213F" w:rsidP="00A1213F">
      <w:pPr>
        <w:rPr>
          <w:sz w:val="2"/>
          <w:szCs w:val="2"/>
        </w:rPr>
      </w:pPr>
    </w:p>
    <w:p w:rsidR="00A1213F" w:rsidRPr="00CE0C8F" w:rsidRDefault="00A1213F" w:rsidP="00A1213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1213F" w:rsidRPr="00FB1754" w:rsidTr="000E1085">
        <w:trPr>
          <w:trHeight w:val="751"/>
        </w:trPr>
        <w:tc>
          <w:tcPr>
            <w:tcW w:w="675" w:type="dxa"/>
          </w:tcPr>
          <w:p w:rsidR="00A1213F" w:rsidRPr="00FB1754" w:rsidRDefault="00A1213F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1B6E69" w:rsidRDefault="001B6E69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A1213F" w:rsidRPr="00FB1754" w:rsidRDefault="00A1213F" w:rsidP="000E1085">
            <w:pPr>
              <w:spacing w:line="240" w:lineRule="exact"/>
              <w:jc w:val="left"/>
              <w:rPr>
                <w:sz w:val="24"/>
              </w:rPr>
            </w:pPr>
          </w:p>
          <w:p w:rsidR="00A1213F" w:rsidRPr="00FB1754" w:rsidRDefault="00A1213F" w:rsidP="000E1085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1B6E69" w:rsidRDefault="001B6E69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A1213F" w:rsidRDefault="00A1213F" w:rsidP="00A1213F">
            <w:pPr>
              <w:widowControl w:val="0"/>
              <w:rPr>
                <w:rFonts w:eastAsia="Microsoft Sans Serif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Microsoft Sans Serif" w:cs="Microsoft Sans Serif"/>
                <w:color w:val="000000"/>
                <w:sz w:val="24"/>
                <w:szCs w:val="24"/>
                <w:lang w:eastAsia="uk-UA" w:bidi="uk-UA"/>
              </w:rPr>
              <w:t xml:space="preserve">Закону України </w:t>
            </w:r>
            <w:r w:rsidRPr="00A1213F">
              <w:rPr>
                <w:rFonts w:eastAsia="Microsoft Sans Serif" w:cs="Microsoft Sans Serif"/>
                <w:color w:val="000000"/>
                <w:sz w:val="24"/>
                <w:szCs w:val="24"/>
                <w:lang w:eastAsia="uk-UA" w:bidi="uk-UA"/>
              </w:rPr>
              <w:t>«Про прокуратуру»</w:t>
            </w:r>
            <w:r>
              <w:rPr>
                <w:rFonts w:eastAsia="Microsoft Sans Serif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:rsidR="00A1213F" w:rsidRPr="00D60720" w:rsidRDefault="00D60720" w:rsidP="00D60720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sz w:val="24"/>
                <w:szCs w:val="24"/>
              </w:rPr>
              <w:t>,</w:t>
            </w:r>
            <w:r w:rsidRPr="00A92E63">
              <w:rPr>
                <w:sz w:val="24"/>
                <w:szCs w:val="24"/>
              </w:rPr>
              <w:t xml:space="preserve"> в органах прокуратури України</w:t>
            </w:r>
            <w:r>
              <w:rPr>
                <w:sz w:val="24"/>
                <w:szCs w:val="24"/>
              </w:rPr>
              <w:t>, затвердженої наказом Генеральної прокуратури України від</w:t>
            </w:r>
            <w:r>
              <w:t xml:space="preserve"> </w:t>
            </w:r>
            <w:r w:rsidRPr="00A92E63">
              <w:rPr>
                <w:sz w:val="24"/>
                <w:szCs w:val="24"/>
              </w:rPr>
              <w:t>13.12.2017 № 349</w:t>
            </w:r>
          </w:p>
        </w:tc>
      </w:tr>
    </w:tbl>
    <w:p w:rsidR="00A1213F" w:rsidRDefault="00A1213F" w:rsidP="00A1213F"/>
    <w:sectPr w:rsidR="00A1213F" w:rsidSect="006B1F9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18" w:rsidRDefault="00847C18">
      <w:r>
        <w:separator/>
      </w:r>
    </w:p>
  </w:endnote>
  <w:endnote w:type="continuationSeparator" w:id="0">
    <w:p w:rsidR="00847C18" w:rsidRDefault="0084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18" w:rsidRDefault="00847C18">
      <w:r>
        <w:separator/>
      </w:r>
    </w:p>
  </w:footnote>
  <w:footnote w:type="continuationSeparator" w:id="0">
    <w:p w:rsidR="00847C18" w:rsidRDefault="0084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6B1F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69">
          <w:rPr>
            <w:noProof/>
          </w:rPr>
          <w:t>4</w:t>
        </w:r>
        <w:r>
          <w:fldChar w:fldCharType="end"/>
        </w:r>
      </w:p>
    </w:sdtContent>
  </w:sdt>
  <w:p w:rsidR="00524480" w:rsidRDefault="00847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F"/>
    <w:rsid w:val="000369A9"/>
    <w:rsid w:val="0007608F"/>
    <w:rsid w:val="001B6E69"/>
    <w:rsid w:val="001E1E0B"/>
    <w:rsid w:val="001E2555"/>
    <w:rsid w:val="0025664B"/>
    <w:rsid w:val="0031139D"/>
    <w:rsid w:val="003736C7"/>
    <w:rsid w:val="003C73A9"/>
    <w:rsid w:val="00416DAC"/>
    <w:rsid w:val="00485E2F"/>
    <w:rsid w:val="004F1A8F"/>
    <w:rsid w:val="004F4C5E"/>
    <w:rsid w:val="00553D39"/>
    <w:rsid w:val="00597FA8"/>
    <w:rsid w:val="005D2F6C"/>
    <w:rsid w:val="00610023"/>
    <w:rsid w:val="006B1F91"/>
    <w:rsid w:val="006C08B1"/>
    <w:rsid w:val="00796FC1"/>
    <w:rsid w:val="007C1296"/>
    <w:rsid w:val="007C412E"/>
    <w:rsid w:val="00847C18"/>
    <w:rsid w:val="008D6622"/>
    <w:rsid w:val="00906D3E"/>
    <w:rsid w:val="009341FE"/>
    <w:rsid w:val="00A1213F"/>
    <w:rsid w:val="00B04EEA"/>
    <w:rsid w:val="00BA1B21"/>
    <w:rsid w:val="00BD5DEA"/>
    <w:rsid w:val="00CE0114"/>
    <w:rsid w:val="00CE14F1"/>
    <w:rsid w:val="00D60720"/>
    <w:rsid w:val="00D77502"/>
    <w:rsid w:val="00DA4E2D"/>
    <w:rsid w:val="00DC04F2"/>
    <w:rsid w:val="00E82A13"/>
    <w:rsid w:val="00EB528F"/>
    <w:rsid w:val="00F42651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F815"/>
  <w15:chartTrackingRefBased/>
  <w15:docId w15:val="{C6BD36B1-1540-4241-8E32-2E655AE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3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21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213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13F"/>
    <w:rPr>
      <w:rFonts w:ascii="Times New Roman" w:hAnsi="Times New Roman"/>
      <w:sz w:val="28"/>
    </w:rPr>
  </w:style>
  <w:style w:type="paragraph" w:styleId="a6">
    <w:name w:val="Normal (Web)"/>
    <w:basedOn w:val="a"/>
    <w:rsid w:val="00A1213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12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List Paragraph"/>
    <w:basedOn w:val="a"/>
    <w:uiPriority w:val="34"/>
    <w:qFormat/>
    <w:rsid w:val="00A1213F"/>
    <w:pPr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F91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F9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3990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19</cp:revision>
  <cp:lastPrinted>2020-02-11T08:14:00Z</cp:lastPrinted>
  <dcterms:created xsi:type="dcterms:W3CDTF">2020-02-11T08:04:00Z</dcterms:created>
  <dcterms:modified xsi:type="dcterms:W3CDTF">2020-02-26T14:05:00Z</dcterms:modified>
</cp:coreProperties>
</file>