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1E" w:rsidRDefault="007D2F1E" w:rsidP="007D2F1E">
      <w:pPr>
        <w:ind w:left="5664"/>
        <w:rPr>
          <w:sz w:val="24"/>
        </w:rPr>
      </w:pPr>
      <w:bookmarkStart w:id="0" w:name="_GoBack"/>
      <w:bookmarkEnd w:id="0"/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9A3B1E">
        <w:rPr>
          <w:sz w:val="24"/>
        </w:rPr>
        <w:t>7</w:t>
      </w:r>
    </w:p>
    <w:p w:rsidR="007D2F1E" w:rsidRPr="00DA4C0B" w:rsidRDefault="007D2F1E" w:rsidP="007D2F1E">
      <w:pPr>
        <w:ind w:left="5664"/>
        <w:rPr>
          <w:sz w:val="18"/>
          <w:szCs w:val="18"/>
        </w:rPr>
      </w:pPr>
    </w:p>
    <w:p w:rsidR="007D2F1E" w:rsidRDefault="007D2F1E" w:rsidP="007D2F1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D2F1E" w:rsidRDefault="007D2F1E" w:rsidP="007D2F1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D2F1E" w:rsidRPr="005D7330" w:rsidRDefault="007D2F1E" w:rsidP="007D2F1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D2F1E" w:rsidRPr="00DA09B7" w:rsidRDefault="007D2F1E" w:rsidP="007D2F1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9A3B1E">
        <w:rPr>
          <w:sz w:val="24"/>
        </w:rPr>
        <w:t>26</w:t>
      </w:r>
      <w:r>
        <w:rPr>
          <w:sz w:val="24"/>
        </w:rPr>
        <w:t xml:space="preserve">.02.2020 № </w:t>
      </w:r>
      <w:r w:rsidR="00A14D38">
        <w:rPr>
          <w:sz w:val="24"/>
        </w:rPr>
        <w:t>108</w:t>
      </w:r>
    </w:p>
    <w:p w:rsidR="007D2F1E" w:rsidRDefault="007D2F1E" w:rsidP="007D2F1E">
      <w:pPr>
        <w:jc w:val="center"/>
        <w:rPr>
          <w:b/>
          <w:sz w:val="24"/>
        </w:rPr>
      </w:pPr>
    </w:p>
    <w:p w:rsidR="007D2F1E" w:rsidRPr="005D7330" w:rsidRDefault="007D2F1E" w:rsidP="007D2F1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D2F1E" w:rsidRPr="005D7330" w:rsidRDefault="007D2F1E" w:rsidP="007D2F1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D2F1E" w:rsidRPr="00673359" w:rsidRDefault="007D2F1E" w:rsidP="007D2F1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D2F1E" w:rsidRPr="003A17EA" w:rsidRDefault="007D2F1E" w:rsidP="007D2F1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Pr="00F46E6C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управління </w:t>
      </w:r>
      <w:r w:rsidRPr="007D2F1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матеріально-технічного забезпечення та організації закупівель – начальник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Pr="007D2F1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відділу організації закупівель, моніторингу та договірної роботи Департаменту логістики, ресурсного та матеріально-технічного забезпечення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D2F1E" w:rsidRPr="0039587F" w:rsidRDefault="007D2F1E" w:rsidP="007D2F1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D2F1E" w:rsidRPr="00FB1754" w:rsidTr="00CC6872">
        <w:tc>
          <w:tcPr>
            <w:tcW w:w="9292" w:type="dxa"/>
            <w:gridSpan w:val="3"/>
            <w:vAlign w:val="center"/>
          </w:tcPr>
          <w:p w:rsidR="007D2F1E" w:rsidRPr="00FB1754" w:rsidRDefault="007D2F1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D2F1E" w:rsidRPr="00FB1754" w:rsidRDefault="007D2F1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2F1E" w:rsidRPr="00FB1754" w:rsidTr="00CC6872">
        <w:trPr>
          <w:trHeight w:val="1183"/>
        </w:trPr>
        <w:tc>
          <w:tcPr>
            <w:tcW w:w="3330" w:type="dxa"/>
            <w:gridSpan w:val="2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D2F1E" w:rsidRPr="007D2F1E" w:rsidRDefault="007D2F1E" w:rsidP="007D2F1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- здійсн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ення 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загальн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керівництв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діяльністю відділу організації закупівель, моніторингу та договірної роботи;</w:t>
            </w:r>
          </w:p>
          <w:p w:rsidR="007D2F1E" w:rsidRPr="007D2F1E" w:rsidRDefault="007D2F1E" w:rsidP="007D2F1E">
            <w:pPr>
              <w:spacing w:after="120"/>
              <w:rPr>
                <w:sz w:val="24"/>
                <w:szCs w:val="24"/>
              </w:rPr>
            </w:pP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- викон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ання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доручен</w:t>
            </w:r>
            <w:r w:rsidR="008621F7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керівництва (Офісу Генерального прокурора, Департаменту, управління), які безпосередньо пов’язані з реалізацією покладених на підрозділ завдань і функцій;</w:t>
            </w:r>
          </w:p>
          <w:p w:rsidR="007D2F1E" w:rsidRPr="007D2F1E" w:rsidRDefault="007D2F1E" w:rsidP="007D2F1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F1E">
              <w:rPr>
                <w:sz w:val="24"/>
                <w:szCs w:val="24"/>
              </w:rPr>
              <w:t>- к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онтрол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підготовки проектів організаційно-розпорядчих, службових документів з питань, що належать до компетенції відділу;</w:t>
            </w:r>
          </w:p>
          <w:p w:rsidR="007D2F1E" w:rsidRPr="007D2F1E" w:rsidRDefault="007D2F1E" w:rsidP="007D2F1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- організ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F1E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 xml:space="preserve">проведення процедур закупівель у порядку, встановленому чинним законодавством України та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межах компетенції </w:t>
            </w:r>
            <w:r w:rsidR="0016739B"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участь </w:t>
            </w:r>
            <w:r w:rsidR="001673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них;</w:t>
            </w:r>
          </w:p>
          <w:p w:rsidR="007D2F1E" w:rsidRPr="007D2F1E" w:rsidRDefault="007D2F1E" w:rsidP="007D2F1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- нада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ння пропозицій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заступнику начальника Департаменту – начальнику управління щодо вдосконалення організації роботи працівників відділу, їх заохочення або притягнення до відповідальності; забезпеч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проведення аналітичної, методичної роботи, заходів щодо підвищення кваліфікації працівників відділу;</w:t>
            </w:r>
          </w:p>
          <w:p w:rsidR="007D2F1E" w:rsidRPr="007D2F1E" w:rsidRDefault="007B43BD" w:rsidP="007D2F1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опрацювання службових</w:t>
            </w:r>
            <w:r w:rsidR="007D2F1E"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документи з грифом «Для службового користування»;</w:t>
            </w:r>
          </w:p>
          <w:p w:rsidR="007D2F1E" w:rsidRPr="007D2F1E" w:rsidRDefault="007D2F1E" w:rsidP="007D2F1E">
            <w:pPr>
              <w:spacing w:after="120"/>
              <w:rPr>
                <w:sz w:val="24"/>
                <w:szCs w:val="24"/>
              </w:rPr>
            </w:pP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>- опрац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ювання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1F7">
              <w:rPr>
                <w:rFonts w:eastAsia="Times New Roman" w:cs="Times New Roman"/>
                <w:sz w:val="24"/>
                <w:szCs w:val="24"/>
                <w:lang w:eastAsia="ru-RU"/>
              </w:rPr>
              <w:t>вхідної кореспонденції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пров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едення</w:t>
            </w:r>
            <w:r w:rsidRPr="007D2F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нарад з пи</w:t>
            </w:r>
            <w:r w:rsidR="007B43BD">
              <w:rPr>
                <w:rFonts w:eastAsia="Times New Roman" w:cs="Times New Roman"/>
                <w:sz w:val="24"/>
                <w:szCs w:val="24"/>
                <w:lang w:eastAsia="ru-RU"/>
              </w:rPr>
              <w:t>тань організації роботи відділу</w:t>
            </w:r>
          </w:p>
          <w:p w:rsidR="007D2F1E" w:rsidRPr="007A668C" w:rsidRDefault="007D2F1E" w:rsidP="007B43BD">
            <w:pPr>
              <w:tabs>
                <w:tab w:val="left" w:pos="-104"/>
              </w:tabs>
              <w:spacing w:after="120"/>
              <w:rPr>
                <w:rFonts w:eastAsia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7D2F1E" w:rsidRPr="00FB1754" w:rsidTr="00CC6872">
        <w:trPr>
          <w:trHeight w:val="630"/>
        </w:trPr>
        <w:tc>
          <w:tcPr>
            <w:tcW w:w="3330" w:type="dxa"/>
            <w:gridSpan w:val="2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5962" w:type="dxa"/>
          </w:tcPr>
          <w:p w:rsidR="007D2F1E" w:rsidRPr="00B63560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19370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D2F1E" w:rsidRPr="006C3161" w:rsidRDefault="007D2F1E" w:rsidP="00CC6872">
            <w:pPr>
              <w:rPr>
                <w:sz w:val="12"/>
                <w:szCs w:val="12"/>
              </w:rPr>
            </w:pPr>
          </w:p>
        </w:tc>
      </w:tr>
      <w:tr w:rsidR="007D2F1E" w:rsidRPr="00FB1754" w:rsidTr="00CC6872">
        <w:tc>
          <w:tcPr>
            <w:tcW w:w="3330" w:type="dxa"/>
            <w:gridSpan w:val="2"/>
          </w:tcPr>
          <w:p w:rsidR="007D2F1E" w:rsidRPr="007B43BD" w:rsidRDefault="007D2F1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D2F1E" w:rsidRPr="00FB1754" w:rsidTr="00CC6872">
        <w:tc>
          <w:tcPr>
            <w:tcW w:w="3330" w:type="dxa"/>
            <w:gridSpan w:val="2"/>
          </w:tcPr>
          <w:p w:rsidR="007D2F1E" w:rsidRPr="00FB1754" w:rsidRDefault="007D2F1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D2F1E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D2F1E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D2F1E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D2F1E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D2F1E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D2F1E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D2F1E" w:rsidRPr="00796613" w:rsidRDefault="007D2F1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D2F1E" w:rsidRPr="00FB1754" w:rsidRDefault="007D2F1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D2F1E" w:rsidRPr="002D6B2F" w:rsidRDefault="007D2F1E" w:rsidP="00CC6872">
            <w:pPr>
              <w:spacing w:after="60"/>
              <w:rPr>
                <w:sz w:val="6"/>
                <w:szCs w:val="6"/>
              </w:rPr>
            </w:pPr>
          </w:p>
          <w:p w:rsidR="007D2F1E" w:rsidRPr="00FB1754" w:rsidRDefault="007D2F1E" w:rsidP="00F61B7A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102E5D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102E5D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9A3B1E">
              <w:rPr>
                <w:b/>
                <w:sz w:val="24"/>
              </w:rPr>
              <w:t>0</w:t>
            </w:r>
            <w:r w:rsidR="00F61B7A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9A3B1E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D2F1E" w:rsidRPr="00FD62BB" w:rsidTr="00CC6872">
        <w:tc>
          <w:tcPr>
            <w:tcW w:w="3330" w:type="dxa"/>
            <w:gridSpan w:val="2"/>
          </w:tcPr>
          <w:p w:rsidR="007D2F1E" w:rsidRDefault="007D2F1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7D2F1E" w:rsidRPr="007350B5" w:rsidRDefault="007D2F1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D2F1E" w:rsidRPr="007350B5" w:rsidRDefault="007D2F1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D2F1E" w:rsidRDefault="007D2F1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D2F1E" w:rsidRDefault="007D2F1E" w:rsidP="00CC6872">
            <w:pPr>
              <w:rPr>
                <w:sz w:val="12"/>
                <w:szCs w:val="12"/>
                <w:lang w:eastAsia="ru-RU"/>
              </w:rPr>
            </w:pPr>
          </w:p>
          <w:p w:rsidR="007D2F1E" w:rsidRPr="00E84E82" w:rsidRDefault="007D2F1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D2F1E" w:rsidRPr="00FD62BB" w:rsidTr="00CC6872">
        <w:tc>
          <w:tcPr>
            <w:tcW w:w="3330" w:type="dxa"/>
            <w:gridSpan w:val="2"/>
          </w:tcPr>
          <w:p w:rsidR="007D2F1E" w:rsidRPr="007350B5" w:rsidRDefault="007D2F1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D2F1E" w:rsidRPr="002274AA" w:rsidRDefault="007D2F1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D2F1E" w:rsidRDefault="007D2F1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D2F1E" w:rsidRPr="007350B5" w:rsidRDefault="009A3B1E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D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D2F1E" w:rsidRPr="007350B5">
              <w:rPr>
                <w:sz w:val="24"/>
                <w:szCs w:val="24"/>
              </w:rPr>
              <w:t xml:space="preserve"> </w:t>
            </w:r>
            <w:r w:rsidR="007D2F1E" w:rsidRPr="007350B5">
              <w:rPr>
                <w:b/>
                <w:sz w:val="24"/>
                <w:szCs w:val="24"/>
              </w:rPr>
              <w:t>20</w:t>
            </w:r>
            <w:r w:rsidR="007D2F1E">
              <w:rPr>
                <w:b/>
                <w:sz w:val="24"/>
                <w:szCs w:val="24"/>
              </w:rPr>
              <w:t>20</w:t>
            </w:r>
            <w:r w:rsidR="007D2F1E" w:rsidRPr="007350B5">
              <w:rPr>
                <w:b/>
                <w:sz w:val="24"/>
                <w:szCs w:val="24"/>
              </w:rPr>
              <w:t xml:space="preserve"> року</w:t>
            </w:r>
            <w:r w:rsidR="007D2F1E" w:rsidRPr="007350B5">
              <w:rPr>
                <w:sz w:val="24"/>
                <w:szCs w:val="24"/>
              </w:rPr>
              <w:t xml:space="preserve"> о 1</w:t>
            </w:r>
            <w:r w:rsidR="007D2F1E">
              <w:rPr>
                <w:sz w:val="24"/>
                <w:szCs w:val="24"/>
              </w:rPr>
              <w:t>0</w:t>
            </w:r>
            <w:r w:rsidR="007D2F1E" w:rsidRPr="007350B5">
              <w:rPr>
                <w:sz w:val="24"/>
                <w:szCs w:val="24"/>
              </w:rPr>
              <w:t xml:space="preserve"> год. 00 хв.</w:t>
            </w:r>
          </w:p>
          <w:p w:rsidR="007D2F1E" w:rsidRPr="00167E00" w:rsidRDefault="007D2F1E" w:rsidP="00CC6872">
            <w:pPr>
              <w:rPr>
                <w:sz w:val="12"/>
                <w:szCs w:val="12"/>
              </w:rPr>
            </w:pPr>
          </w:p>
          <w:p w:rsidR="007D2F1E" w:rsidRPr="007350B5" w:rsidRDefault="007D2F1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D2F1E" w:rsidRDefault="007D2F1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D2F1E" w:rsidRPr="00CF30B5" w:rsidRDefault="007D2F1E" w:rsidP="00CC6872">
            <w:pPr>
              <w:rPr>
                <w:sz w:val="12"/>
                <w:szCs w:val="12"/>
              </w:rPr>
            </w:pPr>
          </w:p>
        </w:tc>
      </w:tr>
      <w:tr w:rsidR="007D2F1E" w:rsidRPr="00FB1754" w:rsidTr="00CC6872">
        <w:tc>
          <w:tcPr>
            <w:tcW w:w="3330" w:type="dxa"/>
            <w:gridSpan w:val="2"/>
          </w:tcPr>
          <w:p w:rsidR="007D2F1E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D2F1E" w:rsidRPr="00FB1754" w:rsidRDefault="007D2F1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D2F1E" w:rsidRDefault="007D2F1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D2F1E" w:rsidRPr="002B3CA0" w:rsidRDefault="007D2F1E" w:rsidP="00CC6872">
            <w:pPr>
              <w:rPr>
                <w:sz w:val="6"/>
                <w:szCs w:val="6"/>
              </w:rPr>
            </w:pPr>
          </w:p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D2F1E" w:rsidRPr="0039587F" w:rsidRDefault="00A917F1" w:rsidP="00CC6872">
            <w:pPr>
              <w:rPr>
                <w:rFonts w:ascii="Times" w:hAnsi="Times"/>
                <w:sz w:val="24"/>
              </w:rPr>
            </w:pPr>
            <w:hyperlink r:id="rId7" w:history="1">
              <w:r w:rsidR="007D2F1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D2F1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D2F1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D2F1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D2F1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D2F1E" w:rsidRPr="00FB1754" w:rsidRDefault="007D2F1E" w:rsidP="00CC6872">
            <w:pPr>
              <w:rPr>
                <w:sz w:val="8"/>
                <w:szCs w:val="8"/>
              </w:rPr>
            </w:pPr>
          </w:p>
        </w:tc>
      </w:tr>
      <w:tr w:rsidR="007D2F1E" w:rsidRPr="00FB1754" w:rsidTr="00CC6872">
        <w:tc>
          <w:tcPr>
            <w:tcW w:w="9292" w:type="dxa"/>
            <w:gridSpan w:val="3"/>
          </w:tcPr>
          <w:p w:rsidR="007D2F1E" w:rsidRPr="00FB1754" w:rsidRDefault="007D2F1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D2F1E" w:rsidRPr="00FB1754" w:rsidRDefault="007D2F1E" w:rsidP="007A668C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D2F1E" w:rsidRDefault="007D2F1E" w:rsidP="00CC6872">
            <w:pPr>
              <w:rPr>
                <w:sz w:val="12"/>
                <w:szCs w:val="12"/>
              </w:rPr>
            </w:pPr>
          </w:p>
          <w:p w:rsidR="00CF30B5" w:rsidRDefault="00CF30B5" w:rsidP="00CC6872">
            <w:pPr>
              <w:rPr>
                <w:sz w:val="12"/>
                <w:szCs w:val="12"/>
              </w:rPr>
            </w:pPr>
          </w:p>
          <w:p w:rsidR="00CF30B5" w:rsidRPr="00FB1754" w:rsidRDefault="00CF30B5" w:rsidP="00CC6872">
            <w:pPr>
              <w:rPr>
                <w:sz w:val="12"/>
                <w:szCs w:val="12"/>
              </w:rPr>
            </w:pP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3</w:t>
            </w:r>
          </w:p>
        </w:tc>
        <w:tc>
          <w:tcPr>
            <w:tcW w:w="265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D2F1E" w:rsidRPr="00FB1754" w:rsidTr="00CC6872">
        <w:tc>
          <w:tcPr>
            <w:tcW w:w="9292" w:type="dxa"/>
            <w:gridSpan w:val="3"/>
            <w:vAlign w:val="center"/>
          </w:tcPr>
          <w:p w:rsidR="007D2F1E" w:rsidRPr="00FB1754" w:rsidRDefault="007D2F1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D2F1E" w:rsidRPr="00FB1754" w:rsidRDefault="007D2F1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7D2F1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D2F1E" w:rsidRPr="00FB1754" w:rsidRDefault="007D2F1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D2F1E" w:rsidRPr="00FB1754" w:rsidRDefault="007D2F1E" w:rsidP="00CC6872">
            <w:pPr>
              <w:rPr>
                <w:sz w:val="4"/>
                <w:szCs w:val="4"/>
              </w:rPr>
            </w:pP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8621F7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D2F1E" w:rsidRPr="00FB1754" w:rsidRDefault="007D2F1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D2F1E" w:rsidRPr="00FB1754" w:rsidRDefault="007D2F1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A668C" w:rsidRDefault="007A668C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оперативність;</w:t>
            </w:r>
          </w:p>
          <w:p w:rsidR="007A668C" w:rsidRDefault="007A668C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виваженість;</w:t>
            </w:r>
          </w:p>
          <w:p w:rsidR="007A668C" w:rsidRDefault="007A668C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A668C">
              <w:rPr>
                <w:sz w:val="24"/>
                <w:szCs w:val="24"/>
              </w:rPr>
              <w:t>здатн</w:t>
            </w:r>
            <w:r>
              <w:rPr>
                <w:sz w:val="24"/>
                <w:szCs w:val="24"/>
              </w:rPr>
              <w:t>ість концентруватись на деталях;</w:t>
            </w:r>
          </w:p>
          <w:p w:rsidR="007A668C" w:rsidRDefault="007A668C" w:rsidP="007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стійкість;</w:t>
            </w:r>
            <w:r w:rsidRPr="007A668C">
              <w:rPr>
                <w:sz w:val="24"/>
                <w:szCs w:val="24"/>
              </w:rPr>
              <w:t xml:space="preserve"> </w:t>
            </w:r>
          </w:p>
          <w:p w:rsidR="007A668C" w:rsidRDefault="007A668C" w:rsidP="007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вимогливість;</w:t>
            </w:r>
          </w:p>
          <w:p w:rsidR="007A668C" w:rsidRDefault="007A668C" w:rsidP="007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A668C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іння дотримуватись субординації;</w:t>
            </w:r>
          </w:p>
          <w:p w:rsidR="007D2F1E" w:rsidRDefault="007A668C" w:rsidP="007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A668C">
              <w:rPr>
                <w:sz w:val="24"/>
                <w:szCs w:val="24"/>
              </w:rPr>
              <w:t>уміння працювати в команді</w:t>
            </w:r>
            <w:r w:rsidR="008621F7">
              <w:rPr>
                <w:sz w:val="24"/>
                <w:szCs w:val="24"/>
              </w:rPr>
              <w:t>;</w:t>
            </w:r>
          </w:p>
          <w:p w:rsidR="008621F7" w:rsidRPr="008621F7" w:rsidRDefault="008621F7" w:rsidP="008621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>- </w:t>
            </w:r>
            <w:r w:rsidRPr="007A668C">
              <w:rPr>
                <w:lang w:val="uk-UA"/>
              </w:rPr>
              <w:t>знання роботи в інформаційній системі «Система електронного документообігу органів прокуратури України»</w:t>
            </w:r>
          </w:p>
          <w:p w:rsidR="007A668C" w:rsidRPr="007A668C" w:rsidRDefault="007A668C" w:rsidP="007A668C">
            <w:pPr>
              <w:rPr>
                <w:b/>
                <w:sz w:val="12"/>
                <w:szCs w:val="12"/>
              </w:rPr>
            </w:pP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8621F7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D2F1E" w:rsidRPr="00FB1754" w:rsidRDefault="007D2F1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D2F1E" w:rsidRPr="00FB1754" w:rsidRDefault="007D2F1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A668C" w:rsidRDefault="007A668C" w:rsidP="00CC687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відповідальність;</w:t>
            </w:r>
          </w:p>
          <w:p w:rsidR="007A668C" w:rsidRDefault="007A668C" w:rsidP="007A668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дисциплінованість;</w:t>
            </w:r>
          </w:p>
          <w:p w:rsidR="007A668C" w:rsidRDefault="007A668C" w:rsidP="007A668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комунікабельність;</w:t>
            </w:r>
          </w:p>
          <w:p w:rsidR="007A668C" w:rsidRDefault="007A668C" w:rsidP="007A668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A668C">
              <w:rPr>
                <w:sz w:val="24"/>
                <w:szCs w:val="24"/>
              </w:rPr>
              <w:t>ініціативність</w:t>
            </w:r>
            <w:r>
              <w:rPr>
                <w:sz w:val="24"/>
                <w:szCs w:val="24"/>
              </w:rPr>
              <w:t>;</w:t>
            </w:r>
          </w:p>
          <w:p w:rsidR="007A668C" w:rsidRDefault="007A668C" w:rsidP="007A668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надійність,</w:t>
            </w:r>
          </w:p>
          <w:p w:rsidR="007A668C" w:rsidRDefault="007A668C" w:rsidP="007A668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емоційна стабільність;</w:t>
            </w:r>
          </w:p>
          <w:p w:rsidR="007A668C" w:rsidRDefault="007A668C" w:rsidP="007A668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A668C">
              <w:rPr>
                <w:sz w:val="24"/>
                <w:szCs w:val="24"/>
              </w:rPr>
              <w:t>порядність</w:t>
            </w:r>
          </w:p>
          <w:p w:rsidR="007A668C" w:rsidRPr="007A668C" w:rsidRDefault="007A668C" w:rsidP="007A668C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D2F1E" w:rsidRPr="00FB1754" w:rsidTr="00CC6872">
        <w:tc>
          <w:tcPr>
            <w:tcW w:w="9292" w:type="dxa"/>
            <w:gridSpan w:val="3"/>
          </w:tcPr>
          <w:p w:rsidR="007D2F1E" w:rsidRPr="00FB1754" w:rsidRDefault="007D2F1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D2F1E" w:rsidRPr="00FB1754" w:rsidRDefault="007D2F1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D2F1E" w:rsidRPr="00FB1754" w:rsidRDefault="007D2F1E" w:rsidP="00CC6872">
            <w:pPr>
              <w:rPr>
                <w:sz w:val="4"/>
                <w:szCs w:val="4"/>
              </w:rPr>
            </w:pP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7D2F1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D2F1E" w:rsidRPr="00FB1754" w:rsidRDefault="007D2F1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D2F1E" w:rsidRPr="00FB1754" w:rsidRDefault="007D2F1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D2F1E" w:rsidRPr="00FB1754" w:rsidRDefault="007D2F1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D2F1E" w:rsidRPr="00FB1754" w:rsidRDefault="007D2F1E" w:rsidP="00CC6872">
            <w:pPr>
              <w:rPr>
                <w:sz w:val="6"/>
                <w:szCs w:val="6"/>
              </w:rPr>
            </w:pPr>
          </w:p>
        </w:tc>
      </w:tr>
      <w:tr w:rsidR="007D2F1E" w:rsidRPr="00FB1754" w:rsidTr="00CC6872">
        <w:tc>
          <w:tcPr>
            <w:tcW w:w="675" w:type="dxa"/>
          </w:tcPr>
          <w:p w:rsidR="007D2F1E" w:rsidRPr="00FB1754" w:rsidRDefault="007D2F1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D2F1E" w:rsidRPr="00FB1754" w:rsidRDefault="007D2F1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D2F1E" w:rsidRDefault="007D2F1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D2F1E" w:rsidRPr="0086280B" w:rsidRDefault="007D2F1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CD6237" w:rsidRDefault="007D2F1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CD6237">
              <w:rPr>
                <w:sz w:val="24"/>
              </w:rPr>
              <w:t xml:space="preserve"> та іншого законодавства</w:t>
            </w:r>
          </w:p>
          <w:p w:rsidR="007D2F1E" w:rsidRDefault="007D2F1E" w:rsidP="00CC6872">
            <w:pPr>
              <w:rPr>
                <w:sz w:val="24"/>
              </w:rPr>
            </w:pPr>
          </w:p>
          <w:p w:rsidR="007D2F1E" w:rsidRPr="00FB1754" w:rsidRDefault="007D2F1E" w:rsidP="00CC6872">
            <w:pPr>
              <w:rPr>
                <w:sz w:val="8"/>
                <w:szCs w:val="8"/>
              </w:rPr>
            </w:pPr>
          </w:p>
        </w:tc>
      </w:tr>
    </w:tbl>
    <w:p w:rsidR="007D2F1E" w:rsidRPr="00CE0C8F" w:rsidRDefault="007D2F1E" w:rsidP="007D2F1E">
      <w:pPr>
        <w:rPr>
          <w:sz w:val="2"/>
          <w:szCs w:val="2"/>
        </w:rPr>
      </w:pPr>
    </w:p>
    <w:p w:rsidR="007D2F1E" w:rsidRPr="00CE0C8F" w:rsidRDefault="007D2F1E" w:rsidP="007D2F1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A668C" w:rsidRPr="00FB1754" w:rsidTr="00CC6872">
        <w:trPr>
          <w:trHeight w:val="751"/>
        </w:trPr>
        <w:tc>
          <w:tcPr>
            <w:tcW w:w="675" w:type="dxa"/>
          </w:tcPr>
          <w:p w:rsidR="007A668C" w:rsidRPr="00FB1754" w:rsidRDefault="007A668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CD6237" w:rsidRDefault="00CD6237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A668C" w:rsidRPr="00FB1754" w:rsidRDefault="007A668C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A668C" w:rsidRPr="00FB1754" w:rsidRDefault="007A668C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CD6237" w:rsidRDefault="00CD6237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7A668C" w:rsidRPr="00DA5C40" w:rsidRDefault="007A668C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5C40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</w:t>
            </w:r>
            <w:r w:rsidRPr="00DA5C4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A5C40">
              <w:rPr>
                <w:rFonts w:eastAsia="Times New Roman" w:cs="Times New Roman"/>
                <w:sz w:val="24"/>
                <w:szCs w:val="24"/>
                <w:lang w:eastAsia="ru-RU"/>
              </w:rPr>
              <w:t>«Про прокуратуру»;</w:t>
            </w:r>
          </w:p>
          <w:p w:rsidR="00DA5C40" w:rsidRPr="00DA5C40" w:rsidRDefault="00DA5C40" w:rsidP="00DA5C40">
            <w:pPr>
              <w:rPr>
                <w:rFonts w:eastAsia="Times New Roman" w:cs="Times New Roman"/>
                <w:sz w:val="24"/>
                <w:szCs w:val="24"/>
              </w:rPr>
            </w:pPr>
            <w:r w:rsidRPr="00DA5C40">
              <w:rPr>
                <w:rFonts w:eastAsia="Times New Roman" w:cs="Times New Roman"/>
                <w:sz w:val="24"/>
                <w:szCs w:val="24"/>
              </w:rPr>
              <w:t>Закон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A5C40">
              <w:rPr>
                <w:rFonts w:eastAsia="Times New Roman" w:cs="Times New Roman"/>
                <w:sz w:val="24"/>
                <w:szCs w:val="24"/>
              </w:rPr>
              <w:t xml:space="preserve"> України «Про </w:t>
            </w:r>
            <w:r w:rsidR="00662C64">
              <w:rPr>
                <w:rFonts w:eastAsia="Times New Roman" w:cs="Times New Roman"/>
                <w:sz w:val="24"/>
                <w:szCs w:val="24"/>
              </w:rPr>
              <w:t>публічні закупівлі</w:t>
            </w:r>
            <w:r w:rsidRPr="00DA5C40"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:rsidR="00662C64" w:rsidRPr="00A92E63" w:rsidRDefault="00662C64" w:rsidP="006068DE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sz w:val="24"/>
                <w:szCs w:val="24"/>
              </w:rPr>
              <w:t>,</w:t>
            </w:r>
            <w:r w:rsidRPr="00A92E63">
              <w:rPr>
                <w:sz w:val="24"/>
                <w:szCs w:val="24"/>
              </w:rPr>
              <w:t xml:space="preserve"> в органах прокуратури України</w:t>
            </w:r>
            <w:r>
              <w:rPr>
                <w:sz w:val="24"/>
                <w:szCs w:val="24"/>
              </w:rPr>
              <w:t>, затвердженої наказом Генеральної прокуратури України від</w:t>
            </w:r>
            <w:r>
              <w:t xml:space="preserve"> </w:t>
            </w:r>
            <w:r w:rsidRPr="00A92E63">
              <w:rPr>
                <w:sz w:val="24"/>
                <w:szCs w:val="24"/>
              </w:rPr>
              <w:t>13.12.2017 № 349;</w:t>
            </w:r>
          </w:p>
          <w:p w:rsidR="007A668C" w:rsidRDefault="00662C64" w:rsidP="00D27437">
            <w:pPr>
              <w:rPr>
                <w:sz w:val="24"/>
                <w:szCs w:val="24"/>
                <w:lang w:eastAsia="ru-RU"/>
              </w:rPr>
            </w:pPr>
            <w:r w:rsidRPr="00A92E63">
              <w:rPr>
                <w:sz w:val="24"/>
                <w:szCs w:val="24"/>
              </w:rPr>
              <w:t>Тимчасової інструкції з діловодства в органах прокуратури України</w:t>
            </w:r>
            <w:r>
              <w:rPr>
                <w:sz w:val="24"/>
                <w:szCs w:val="24"/>
              </w:rPr>
              <w:t xml:space="preserve">, затвердженої наказом Генеральної прокурори України </w:t>
            </w:r>
            <w:r w:rsidRPr="00A92E63">
              <w:rPr>
                <w:sz w:val="24"/>
                <w:szCs w:val="24"/>
              </w:rPr>
              <w:t>від 12.02.2019 № 27</w:t>
            </w:r>
          </w:p>
          <w:p w:rsidR="00D27437" w:rsidRPr="00D27437" w:rsidRDefault="00D27437" w:rsidP="00D27437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D2F1E" w:rsidRDefault="007D2F1E" w:rsidP="007D2F1E"/>
    <w:sectPr w:rsidR="007D2F1E" w:rsidSect="008D23E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F1" w:rsidRDefault="00A917F1">
      <w:r>
        <w:separator/>
      </w:r>
    </w:p>
  </w:endnote>
  <w:endnote w:type="continuationSeparator" w:id="0">
    <w:p w:rsidR="00A917F1" w:rsidRDefault="00A9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F1" w:rsidRDefault="00A917F1">
      <w:r>
        <w:separator/>
      </w:r>
    </w:p>
  </w:footnote>
  <w:footnote w:type="continuationSeparator" w:id="0">
    <w:p w:rsidR="00A917F1" w:rsidRDefault="00A9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7A6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37">
          <w:rPr>
            <w:noProof/>
          </w:rPr>
          <w:t>3</w:t>
        </w:r>
        <w:r>
          <w:fldChar w:fldCharType="end"/>
        </w:r>
      </w:p>
    </w:sdtContent>
  </w:sdt>
  <w:p w:rsidR="00524480" w:rsidRDefault="00A917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8D0"/>
    <w:multiLevelType w:val="hybridMultilevel"/>
    <w:tmpl w:val="AA70054E"/>
    <w:lvl w:ilvl="0" w:tplc="BBD8DC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E"/>
    <w:rsid w:val="000E5E07"/>
    <w:rsid w:val="00102E5D"/>
    <w:rsid w:val="0016739B"/>
    <w:rsid w:val="001E1E0B"/>
    <w:rsid w:val="001F7938"/>
    <w:rsid w:val="0024183A"/>
    <w:rsid w:val="002570BA"/>
    <w:rsid w:val="003B4C41"/>
    <w:rsid w:val="00532AA1"/>
    <w:rsid w:val="00662C64"/>
    <w:rsid w:val="00725077"/>
    <w:rsid w:val="0076070A"/>
    <w:rsid w:val="007A668C"/>
    <w:rsid w:val="007B43BD"/>
    <w:rsid w:val="007D2F1E"/>
    <w:rsid w:val="007F5D17"/>
    <w:rsid w:val="008621F7"/>
    <w:rsid w:val="00893CA6"/>
    <w:rsid w:val="008D23E8"/>
    <w:rsid w:val="008F42F0"/>
    <w:rsid w:val="009341FE"/>
    <w:rsid w:val="009A3B1E"/>
    <w:rsid w:val="00A14D38"/>
    <w:rsid w:val="00A51FA4"/>
    <w:rsid w:val="00A917F1"/>
    <w:rsid w:val="00A920B9"/>
    <w:rsid w:val="00B23CB8"/>
    <w:rsid w:val="00BD5DEA"/>
    <w:rsid w:val="00C12B21"/>
    <w:rsid w:val="00C8761E"/>
    <w:rsid w:val="00CD6237"/>
    <w:rsid w:val="00CF30B5"/>
    <w:rsid w:val="00D02E21"/>
    <w:rsid w:val="00D23C22"/>
    <w:rsid w:val="00D27437"/>
    <w:rsid w:val="00DA5C40"/>
    <w:rsid w:val="00DD3E5B"/>
    <w:rsid w:val="00E22B90"/>
    <w:rsid w:val="00F42651"/>
    <w:rsid w:val="00F61B7A"/>
    <w:rsid w:val="00F72A40"/>
    <w:rsid w:val="00FC1F4A"/>
    <w:rsid w:val="00FE479F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463"/>
  <w15:chartTrackingRefBased/>
  <w15:docId w15:val="{9BECD4C6-418B-4F1C-B365-B2F3F8E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1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2F1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2F1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F1E"/>
    <w:rPr>
      <w:rFonts w:ascii="Times New Roman" w:hAnsi="Times New Roman"/>
      <w:sz w:val="28"/>
    </w:rPr>
  </w:style>
  <w:style w:type="paragraph" w:styleId="a6">
    <w:name w:val="Normal (Web)"/>
    <w:basedOn w:val="a"/>
    <w:rsid w:val="007D2F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3E8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E8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DA5C4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p@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22</cp:revision>
  <cp:lastPrinted>2020-02-11T07:52:00Z</cp:lastPrinted>
  <dcterms:created xsi:type="dcterms:W3CDTF">2020-02-10T14:48:00Z</dcterms:created>
  <dcterms:modified xsi:type="dcterms:W3CDTF">2020-02-26T13:52:00Z</dcterms:modified>
</cp:coreProperties>
</file>