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F" w:rsidRPr="00235788" w:rsidRDefault="008362B0" w:rsidP="0096564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3700" cy="584200"/>
            <wp:effectExtent l="0" t="0" r="6350" b="6350"/>
            <wp:docPr id="1" name="image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4F" w:rsidRPr="00235788" w:rsidRDefault="0096564F" w:rsidP="0096564F">
      <w:pPr>
        <w:rPr>
          <w:sz w:val="14"/>
          <w:szCs w:val="14"/>
          <w:lang w:val="uk-UA"/>
        </w:rPr>
      </w:pPr>
    </w:p>
    <w:p w:rsidR="0096564F" w:rsidRPr="00235788" w:rsidRDefault="0096564F" w:rsidP="0096564F">
      <w:pPr>
        <w:jc w:val="center"/>
        <w:rPr>
          <w:sz w:val="8"/>
          <w:lang w:val="uk-UA"/>
        </w:rPr>
      </w:pPr>
    </w:p>
    <w:p w:rsidR="0096564F" w:rsidRPr="00235788" w:rsidRDefault="0096564F" w:rsidP="0096564F">
      <w:pPr>
        <w:pStyle w:val="2"/>
        <w:widowControl/>
        <w:rPr>
          <w:b w:val="0"/>
          <w:sz w:val="36"/>
          <w:szCs w:val="36"/>
        </w:rPr>
      </w:pPr>
      <w:r w:rsidRPr="00235788">
        <w:rPr>
          <w:b w:val="0"/>
          <w:sz w:val="36"/>
          <w:szCs w:val="36"/>
        </w:rPr>
        <w:t>ОФІС  ГЕНЕРАЛЬНОГО  ПРОКУРОРА</w:t>
      </w:r>
    </w:p>
    <w:p w:rsidR="0096564F" w:rsidRPr="00235788" w:rsidRDefault="0096564F" w:rsidP="0096564F">
      <w:pPr>
        <w:rPr>
          <w:sz w:val="2"/>
          <w:lang w:val="uk-UA"/>
        </w:rPr>
      </w:pPr>
    </w:p>
    <w:p w:rsidR="0096564F" w:rsidRPr="00235788" w:rsidRDefault="0096564F" w:rsidP="0096564F">
      <w:pPr>
        <w:jc w:val="center"/>
        <w:rPr>
          <w:b/>
          <w:bCs/>
          <w:color w:val="000000"/>
          <w:spacing w:val="29"/>
          <w:sz w:val="22"/>
          <w:szCs w:val="31"/>
          <w:lang w:val="uk-UA"/>
        </w:rPr>
      </w:pPr>
    </w:p>
    <w:p w:rsidR="0096564F" w:rsidRPr="00235788" w:rsidRDefault="0096564F" w:rsidP="0096564F">
      <w:pPr>
        <w:spacing w:after="120"/>
        <w:jc w:val="center"/>
        <w:rPr>
          <w:b/>
          <w:bCs/>
          <w:color w:val="000000"/>
          <w:spacing w:val="29"/>
          <w:sz w:val="28"/>
          <w:szCs w:val="31"/>
          <w:lang w:val="uk-UA"/>
        </w:rPr>
      </w:pPr>
      <w:r w:rsidRPr="00235788">
        <w:rPr>
          <w:b/>
          <w:bCs/>
          <w:color w:val="000000"/>
          <w:spacing w:val="29"/>
          <w:sz w:val="28"/>
          <w:szCs w:val="31"/>
          <w:lang w:val="uk-UA"/>
        </w:rPr>
        <w:t>Н А К А З</w:t>
      </w:r>
    </w:p>
    <w:p w:rsidR="0096564F" w:rsidRPr="00235788" w:rsidRDefault="003739EB" w:rsidP="0096564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№ 353</w:t>
      </w:r>
    </w:p>
    <w:p w:rsidR="00545D67" w:rsidRDefault="00545D67" w:rsidP="0096564F">
      <w:pPr>
        <w:rPr>
          <w:bCs/>
          <w:color w:val="000000"/>
          <w:sz w:val="28"/>
          <w:szCs w:val="28"/>
          <w:lang w:val="uk-UA"/>
        </w:rPr>
      </w:pPr>
    </w:p>
    <w:p w:rsidR="0096564F" w:rsidRPr="00235788" w:rsidRDefault="0096564F" w:rsidP="0096564F">
      <w:pPr>
        <w:rPr>
          <w:bCs/>
          <w:color w:val="000000"/>
          <w:sz w:val="4"/>
          <w:szCs w:val="28"/>
          <w:lang w:val="uk-UA"/>
        </w:rPr>
      </w:pPr>
    </w:p>
    <w:p w:rsidR="0096564F" w:rsidRPr="00235788" w:rsidRDefault="003739EB" w:rsidP="0096564F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7A3D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</w:t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року </w:t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6564F" w:rsidRPr="00235788">
        <w:rPr>
          <w:rFonts w:ascii="Times New Roman" w:hAnsi="Times New Roman" w:cs="Times New Roman"/>
          <w:b/>
          <w:sz w:val="28"/>
          <w:szCs w:val="28"/>
          <w:lang w:val="uk-UA"/>
        </w:rPr>
        <w:t>місто Київ</w:t>
      </w:r>
    </w:p>
    <w:p w:rsidR="00545D67" w:rsidRDefault="00545D67" w:rsidP="00C960D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E2597" w:rsidRDefault="006E2597" w:rsidP="00C960D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6E2597" w:rsidRDefault="006E2597" w:rsidP="00C960D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45D67" w:rsidRPr="00235788" w:rsidRDefault="00545D67" w:rsidP="00C960D5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771901" w:rsidRPr="00235788" w:rsidRDefault="00216864" w:rsidP="00C960D5">
      <w:pPr>
        <w:tabs>
          <w:tab w:val="left" w:pos="720"/>
        </w:tabs>
        <w:rPr>
          <w:b/>
          <w:sz w:val="28"/>
          <w:szCs w:val="28"/>
          <w:lang w:val="uk-UA"/>
        </w:rPr>
      </w:pPr>
      <w:bookmarkStart w:id="0" w:name="o4"/>
      <w:bookmarkEnd w:id="0"/>
      <w:r w:rsidRPr="00235788">
        <w:rPr>
          <w:b/>
          <w:bCs/>
          <w:sz w:val="28"/>
          <w:szCs w:val="28"/>
          <w:lang w:val="uk-UA"/>
        </w:rPr>
        <w:t xml:space="preserve">Про </w:t>
      </w:r>
      <w:r w:rsidRPr="00235788">
        <w:rPr>
          <w:b/>
          <w:sz w:val="28"/>
          <w:szCs w:val="28"/>
          <w:lang w:val="uk-UA"/>
        </w:rPr>
        <w:t>ор</w:t>
      </w:r>
      <w:r w:rsidR="00771901" w:rsidRPr="00235788">
        <w:rPr>
          <w:b/>
          <w:sz w:val="28"/>
          <w:szCs w:val="28"/>
          <w:lang w:val="uk-UA"/>
        </w:rPr>
        <w:t>ганізацію діяльності прокурорів</w:t>
      </w:r>
    </w:p>
    <w:p w:rsidR="00771901" w:rsidRPr="00235788" w:rsidRDefault="00003C1F" w:rsidP="00C960D5">
      <w:pPr>
        <w:tabs>
          <w:tab w:val="left" w:pos="720"/>
        </w:tabs>
        <w:rPr>
          <w:b/>
          <w:bCs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 xml:space="preserve">з нагляду </w:t>
      </w:r>
      <w:r w:rsidR="00771901" w:rsidRPr="00235788">
        <w:rPr>
          <w:b/>
          <w:bCs/>
          <w:sz w:val="28"/>
          <w:szCs w:val="28"/>
          <w:lang w:val="uk-UA"/>
        </w:rPr>
        <w:t>за додержанням законів при</w:t>
      </w:r>
    </w:p>
    <w:p w:rsidR="00771901" w:rsidRPr="00235788" w:rsidRDefault="00216864" w:rsidP="00C960D5">
      <w:pPr>
        <w:tabs>
          <w:tab w:val="left" w:pos="720"/>
        </w:tabs>
        <w:rPr>
          <w:b/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виконанні судових рішень</w:t>
      </w:r>
      <w:r w:rsidRPr="00235788">
        <w:rPr>
          <w:b/>
          <w:sz w:val="28"/>
          <w:szCs w:val="28"/>
          <w:lang w:val="uk-UA"/>
        </w:rPr>
        <w:t xml:space="preserve"> </w:t>
      </w:r>
      <w:r w:rsidR="00771901" w:rsidRPr="00235788">
        <w:rPr>
          <w:b/>
          <w:bCs/>
          <w:sz w:val="28"/>
          <w:szCs w:val="28"/>
          <w:lang w:val="uk-UA"/>
        </w:rPr>
        <w:t>у кримінальних</w:t>
      </w:r>
    </w:p>
    <w:p w:rsidR="00771901" w:rsidRPr="00235788" w:rsidRDefault="00216864" w:rsidP="00C960D5">
      <w:pPr>
        <w:tabs>
          <w:tab w:val="left" w:pos="720"/>
        </w:tabs>
        <w:rPr>
          <w:b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 xml:space="preserve">справах, </w:t>
      </w:r>
      <w:r w:rsidR="00966793" w:rsidRPr="00235788">
        <w:rPr>
          <w:b/>
          <w:sz w:val="28"/>
          <w:szCs w:val="28"/>
          <w:lang w:val="uk-UA"/>
        </w:rPr>
        <w:t>а також при</w:t>
      </w:r>
      <w:r w:rsidR="00B82F0C" w:rsidRPr="00235788">
        <w:rPr>
          <w:b/>
          <w:sz w:val="28"/>
          <w:szCs w:val="28"/>
          <w:lang w:val="uk-UA"/>
        </w:rPr>
        <w:t xml:space="preserve"> </w:t>
      </w:r>
      <w:r w:rsidRPr="00235788">
        <w:rPr>
          <w:b/>
          <w:sz w:val="28"/>
          <w:szCs w:val="28"/>
          <w:lang w:val="uk-UA"/>
        </w:rPr>
        <w:t>застосуванні</w:t>
      </w:r>
      <w:r w:rsidR="00966793" w:rsidRPr="00235788">
        <w:rPr>
          <w:b/>
          <w:sz w:val="28"/>
          <w:szCs w:val="28"/>
          <w:lang w:val="uk-UA"/>
        </w:rPr>
        <w:t xml:space="preserve"> </w:t>
      </w:r>
      <w:r w:rsidRPr="00235788">
        <w:rPr>
          <w:b/>
          <w:sz w:val="28"/>
          <w:szCs w:val="28"/>
          <w:lang w:val="uk-UA"/>
        </w:rPr>
        <w:t>інших</w:t>
      </w:r>
    </w:p>
    <w:p w:rsidR="00771901" w:rsidRPr="00235788" w:rsidRDefault="00966793" w:rsidP="00C960D5">
      <w:pPr>
        <w:tabs>
          <w:tab w:val="left" w:pos="720"/>
        </w:tabs>
        <w:rPr>
          <w:b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заходів примусового характеру,</w:t>
      </w:r>
      <w:r w:rsidR="00B82F0C" w:rsidRPr="00235788">
        <w:rPr>
          <w:b/>
          <w:sz w:val="28"/>
          <w:szCs w:val="28"/>
          <w:lang w:val="uk-UA"/>
        </w:rPr>
        <w:t xml:space="preserve"> </w:t>
      </w:r>
      <w:r w:rsidR="00216864" w:rsidRPr="00235788">
        <w:rPr>
          <w:b/>
          <w:sz w:val="28"/>
          <w:szCs w:val="28"/>
          <w:lang w:val="uk-UA"/>
        </w:rPr>
        <w:t>пов’язаних</w:t>
      </w:r>
    </w:p>
    <w:p w:rsidR="00216864" w:rsidRPr="00235788" w:rsidRDefault="00216864" w:rsidP="00C960D5">
      <w:pPr>
        <w:tabs>
          <w:tab w:val="left" w:pos="720"/>
        </w:tabs>
        <w:rPr>
          <w:b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з обмеженням особистої свободи громадян</w:t>
      </w:r>
    </w:p>
    <w:p w:rsidR="00CB7267" w:rsidRDefault="00CB7267" w:rsidP="00C960D5">
      <w:pPr>
        <w:rPr>
          <w:bCs/>
          <w:sz w:val="28"/>
          <w:szCs w:val="28"/>
          <w:lang w:val="uk-UA"/>
        </w:rPr>
      </w:pPr>
    </w:p>
    <w:p w:rsidR="00545D67" w:rsidRDefault="00545D67" w:rsidP="00C960D5">
      <w:pPr>
        <w:rPr>
          <w:bCs/>
          <w:sz w:val="28"/>
          <w:szCs w:val="28"/>
          <w:lang w:val="uk-UA"/>
        </w:rPr>
      </w:pPr>
    </w:p>
    <w:p w:rsidR="00545D67" w:rsidRPr="00235788" w:rsidRDefault="00545D67" w:rsidP="00C960D5">
      <w:pPr>
        <w:rPr>
          <w:bCs/>
          <w:sz w:val="28"/>
          <w:szCs w:val="28"/>
          <w:lang w:val="uk-UA"/>
        </w:rPr>
      </w:pPr>
    </w:p>
    <w:p w:rsidR="00216864" w:rsidRPr="00235788" w:rsidRDefault="00216864" w:rsidP="00C960D5">
      <w:pPr>
        <w:ind w:firstLine="720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 xml:space="preserve">Відповідно до статей 2, 9, 26 Закону України «Про прокуратуру», </w:t>
      </w:r>
      <w:r w:rsidR="007A3D4D">
        <w:rPr>
          <w:sz w:val="28"/>
          <w:szCs w:val="28"/>
          <w:lang w:val="uk-UA"/>
        </w:rPr>
        <w:t xml:space="preserve">                  </w:t>
      </w:r>
      <w:r w:rsidRPr="00235788">
        <w:rPr>
          <w:sz w:val="28"/>
          <w:szCs w:val="28"/>
          <w:lang w:val="uk-UA"/>
        </w:rPr>
        <w:t>статті 7 Кодексу України про</w:t>
      </w:r>
      <w:r w:rsidR="00C62D3F" w:rsidRPr="00235788">
        <w:rPr>
          <w:sz w:val="28"/>
          <w:szCs w:val="28"/>
          <w:lang w:val="uk-UA"/>
        </w:rPr>
        <w:t xml:space="preserve"> адміністративні правопорушення</w:t>
      </w:r>
      <w:r w:rsidRPr="00235788">
        <w:rPr>
          <w:sz w:val="28"/>
          <w:szCs w:val="28"/>
          <w:lang w:val="uk-UA"/>
        </w:rPr>
        <w:t xml:space="preserve"> з метою </w:t>
      </w:r>
      <w:r w:rsidR="00E06EA2" w:rsidRPr="00235788">
        <w:rPr>
          <w:sz w:val="28"/>
          <w:szCs w:val="28"/>
          <w:lang w:val="uk-UA"/>
        </w:rPr>
        <w:t xml:space="preserve">належного </w:t>
      </w:r>
      <w:r w:rsidRPr="00235788">
        <w:rPr>
          <w:sz w:val="28"/>
          <w:szCs w:val="28"/>
          <w:lang w:val="uk-UA"/>
        </w:rPr>
        <w:t xml:space="preserve">забезпечення </w:t>
      </w:r>
      <w:r w:rsidR="00003C1F" w:rsidRPr="00235788">
        <w:rPr>
          <w:sz w:val="28"/>
          <w:szCs w:val="28"/>
          <w:lang w:val="uk-UA"/>
        </w:rPr>
        <w:t>нагляду</w:t>
      </w:r>
      <w:r w:rsidR="00E06EA2" w:rsidRPr="00235788">
        <w:rPr>
          <w:sz w:val="28"/>
          <w:szCs w:val="28"/>
          <w:lang w:val="uk-UA"/>
        </w:rPr>
        <w:t xml:space="preserve"> </w:t>
      </w:r>
      <w:r w:rsidRPr="00235788">
        <w:rPr>
          <w:sz w:val="28"/>
          <w:szCs w:val="28"/>
          <w:lang w:val="uk-UA"/>
        </w:rPr>
        <w:t>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</w:t>
      </w:r>
      <w:r w:rsidR="00451D1C" w:rsidRPr="00235788">
        <w:rPr>
          <w:sz w:val="28"/>
          <w:szCs w:val="28"/>
          <w:lang w:val="uk-UA"/>
        </w:rPr>
        <w:t>,</w:t>
      </w:r>
    </w:p>
    <w:p w:rsidR="00DC2D97" w:rsidRPr="00545D67" w:rsidRDefault="00DC2D97" w:rsidP="00C960D5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545D67" w:rsidRPr="00545D67" w:rsidRDefault="00545D67" w:rsidP="00C960D5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216864" w:rsidRPr="00545D67" w:rsidRDefault="00216864" w:rsidP="00C960D5">
      <w:pPr>
        <w:jc w:val="both"/>
        <w:rPr>
          <w:b/>
          <w:bCs/>
          <w:sz w:val="28"/>
          <w:szCs w:val="28"/>
          <w:lang w:val="uk-UA"/>
        </w:rPr>
      </w:pPr>
      <w:r w:rsidRPr="00545D67">
        <w:rPr>
          <w:b/>
          <w:bCs/>
          <w:sz w:val="28"/>
          <w:szCs w:val="28"/>
          <w:lang w:val="uk-UA"/>
        </w:rPr>
        <w:t>Н А К А З У Ю</w:t>
      </w:r>
      <w:r w:rsidR="00C960D5" w:rsidRPr="00545D67">
        <w:rPr>
          <w:b/>
          <w:bCs/>
          <w:sz w:val="28"/>
          <w:szCs w:val="28"/>
          <w:lang w:val="uk-UA"/>
        </w:rPr>
        <w:t xml:space="preserve"> </w:t>
      </w:r>
      <w:r w:rsidRPr="00545D67">
        <w:rPr>
          <w:b/>
          <w:bCs/>
          <w:sz w:val="28"/>
          <w:szCs w:val="28"/>
          <w:lang w:val="uk-UA"/>
        </w:rPr>
        <w:t>:</w:t>
      </w:r>
    </w:p>
    <w:p w:rsidR="00545D67" w:rsidRDefault="00545D67" w:rsidP="00545D67">
      <w:pPr>
        <w:tabs>
          <w:tab w:val="left" w:pos="120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45D67" w:rsidRPr="00545D67" w:rsidRDefault="00545D67" w:rsidP="00545D67">
      <w:pPr>
        <w:tabs>
          <w:tab w:val="left" w:pos="120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9756D8" w:rsidRPr="00235788" w:rsidRDefault="009756D8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1.</w:t>
      </w:r>
      <w:r w:rsidRPr="00235788">
        <w:rPr>
          <w:bCs/>
          <w:sz w:val="28"/>
          <w:szCs w:val="28"/>
          <w:lang w:val="uk-UA"/>
        </w:rPr>
        <w:tab/>
        <w:t>Перш</w:t>
      </w:r>
      <w:r w:rsidR="00D07242" w:rsidRPr="00235788">
        <w:rPr>
          <w:bCs/>
          <w:sz w:val="28"/>
          <w:szCs w:val="28"/>
          <w:lang w:val="uk-UA"/>
        </w:rPr>
        <w:t>им</w:t>
      </w:r>
      <w:r w:rsidRPr="00235788">
        <w:rPr>
          <w:bCs/>
          <w:sz w:val="28"/>
          <w:szCs w:val="28"/>
          <w:lang w:val="uk-UA"/>
        </w:rPr>
        <w:t xml:space="preserve"> заступник</w:t>
      </w:r>
      <w:r w:rsidR="00D07242" w:rsidRPr="00235788">
        <w:rPr>
          <w:bCs/>
          <w:sz w:val="28"/>
          <w:szCs w:val="28"/>
          <w:lang w:val="uk-UA"/>
        </w:rPr>
        <w:t>ам</w:t>
      </w:r>
      <w:r w:rsidR="0096564F" w:rsidRPr="00235788">
        <w:rPr>
          <w:bCs/>
          <w:sz w:val="28"/>
          <w:szCs w:val="28"/>
          <w:lang w:val="uk-UA"/>
        </w:rPr>
        <w:t xml:space="preserve"> та</w:t>
      </w:r>
      <w:r w:rsidRPr="00235788">
        <w:rPr>
          <w:bCs/>
          <w:sz w:val="28"/>
          <w:szCs w:val="28"/>
          <w:lang w:val="uk-UA"/>
        </w:rPr>
        <w:t xml:space="preserve"> засту</w:t>
      </w:r>
      <w:r w:rsidR="00D07242" w:rsidRPr="00235788">
        <w:rPr>
          <w:bCs/>
          <w:sz w:val="28"/>
          <w:szCs w:val="28"/>
          <w:lang w:val="uk-UA"/>
        </w:rPr>
        <w:t xml:space="preserve">пникам Генерального прокурора, </w:t>
      </w:r>
      <w:r w:rsidRPr="00235788">
        <w:rPr>
          <w:bCs/>
          <w:sz w:val="28"/>
          <w:szCs w:val="28"/>
          <w:lang w:val="uk-UA"/>
        </w:rPr>
        <w:t>керівникам регіональних (обласних), місцевих</w:t>
      </w:r>
      <w:r w:rsidR="00123E83" w:rsidRPr="00235788">
        <w:rPr>
          <w:bCs/>
          <w:sz w:val="28"/>
          <w:szCs w:val="28"/>
          <w:lang w:val="uk-UA"/>
        </w:rPr>
        <w:t xml:space="preserve"> (окружних)</w:t>
      </w:r>
      <w:r w:rsidRPr="00235788">
        <w:rPr>
          <w:bCs/>
          <w:sz w:val="28"/>
          <w:szCs w:val="28"/>
          <w:lang w:val="uk-UA"/>
        </w:rPr>
        <w:t>,</w:t>
      </w:r>
      <w:r w:rsidR="00CE571F" w:rsidRPr="00235788">
        <w:rPr>
          <w:bCs/>
          <w:sz w:val="28"/>
          <w:szCs w:val="28"/>
          <w:lang w:val="uk-UA"/>
        </w:rPr>
        <w:t xml:space="preserve"> </w:t>
      </w:r>
      <w:r w:rsidR="00CE571F" w:rsidRPr="00235788">
        <w:rPr>
          <w:sz w:val="28"/>
          <w:szCs w:val="28"/>
          <w:lang w:val="uk-UA"/>
        </w:rPr>
        <w:t>спеціалізованих прокуратур</w:t>
      </w:r>
      <w:r w:rsidR="00AE2D6F" w:rsidRPr="00235788">
        <w:rPr>
          <w:sz w:val="28"/>
          <w:szCs w:val="28"/>
          <w:lang w:val="uk-UA"/>
        </w:rPr>
        <w:t xml:space="preserve"> на правах регіональних (обласних) та місцевих (окружних)</w:t>
      </w:r>
      <w:r w:rsidR="00CE571F" w:rsidRPr="00235788">
        <w:rPr>
          <w:sz w:val="28"/>
          <w:szCs w:val="28"/>
          <w:lang w:val="uk-UA"/>
        </w:rPr>
        <w:t>,</w:t>
      </w:r>
      <w:r w:rsidR="003739EB">
        <w:rPr>
          <w:bCs/>
          <w:sz w:val="28"/>
          <w:szCs w:val="28"/>
          <w:lang w:val="uk-UA"/>
        </w:rPr>
        <w:t xml:space="preserve"> відповідних </w:t>
      </w:r>
      <w:bookmarkStart w:id="1" w:name="_GoBack"/>
      <w:bookmarkEnd w:id="1"/>
      <w:r w:rsidRPr="00235788">
        <w:rPr>
          <w:bCs/>
          <w:sz w:val="28"/>
          <w:szCs w:val="28"/>
          <w:lang w:val="uk-UA"/>
        </w:rPr>
        <w:t xml:space="preserve">структурних підрозділів </w:t>
      </w:r>
      <w:r w:rsidR="00123E83" w:rsidRPr="00235788">
        <w:rPr>
          <w:bCs/>
          <w:sz w:val="28"/>
          <w:szCs w:val="28"/>
          <w:lang w:val="uk-UA"/>
        </w:rPr>
        <w:t>Офісу Генерального прокурора</w:t>
      </w:r>
      <w:r w:rsidRPr="00235788">
        <w:rPr>
          <w:bCs/>
          <w:sz w:val="28"/>
          <w:szCs w:val="28"/>
          <w:lang w:val="uk-UA"/>
        </w:rPr>
        <w:t xml:space="preserve"> і регіональних </w:t>
      </w:r>
      <w:r w:rsidR="00123E83" w:rsidRPr="00235788">
        <w:rPr>
          <w:bCs/>
          <w:sz w:val="28"/>
          <w:szCs w:val="28"/>
          <w:lang w:val="uk-UA"/>
        </w:rPr>
        <w:t xml:space="preserve">(обласних) </w:t>
      </w:r>
      <w:r w:rsidRPr="00235788">
        <w:rPr>
          <w:bCs/>
          <w:sz w:val="28"/>
          <w:szCs w:val="28"/>
          <w:lang w:val="uk-UA"/>
        </w:rPr>
        <w:t>прокуратур</w:t>
      </w:r>
      <w:r w:rsidR="00054B50" w:rsidRPr="00235788">
        <w:rPr>
          <w:bCs/>
          <w:sz w:val="28"/>
          <w:szCs w:val="28"/>
          <w:lang w:val="uk-UA"/>
        </w:rPr>
        <w:t xml:space="preserve"> </w:t>
      </w:r>
      <w:r w:rsidRPr="00235788">
        <w:rPr>
          <w:bCs/>
          <w:sz w:val="28"/>
          <w:szCs w:val="28"/>
          <w:lang w:val="uk-UA"/>
        </w:rPr>
        <w:t>забезпеч</w:t>
      </w:r>
      <w:r w:rsidR="00CE571F" w:rsidRPr="00235788">
        <w:rPr>
          <w:bCs/>
          <w:sz w:val="28"/>
          <w:szCs w:val="28"/>
          <w:lang w:val="uk-UA"/>
        </w:rPr>
        <w:t>ит</w:t>
      </w:r>
      <w:r w:rsidRPr="00235788">
        <w:rPr>
          <w:bCs/>
          <w:sz w:val="28"/>
          <w:szCs w:val="28"/>
          <w:lang w:val="uk-UA"/>
        </w:rPr>
        <w:t xml:space="preserve">и належну організацію </w:t>
      </w:r>
      <w:r w:rsidR="00003C1F" w:rsidRPr="00235788">
        <w:rPr>
          <w:bCs/>
          <w:sz w:val="28"/>
          <w:szCs w:val="28"/>
          <w:lang w:val="uk-UA"/>
        </w:rPr>
        <w:t>нагляду</w:t>
      </w:r>
      <w:r w:rsidR="00E06EA2" w:rsidRPr="00235788">
        <w:rPr>
          <w:bCs/>
          <w:sz w:val="28"/>
          <w:szCs w:val="28"/>
          <w:lang w:val="uk-UA"/>
        </w:rPr>
        <w:t xml:space="preserve"> </w:t>
      </w:r>
      <w:r w:rsidRPr="00235788">
        <w:rPr>
          <w:bCs/>
          <w:sz w:val="28"/>
          <w:szCs w:val="28"/>
          <w:lang w:val="uk-UA"/>
        </w:rPr>
        <w:t>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</w:t>
      </w:r>
      <w:r w:rsidR="005928CD" w:rsidRPr="00235788">
        <w:rPr>
          <w:bCs/>
          <w:sz w:val="28"/>
          <w:szCs w:val="28"/>
          <w:lang w:val="uk-UA"/>
        </w:rPr>
        <w:t xml:space="preserve"> (далі – нагляд).</w:t>
      </w:r>
    </w:p>
    <w:p w:rsidR="00545D67" w:rsidRDefault="00545D67" w:rsidP="00545D67">
      <w:pPr>
        <w:tabs>
          <w:tab w:val="left" w:pos="1200"/>
        </w:tabs>
        <w:spacing w:after="160"/>
        <w:ind w:firstLine="567"/>
        <w:jc w:val="both"/>
        <w:rPr>
          <w:b/>
          <w:bCs/>
          <w:sz w:val="28"/>
          <w:szCs w:val="28"/>
          <w:lang w:val="uk-UA"/>
        </w:rPr>
      </w:pPr>
    </w:p>
    <w:p w:rsidR="009756D8" w:rsidRPr="00235788" w:rsidRDefault="009756D8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lastRenderedPageBreak/>
        <w:t>2.</w:t>
      </w:r>
      <w:r w:rsidRPr="00235788">
        <w:rPr>
          <w:bCs/>
          <w:sz w:val="28"/>
          <w:szCs w:val="28"/>
          <w:lang w:val="uk-UA"/>
        </w:rPr>
        <w:tab/>
        <w:t xml:space="preserve">Основними завданнями діяльності на цьому напрямі визначити забезпечення </w:t>
      </w:r>
      <w:r w:rsidR="00FA06B3" w:rsidRPr="00235788">
        <w:rPr>
          <w:bCs/>
          <w:sz w:val="28"/>
          <w:szCs w:val="28"/>
          <w:lang w:val="uk-UA"/>
        </w:rPr>
        <w:t>нагляду за додержанням</w:t>
      </w:r>
      <w:r w:rsidRPr="00235788">
        <w:rPr>
          <w:bCs/>
          <w:sz w:val="28"/>
          <w:szCs w:val="28"/>
          <w:lang w:val="uk-UA"/>
        </w:rPr>
        <w:t>: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2.1.</w:t>
      </w:r>
      <w:r w:rsidRPr="00235788">
        <w:rPr>
          <w:bCs/>
          <w:sz w:val="28"/>
          <w:szCs w:val="28"/>
          <w:lang w:val="uk-UA"/>
        </w:rPr>
        <w:tab/>
        <w:t xml:space="preserve">Прав і свобод людини, загальних інтересів суспільства і держави при виконанні покарань та інших заходів примусового характеру, пов’язаних з обмеженням особистої свободи, </w:t>
      </w:r>
      <w:r w:rsidR="002E62AA" w:rsidRPr="00235788">
        <w:rPr>
          <w:bCs/>
          <w:sz w:val="28"/>
          <w:szCs w:val="28"/>
          <w:lang w:val="uk-UA"/>
        </w:rPr>
        <w:t xml:space="preserve">а також </w:t>
      </w:r>
      <w:proofErr w:type="spellStart"/>
      <w:r w:rsidR="002E62AA" w:rsidRPr="00235788">
        <w:rPr>
          <w:bCs/>
          <w:sz w:val="28"/>
          <w:szCs w:val="28"/>
          <w:lang w:val="uk-UA"/>
        </w:rPr>
        <w:t>пробації</w:t>
      </w:r>
      <w:proofErr w:type="spellEnd"/>
      <w:r w:rsidR="00873C64" w:rsidRPr="00235788">
        <w:rPr>
          <w:bCs/>
          <w:sz w:val="28"/>
          <w:szCs w:val="28"/>
          <w:lang w:val="uk-UA"/>
        </w:rPr>
        <w:t xml:space="preserve"> </w:t>
      </w:r>
      <w:r w:rsidRPr="00235788">
        <w:rPr>
          <w:bCs/>
          <w:sz w:val="28"/>
          <w:szCs w:val="28"/>
          <w:lang w:val="uk-UA"/>
        </w:rPr>
        <w:t>відповідно до законів України, міжнародних договорів, згода на обов’язковість яких надана Верховною Радою України.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2.2.</w:t>
      </w:r>
      <w:r w:rsidRPr="00235788">
        <w:rPr>
          <w:bCs/>
          <w:sz w:val="28"/>
          <w:szCs w:val="28"/>
          <w:lang w:val="uk-UA"/>
        </w:rPr>
        <w:tab/>
        <w:t xml:space="preserve">Законодавства щодо запобігання катуванням чи нелюдському або такому, що принижує гідність, </w:t>
      </w:r>
      <w:r w:rsidR="00FA06B3" w:rsidRPr="00235788">
        <w:rPr>
          <w:bCs/>
          <w:sz w:val="28"/>
          <w:szCs w:val="28"/>
          <w:lang w:val="uk-UA"/>
        </w:rPr>
        <w:t>поводженню із затриманими, взятими під варту та засудженими чи їх покаранню</w:t>
      </w:r>
      <w:r w:rsidRPr="00235788">
        <w:rPr>
          <w:bCs/>
          <w:sz w:val="28"/>
          <w:szCs w:val="28"/>
          <w:lang w:val="uk-UA"/>
        </w:rPr>
        <w:t>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2.3.</w:t>
      </w:r>
      <w:r w:rsidRPr="00235788">
        <w:rPr>
          <w:bCs/>
          <w:sz w:val="28"/>
          <w:szCs w:val="28"/>
          <w:lang w:val="uk-UA"/>
        </w:rPr>
        <w:tab/>
        <w:t>Визначених законодавством вимог р</w:t>
      </w:r>
      <w:r w:rsidR="008E0A7D" w:rsidRPr="00235788">
        <w:rPr>
          <w:bCs/>
          <w:sz w:val="28"/>
          <w:szCs w:val="28"/>
          <w:lang w:val="uk-UA"/>
        </w:rPr>
        <w:t xml:space="preserve">ежиму, порядку та умов тримання </w:t>
      </w:r>
      <w:r w:rsidRPr="00235788">
        <w:rPr>
          <w:bCs/>
          <w:sz w:val="28"/>
          <w:szCs w:val="28"/>
          <w:lang w:val="uk-UA"/>
        </w:rPr>
        <w:t>затриманих осіб, а також осіб, до яки</w:t>
      </w:r>
      <w:r w:rsidR="00744193" w:rsidRPr="00235788">
        <w:rPr>
          <w:bCs/>
          <w:sz w:val="28"/>
          <w:szCs w:val="28"/>
          <w:lang w:val="uk-UA"/>
        </w:rPr>
        <w:t>х застосовано запобіжні заходи</w:t>
      </w:r>
      <w:r w:rsidR="00A129A5" w:rsidRPr="00235788">
        <w:rPr>
          <w:bCs/>
          <w:sz w:val="28"/>
          <w:szCs w:val="28"/>
          <w:lang w:val="uk-UA"/>
        </w:rPr>
        <w:t xml:space="preserve"> у ви</w:t>
      </w:r>
      <w:r w:rsidR="001517B6" w:rsidRPr="00235788">
        <w:rPr>
          <w:bCs/>
          <w:sz w:val="28"/>
          <w:szCs w:val="28"/>
          <w:lang w:val="uk-UA"/>
        </w:rPr>
        <w:t>гля</w:t>
      </w:r>
      <w:r w:rsidR="00A129A5" w:rsidRPr="00235788">
        <w:rPr>
          <w:bCs/>
          <w:sz w:val="28"/>
          <w:szCs w:val="28"/>
          <w:lang w:val="uk-UA"/>
        </w:rPr>
        <w:t xml:space="preserve">ді тримання під вартою, </w:t>
      </w:r>
      <w:r w:rsidRPr="00235788">
        <w:rPr>
          <w:bCs/>
          <w:sz w:val="28"/>
          <w:szCs w:val="28"/>
          <w:lang w:val="uk-UA"/>
        </w:rPr>
        <w:t>поміщення до психіатричного закладу в умовах, що виключають їх</w:t>
      </w:r>
      <w:r w:rsidR="005510F5" w:rsidRPr="00235788">
        <w:rPr>
          <w:bCs/>
          <w:sz w:val="28"/>
          <w:szCs w:val="28"/>
          <w:lang w:val="uk-UA"/>
        </w:rPr>
        <w:t>ню</w:t>
      </w:r>
      <w:r w:rsidRPr="00235788">
        <w:rPr>
          <w:bCs/>
          <w:sz w:val="28"/>
          <w:szCs w:val="28"/>
          <w:lang w:val="uk-UA"/>
        </w:rPr>
        <w:t xml:space="preserve"> небезпечну поведінку.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2.4.</w:t>
      </w:r>
      <w:r w:rsidRPr="00235788">
        <w:rPr>
          <w:bCs/>
          <w:sz w:val="28"/>
          <w:szCs w:val="28"/>
          <w:lang w:val="uk-UA"/>
        </w:rPr>
        <w:tab/>
        <w:t>Встановлених законодавством вимог режиму, порядку та умов тримання осіб, до яких застосовано інші заходи примусового характеру.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2.5.</w:t>
      </w:r>
      <w:r w:rsidRPr="00235788">
        <w:rPr>
          <w:b/>
          <w:bCs/>
          <w:sz w:val="28"/>
          <w:szCs w:val="28"/>
          <w:lang w:val="uk-UA"/>
        </w:rPr>
        <w:tab/>
      </w:r>
      <w:r w:rsidRPr="00235788">
        <w:rPr>
          <w:bCs/>
          <w:sz w:val="28"/>
          <w:szCs w:val="28"/>
          <w:lang w:val="uk-UA"/>
        </w:rPr>
        <w:t>Визначених законодавством вимог режиму, порядку та умов тримання, а також відбування покарань засудженими.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2.6.</w:t>
      </w:r>
      <w:r w:rsidRPr="00235788">
        <w:rPr>
          <w:bCs/>
          <w:sz w:val="28"/>
          <w:szCs w:val="28"/>
          <w:lang w:val="uk-UA"/>
        </w:rPr>
        <w:tab/>
        <w:t>Законодавства при виконанні покарань, не пов’язаних з позбавленням волі</w:t>
      </w:r>
      <w:r w:rsidR="00835765" w:rsidRPr="00235788">
        <w:rPr>
          <w:bCs/>
          <w:sz w:val="28"/>
          <w:szCs w:val="28"/>
          <w:lang w:val="uk-UA"/>
        </w:rPr>
        <w:t>,</w:t>
      </w:r>
      <w:r w:rsidR="00003C1F" w:rsidRPr="00235788">
        <w:rPr>
          <w:bCs/>
          <w:sz w:val="28"/>
          <w:szCs w:val="28"/>
          <w:lang w:val="uk-UA"/>
        </w:rPr>
        <w:t xml:space="preserve"> та </w:t>
      </w:r>
      <w:proofErr w:type="spellStart"/>
      <w:r w:rsidR="00003C1F" w:rsidRPr="00235788">
        <w:rPr>
          <w:bCs/>
          <w:sz w:val="28"/>
          <w:szCs w:val="28"/>
          <w:lang w:val="uk-UA"/>
        </w:rPr>
        <w:t>пробації</w:t>
      </w:r>
      <w:proofErr w:type="spellEnd"/>
      <w:r w:rsidR="00003C1F" w:rsidRPr="00235788">
        <w:rPr>
          <w:bCs/>
          <w:sz w:val="28"/>
          <w:szCs w:val="28"/>
          <w:lang w:val="uk-UA"/>
        </w:rPr>
        <w:t>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2.7.</w:t>
      </w:r>
      <w:r w:rsidRPr="00235788">
        <w:rPr>
          <w:bCs/>
          <w:sz w:val="28"/>
          <w:szCs w:val="28"/>
          <w:lang w:val="uk-UA"/>
        </w:rPr>
        <w:tab/>
        <w:t xml:space="preserve">Законодавства під час здійснення оперативно-розшукової діяльності оперативними підрозділами органів і установ виконання покарань та слідчих ізоляторів Державної кримінально-виконавчої служби </w:t>
      </w:r>
      <w:r w:rsidR="00744193" w:rsidRPr="00235788">
        <w:rPr>
          <w:bCs/>
          <w:sz w:val="28"/>
          <w:szCs w:val="28"/>
          <w:lang w:val="uk-UA"/>
        </w:rPr>
        <w:t>України.</w:t>
      </w:r>
    </w:p>
    <w:p w:rsidR="00123E83" w:rsidRPr="00235788" w:rsidRDefault="00123E83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2.8.</w:t>
      </w:r>
      <w:r w:rsidRPr="00235788">
        <w:rPr>
          <w:bCs/>
          <w:sz w:val="28"/>
          <w:szCs w:val="28"/>
          <w:lang w:val="uk-UA"/>
        </w:rPr>
        <w:tab/>
        <w:t>Законодавства при застосуванні заходів впливу за адміністративні правопорушення.</w:t>
      </w:r>
    </w:p>
    <w:p w:rsidR="00DD2A90" w:rsidRPr="00235788" w:rsidRDefault="008E0A7D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2.9.</w:t>
      </w:r>
      <w:r w:rsidR="000C042C" w:rsidRPr="00235788">
        <w:rPr>
          <w:b/>
          <w:bCs/>
          <w:sz w:val="28"/>
          <w:szCs w:val="28"/>
          <w:lang w:val="uk-UA"/>
        </w:rPr>
        <w:tab/>
      </w:r>
      <w:r w:rsidRPr="00235788">
        <w:rPr>
          <w:bCs/>
          <w:sz w:val="28"/>
          <w:szCs w:val="28"/>
          <w:lang w:val="uk-UA"/>
        </w:rPr>
        <w:t>Законодавства при використанні бюджетних коштів, майна та інших ресурсів держави</w:t>
      </w:r>
      <w:r w:rsidR="000C042C" w:rsidRPr="00235788">
        <w:rPr>
          <w:bCs/>
          <w:sz w:val="28"/>
          <w:szCs w:val="28"/>
          <w:lang w:val="uk-UA"/>
        </w:rPr>
        <w:t xml:space="preserve">, </w:t>
      </w:r>
      <w:r w:rsidR="00E503EA" w:rsidRPr="00235788">
        <w:rPr>
          <w:bCs/>
          <w:sz w:val="28"/>
          <w:szCs w:val="28"/>
          <w:lang w:val="uk-UA"/>
        </w:rPr>
        <w:t xml:space="preserve">спрямованих на забезпечення належних умов відбування покарання та інших заходів примусового характеру, </w:t>
      </w:r>
      <w:r w:rsidR="005A12EE" w:rsidRPr="00235788">
        <w:rPr>
          <w:bCs/>
          <w:sz w:val="28"/>
          <w:szCs w:val="28"/>
          <w:lang w:val="uk-UA"/>
        </w:rPr>
        <w:t>пов’язаних з обмеженням особистої свободи громадян</w:t>
      </w:r>
      <w:r w:rsidR="00E503EA" w:rsidRPr="00235788">
        <w:rPr>
          <w:bCs/>
          <w:sz w:val="28"/>
          <w:szCs w:val="28"/>
          <w:lang w:val="uk-UA"/>
        </w:rPr>
        <w:t>.</w:t>
      </w:r>
    </w:p>
    <w:p w:rsidR="00BD6A6E" w:rsidRPr="00235788" w:rsidRDefault="003E6CB3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3</w:t>
      </w:r>
      <w:r w:rsidR="00786ED4" w:rsidRPr="00235788">
        <w:rPr>
          <w:b/>
          <w:sz w:val="28"/>
          <w:szCs w:val="28"/>
          <w:lang w:val="uk-UA"/>
        </w:rPr>
        <w:t>.</w:t>
      </w:r>
      <w:r w:rsidR="00786ED4" w:rsidRPr="00235788">
        <w:rPr>
          <w:sz w:val="28"/>
          <w:szCs w:val="28"/>
          <w:lang w:val="uk-UA"/>
        </w:rPr>
        <w:tab/>
      </w:r>
      <w:r w:rsidR="0063561C" w:rsidRPr="00235788">
        <w:rPr>
          <w:sz w:val="28"/>
          <w:szCs w:val="28"/>
          <w:lang w:val="uk-UA"/>
        </w:rPr>
        <w:t>Офіс</w:t>
      </w:r>
      <w:r w:rsidR="000860CA" w:rsidRPr="00235788">
        <w:rPr>
          <w:sz w:val="28"/>
          <w:szCs w:val="28"/>
          <w:lang w:val="uk-UA"/>
        </w:rPr>
        <w:t>у</w:t>
      </w:r>
      <w:r w:rsidR="0063561C" w:rsidRPr="00235788">
        <w:rPr>
          <w:sz w:val="28"/>
          <w:szCs w:val="28"/>
          <w:lang w:val="uk-UA"/>
        </w:rPr>
        <w:t xml:space="preserve"> Генерального прокурора</w:t>
      </w:r>
      <w:r w:rsidR="00321B30" w:rsidRPr="00235788">
        <w:rPr>
          <w:sz w:val="28"/>
          <w:szCs w:val="28"/>
          <w:lang w:val="uk-UA"/>
        </w:rPr>
        <w:t>, регіональн</w:t>
      </w:r>
      <w:r w:rsidR="0063561C" w:rsidRPr="00235788">
        <w:rPr>
          <w:sz w:val="28"/>
          <w:szCs w:val="28"/>
          <w:lang w:val="uk-UA"/>
        </w:rPr>
        <w:t>им</w:t>
      </w:r>
      <w:r w:rsidR="00321B30" w:rsidRPr="00235788">
        <w:rPr>
          <w:sz w:val="28"/>
          <w:szCs w:val="28"/>
          <w:lang w:val="uk-UA"/>
        </w:rPr>
        <w:t xml:space="preserve"> </w:t>
      </w:r>
      <w:r w:rsidR="0063561C" w:rsidRPr="00235788">
        <w:rPr>
          <w:sz w:val="28"/>
          <w:szCs w:val="28"/>
          <w:lang w:val="uk-UA"/>
        </w:rPr>
        <w:t xml:space="preserve">(обласним) </w:t>
      </w:r>
      <w:r w:rsidR="00321B30" w:rsidRPr="00235788">
        <w:rPr>
          <w:sz w:val="28"/>
          <w:szCs w:val="28"/>
          <w:lang w:val="uk-UA"/>
        </w:rPr>
        <w:t>та місцев</w:t>
      </w:r>
      <w:r w:rsidR="0063561C" w:rsidRPr="00235788">
        <w:rPr>
          <w:sz w:val="28"/>
          <w:szCs w:val="28"/>
          <w:lang w:val="uk-UA"/>
        </w:rPr>
        <w:t>им (окружним)</w:t>
      </w:r>
      <w:r w:rsidR="00321B30" w:rsidRPr="00235788">
        <w:rPr>
          <w:sz w:val="28"/>
          <w:szCs w:val="28"/>
          <w:lang w:val="uk-UA"/>
        </w:rPr>
        <w:t xml:space="preserve"> прокуратур</w:t>
      </w:r>
      <w:r w:rsidR="0063561C" w:rsidRPr="00235788">
        <w:rPr>
          <w:sz w:val="28"/>
          <w:szCs w:val="28"/>
          <w:lang w:val="uk-UA"/>
        </w:rPr>
        <w:t>ам</w:t>
      </w:r>
      <w:r w:rsidR="00321B30" w:rsidRPr="00235788">
        <w:rPr>
          <w:sz w:val="28"/>
          <w:szCs w:val="28"/>
          <w:lang w:val="uk-UA"/>
        </w:rPr>
        <w:t xml:space="preserve">, </w:t>
      </w:r>
      <w:r w:rsidR="008A5EB2" w:rsidRPr="00235788">
        <w:rPr>
          <w:sz w:val="28"/>
          <w:szCs w:val="28"/>
          <w:lang w:val="uk-UA"/>
        </w:rPr>
        <w:t xml:space="preserve">спеціалізованим </w:t>
      </w:r>
      <w:r w:rsidR="004E1636" w:rsidRPr="00235788">
        <w:rPr>
          <w:sz w:val="28"/>
          <w:szCs w:val="28"/>
          <w:lang w:val="uk-UA"/>
        </w:rPr>
        <w:t xml:space="preserve">прокуратурам </w:t>
      </w:r>
      <w:r w:rsidR="005369B9" w:rsidRPr="00235788">
        <w:rPr>
          <w:sz w:val="28"/>
          <w:szCs w:val="28"/>
          <w:lang w:val="uk-UA"/>
        </w:rPr>
        <w:t xml:space="preserve">у межах компетенції </w:t>
      </w:r>
      <w:r w:rsidR="00D2356D" w:rsidRPr="00235788">
        <w:rPr>
          <w:sz w:val="28"/>
          <w:szCs w:val="28"/>
          <w:lang w:val="uk-UA"/>
        </w:rPr>
        <w:t>забезпеч</w:t>
      </w:r>
      <w:r w:rsidR="0063561C" w:rsidRPr="00235788">
        <w:rPr>
          <w:sz w:val="28"/>
          <w:szCs w:val="28"/>
          <w:lang w:val="uk-UA"/>
        </w:rPr>
        <w:t>ити</w:t>
      </w:r>
      <w:r w:rsidR="00692A6D" w:rsidRPr="00235788">
        <w:rPr>
          <w:sz w:val="28"/>
          <w:szCs w:val="28"/>
          <w:lang w:val="uk-UA"/>
        </w:rPr>
        <w:t>:</w:t>
      </w:r>
    </w:p>
    <w:p w:rsidR="005D0AE6" w:rsidRPr="00235788" w:rsidRDefault="004A28C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3.1.</w:t>
      </w:r>
      <w:r w:rsidRPr="00235788">
        <w:rPr>
          <w:sz w:val="28"/>
          <w:szCs w:val="28"/>
          <w:lang w:val="uk-UA"/>
        </w:rPr>
        <w:tab/>
        <w:t xml:space="preserve">Нагляд за додержанням уповноваженими органами та суб’єктами законів при прийнятті ними рішень </w:t>
      </w:r>
      <w:r w:rsidR="00FA236D" w:rsidRPr="00235788">
        <w:rPr>
          <w:sz w:val="28"/>
          <w:szCs w:val="28"/>
          <w:lang w:val="uk-UA"/>
        </w:rPr>
        <w:t>щодо</w:t>
      </w:r>
      <w:r w:rsidRPr="00235788">
        <w:rPr>
          <w:sz w:val="28"/>
          <w:szCs w:val="28"/>
          <w:lang w:val="uk-UA"/>
        </w:rPr>
        <w:t xml:space="preserve"> виконанн</w:t>
      </w:r>
      <w:r w:rsidR="00A129A5" w:rsidRPr="00235788">
        <w:rPr>
          <w:sz w:val="28"/>
          <w:szCs w:val="28"/>
          <w:lang w:val="uk-UA"/>
        </w:rPr>
        <w:t>я</w:t>
      </w:r>
      <w:r w:rsidRPr="00235788">
        <w:rPr>
          <w:sz w:val="28"/>
          <w:szCs w:val="28"/>
          <w:lang w:val="uk-UA"/>
        </w:rPr>
        <w:t xml:space="preserve"> кримінальних покарань у виді конфіскації майна або штрафу, за законністю, своєчасністю та повнотою вжитих заходів примусового виконання, у тому числі відкриття виконавч</w:t>
      </w:r>
      <w:r w:rsidR="00A26604" w:rsidRPr="00235788">
        <w:rPr>
          <w:sz w:val="28"/>
          <w:szCs w:val="28"/>
          <w:lang w:val="uk-UA"/>
        </w:rPr>
        <w:t>ого</w:t>
      </w:r>
      <w:r w:rsidRPr="00235788">
        <w:rPr>
          <w:sz w:val="28"/>
          <w:szCs w:val="28"/>
          <w:lang w:val="uk-UA"/>
        </w:rPr>
        <w:t xml:space="preserve"> проваджен</w:t>
      </w:r>
      <w:r w:rsidR="00A26604" w:rsidRPr="00235788">
        <w:rPr>
          <w:sz w:val="28"/>
          <w:szCs w:val="28"/>
          <w:lang w:val="uk-UA"/>
        </w:rPr>
        <w:t>ня</w:t>
      </w:r>
      <w:r w:rsidRPr="00235788">
        <w:rPr>
          <w:sz w:val="28"/>
          <w:szCs w:val="28"/>
          <w:lang w:val="uk-UA"/>
        </w:rPr>
        <w:t>, повернення виконавчого документ</w:t>
      </w:r>
      <w:r w:rsidR="00A26604" w:rsidRPr="00235788">
        <w:rPr>
          <w:sz w:val="28"/>
          <w:szCs w:val="28"/>
          <w:lang w:val="uk-UA"/>
        </w:rPr>
        <w:t>а</w:t>
      </w:r>
      <w:r w:rsidRPr="00235788">
        <w:rPr>
          <w:sz w:val="28"/>
          <w:szCs w:val="28"/>
          <w:lang w:val="uk-UA"/>
        </w:rPr>
        <w:t xml:space="preserve"> стягувачу, зупинення вчинення виконавчих дій, додержання строків вчинення виконавчих дій.</w:t>
      </w:r>
    </w:p>
    <w:p w:rsidR="00CB72D6" w:rsidRPr="00235788" w:rsidRDefault="00741C1C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lastRenderedPageBreak/>
        <w:t>3.2.</w:t>
      </w:r>
      <w:r w:rsidR="00242C0D" w:rsidRPr="00235788">
        <w:rPr>
          <w:sz w:val="28"/>
          <w:szCs w:val="28"/>
          <w:lang w:val="uk-UA"/>
        </w:rPr>
        <w:tab/>
      </w:r>
      <w:r w:rsidRPr="00235788">
        <w:rPr>
          <w:sz w:val="28"/>
          <w:szCs w:val="28"/>
          <w:lang w:val="uk-UA"/>
        </w:rPr>
        <w:t>Н</w:t>
      </w:r>
      <w:r w:rsidR="00406E9D" w:rsidRPr="00235788">
        <w:rPr>
          <w:sz w:val="28"/>
          <w:szCs w:val="28"/>
          <w:lang w:val="uk-UA"/>
        </w:rPr>
        <w:t>агляд за додержанням законів при д</w:t>
      </w:r>
      <w:r w:rsidR="00786ED4" w:rsidRPr="00235788">
        <w:rPr>
          <w:sz w:val="28"/>
          <w:szCs w:val="28"/>
          <w:lang w:val="uk-UA"/>
        </w:rPr>
        <w:t>оставлянн</w:t>
      </w:r>
      <w:r w:rsidR="00406E9D" w:rsidRPr="00235788">
        <w:rPr>
          <w:sz w:val="28"/>
          <w:szCs w:val="28"/>
          <w:lang w:val="uk-UA"/>
        </w:rPr>
        <w:t>і</w:t>
      </w:r>
      <w:r w:rsidR="00786ED4" w:rsidRPr="00235788">
        <w:rPr>
          <w:sz w:val="28"/>
          <w:szCs w:val="28"/>
          <w:lang w:val="uk-UA"/>
        </w:rPr>
        <w:t>, адміністративно</w:t>
      </w:r>
      <w:r w:rsidR="00406E9D" w:rsidRPr="00235788">
        <w:rPr>
          <w:sz w:val="28"/>
          <w:szCs w:val="28"/>
          <w:lang w:val="uk-UA"/>
        </w:rPr>
        <w:t>му</w:t>
      </w:r>
      <w:r w:rsidR="00786ED4" w:rsidRPr="00235788">
        <w:rPr>
          <w:sz w:val="28"/>
          <w:szCs w:val="28"/>
          <w:lang w:val="uk-UA"/>
        </w:rPr>
        <w:t xml:space="preserve"> затриманн</w:t>
      </w:r>
      <w:r w:rsidR="00406E9D" w:rsidRPr="00235788">
        <w:rPr>
          <w:sz w:val="28"/>
          <w:szCs w:val="28"/>
          <w:lang w:val="uk-UA"/>
        </w:rPr>
        <w:t>і</w:t>
      </w:r>
      <w:r w:rsidR="00786ED4" w:rsidRPr="00235788">
        <w:rPr>
          <w:sz w:val="28"/>
          <w:szCs w:val="28"/>
          <w:lang w:val="uk-UA"/>
        </w:rPr>
        <w:t xml:space="preserve"> </w:t>
      </w:r>
      <w:r w:rsidR="00FD4CFA" w:rsidRPr="00235788">
        <w:rPr>
          <w:sz w:val="28"/>
          <w:szCs w:val="28"/>
          <w:lang w:val="uk-UA"/>
        </w:rPr>
        <w:t>та триманн</w:t>
      </w:r>
      <w:r w:rsidR="00DF2E73" w:rsidRPr="00235788">
        <w:rPr>
          <w:sz w:val="28"/>
          <w:szCs w:val="28"/>
          <w:lang w:val="uk-UA"/>
        </w:rPr>
        <w:t>і</w:t>
      </w:r>
      <w:r w:rsidR="00FD4CFA" w:rsidRPr="00235788">
        <w:rPr>
          <w:sz w:val="28"/>
          <w:szCs w:val="28"/>
          <w:lang w:val="uk-UA"/>
        </w:rPr>
        <w:t xml:space="preserve"> </w:t>
      </w:r>
      <w:r w:rsidR="00786ED4" w:rsidRPr="00235788">
        <w:rPr>
          <w:sz w:val="28"/>
          <w:szCs w:val="28"/>
          <w:lang w:val="uk-UA"/>
        </w:rPr>
        <w:t>осіб, складанн</w:t>
      </w:r>
      <w:r w:rsidR="008744EC" w:rsidRPr="00235788">
        <w:rPr>
          <w:sz w:val="28"/>
          <w:szCs w:val="28"/>
          <w:lang w:val="uk-UA"/>
        </w:rPr>
        <w:t>і</w:t>
      </w:r>
      <w:r w:rsidR="00786ED4" w:rsidRPr="00235788">
        <w:rPr>
          <w:sz w:val="28"/>
          <w:szCs w:val="28"/>
          <w:lang w:val="uk-UA"/>
        </w:rPr>
        <w:t xml:space="preserve"> стосовно них протоколів про адміністративні правопорушення, застосуванн</w:t>
      </w:r>
      <w:r w:rsidR="008744EC" w:rsidRPr="00235788">
        <w:rPr>
          <w:sz w:val="28"/>
          <w:szCs w:val="28"/>
          <w:lang w:val="uk-UA"/>
        </w:rPr>
        <w:t>і</w:t>
      </w:r>
      <w:r w:rsidR="00786ED4" w:rsidRPr="00235788">
        <w:rPr>
          <w:sz w:val="28"/>
          <w:szCs w:val="28"/>
          <w:lang w:val="uk-UA"/>
        </w:rPr>
        <w:t xml:space="preserve"> в адміністративному порядку інших заходів, пов’язаних з обмеженням особистої свободи громадян, та </w:t>
      </w:r>
      <w:r w:rsidR="00FD4CFA" w:rsidRPr="00235788">
        <w:rPr>
          <w:sz w:val="28"/>
          <w:szCs w:val="28"/>
          <w:lang w:val="uk-UA"/>
        </w:rPr>
        <w:t>накладенн</w:t>
      </w:r>
      <w:r w:rsidR="008744EC" w:rsidRPr="00235788">
        <w:rPr>
          <w:sz w:val="28"/>
          <w:szCs w:val="28"/>
          <w:lang w:val="uk-UA"/>
        </w:rPr>
        <w:t>і</w:t>
      </w:r>
      <w:r w:rsidR="00FD4CFA" w:rsidRPr="00235788">
        <w:rPr>
          <w:sz w:val="28"/>
          <w:szCs w:val="28"/>
          <w:lang w:val="uk-UA"/>
        </w:rPr>
        <w:t xml:space="preserve"> </w:t>
      </w:r>
      <w:r w:rsidR="00786ED4" w:rsidRPr="00235788">
        <w:rPr>
          <w:sz w:val="28"/>
          <w:szCs w:val="28"/>
          <w:lang w:val="uk-UA"/>
        </w:rPr>
        <w:t>адміністративних стягнень у ви</w:t>
      </w:r>
      <w:r w:rsidR="007D6F56" w:rsidRPr="00235788">
        <w:rPr>
          <w:sz w:val="28"/>
          <w:szCs w:val="28"/>
          <w:lang w:val="uk-UA"/>
        </w:rPr>
        <w:t>гля</w:t>
      </w:r>
      <w:r w:rsidR="00786ED4" w:rsidRPr="00235788">
        <w:rPr>
          <w:sz w:val="28"/>
          <w:szCs w:val="28"/>
          <w:lang w:val="uk-UA"/>
        </w:rPr>
        <w:t xml:space="preserve">ді адміністративного арешту, </w:t>
      </w:r>
      <w:r w:rsidR="005667E2" w:rsidRPr="00235788">
        <w:rPr>
          <w:sz w:val="28"/>
          <w:szCs w:val="28"/>
          <w:lang w:val="uk-UA"/>
        </w:rPr>
        <w:t xml:space="preserve">у тому числі </w:t>
      </w:r>
      <w:r w:rsidR="00815D7C" w:rsidRPr="00235788">
        <w:rPr>
          <w:sz w:val="28"/>
          <w:szCs w:val="28"/>
          <w:lang w:val="uk-UA"/>
        </w:rPr>
        <w:t>з утриманням на гауптвахт</w:t>
      </w:r>
      <w:r w:rsidR="009715F8" w:rsidRPr="00235788">
        <w:rPr>
          <w:sz w:val="28"/>
          <w:szCs w:val="28"/>
          <w:lang w:val="uk-UA"/>
        </w:rPr>
        <w:t>ах</w:t>
      </w:r>
      <w:r w:rsidR="00815D7C" w:rsidRPr="00235788">
        <w:rPr>
          <w:sz w:val="28"/>
          <w:szCs w:val="28"/>
          <w:lang w:val="uk-UA"/>
        </w:rPr>
        <w:t xml:space="preserve">, </w:t>
      </w:r>
      <w:r w:rsidR="00795F13" w:rsidRPr="00235788">
        <w:rPr>
          <w:sz w:val="28"/>
          <w:szCs w:val="28"/>
          <w:lang w:val="uk-UA"/>
        </w:rPr>
        <w:t xml:space="preserve">а також </w:t>
      </w:r>
      <w:r w:rsidR="00786ED4" w:rsidRPr="00235788">
        <w:rPr>
          <w:sz w:val="28"/>
          <w:szCs w:val="28"/>
          <w:lang w:val="uk-UA"/>
        </w:rPr>
        <w:t>виправних</w:t>
      </w:r>
      <w:r w:rsidR="00123E83" w:rsidRPr="00235788">
        <w:rPr>
          <w:sz w:val="28"/>
          <w:szCs w:val="28"/>
          <w:lang w:val="uk-UA"/>
        </w:rPr>
        <w:t>,</w:t>
      </w:r>
      <w:r w:rsidR="00786ED4" w:rsidRPr="00235788">
        <w:rPr>
          <w:sz w:val="28"/>
          <w:szCs w:val="28"/>
          <w:lang w:val="uk-UA"/>
        </w:rPr>
        <w:t xml:space="preserve"> громадських </w:t>
      </w:r>
      <w:r w:rsidR="00123E83" w:rsidRPr="00235788">
        <w:rPr>
          <w:sz w:val="28"/>
          <w:szCs w:val="28"/>
          <w:lang w:val="uk-UA"/>
        </w:rPr>
        <w:t>або суспільно</w:t>
      </w:r>
      <w:r w:rsidR="00201467" w:rsidRPr="00235788">
        <w:rPr>
          <w:sz w:val="28"/>
          <w:szCs w:val="28"/>
          <w:lang w:val="uk-UA"/>
        </w:rPr>
        <w:t xml:space="preserve"> </w:t>
      </w:r>
      <w:r w:rsidR="00123E83" w:rsidRPr="00235788">
        <w:rPr>
          <w:sz w:val="28"/>
          <w:szCs w:val="28"/>
          <w:lang w:val="uk-UA"/>
        </w:rPr>
        <w:t xml:space="preserve">корисних </w:t>
      </w:r>
      <w:r w:rsidR="00786ED4" w:rsidRPr="00235788">
        <w:rPr>
          <w:sz w:val="28"/>
          <w:szCs w:val="28"/>
          <w:lang w:val="uk-UA"/>
        </w:rPr>
        <w:t>робіт, примусового</w:t>
      </w:r>
      <w:r w:rsidR="00EF4648" w:rsidRPr="00235788">
        <w:rPr>
          <w:sz w:val="28"/>
          <w:szCs w:val="28"/>
          <w:lang w:val="uk-UA"/>
        </w:rPr>
        <w:t xml:space="preserve"> повернення т</w:t>
      </w:r>
      <w:r w:rsidR="00692A6D" w:rsidRPr="00235788">
        <w:rPr>
          <w:sz w:val="28"/>
          <w:szCs w:val="28"/>
          <w:lang w:val="uk-UA"/>
        </w:rPr>
        <w:t xml:space="preserve">а видворення </w:t>
      </w:r>
      <w:r w:rsidR="00410550" w:rsidRPr="00235788">
        <w:rPr>
          <w:sz w:val="28"/>
          <w:szCs w:val="28"/>
          <w:lang w:val="uk-UA"/>
        </w:rPr>
        <w:t>за межі України іноземців і осіб без громадянства</w:t>
      </w:r>
      <w:r w:rsidR="00744193" w:rsidRPr="00235788">
        <w:rPr>
          <w:sz w:val="28"/>
          <w:szCs w:val="28"/>
          <w:lang w:val="uk-UA"/>
        </w:rPr>
        <w:t>.</w:t>
      </w:r>
    </w:p>
    <w:p w:rsidR="00C2753C" w:rsidRPr="00235788" w:rsidRDefault="00741C1C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3.3.</w:t>
      </w:r>
      <w:r w:rsidR="00242C0D" w:rsidRPr="00235788">
        <w:rPr>
          <w:sz w:val="28"/>
          <w:szCs w:val="28"/>
          <w:lang w:val="uk-UA"/>
        </w:rPr>
        <w:tab/>
      </w:r>
      <w:r w:rsidRPr="00235788">
        <w:rPr>
          <w:sz w:val="28"/>
          <w:szCs w:val="28"/>
          <w:lang w:val="uk-UA"/>
        </w:rPr>
        <w:t>С</w:t>
      </w:r>
      <w:r w:rsidR="00D2356D" w:rsidRPr="00235788">
        <w:rPr>
          <w:sz w:val="28"/>
          <w:szCs w:val="28"/>
          <w:lang w:val="uk-UA"/>
        </w:rPr>
        <w:t xml:space="preserve">півпрацю </w:t>
      </w:r>
      <w:r w:rsidR="007B5B6F" w:rsidRPr="00235788">
        <w:rPr>
          <w:sz w:val="28"/>
          <w:szCs w:val="28"/>
          <w:lang w:val="uk-UA"/>
        </w:rPr>
        <w:t xml:space="preserve">з представниками Уповноваженого Верховної Ради України з прав людини, </w:t>
      </w:r>
      <w:r w:rsidR="00410550" w:rsidRPr="00235788">
        <w:rPr>
          <w:sz w:val="28"/>
          <w:szCs w:val="28"/>
          <w:lang w:val="uk-UA"/>
        </w:rPr>
        <w:t xml:space="preserve">органів державної влади, </w:t>
      </w:r>
      <w:r w:rsidR="007B5B6F" w:rsidRPr="00235788">
        <w:rPr>
          <w:sz w:val="28"/>
          <w:szCs w:val="28"/>
          <w:lang w:val="uk-UA"/>
        </w:rPr>
        <w:t xml:space="preserve">державних органів та установ, громадських </w:t>
      </w:r>
      <w:r w:rsidR="00B01BE0" w:rsidRPr="00235788">
        <w:rPr>
          <w:sz w:val="28"/>
          <w:szCs w:val="28"/>
          <w:lang w:val="uk-UA"/>
        </w:rPr>
        <w:t>і</w:t>
      </w:r>
      <w:r w:rsidR="007B5B6F" w:rsidRPr="00235788">
        <w:rPr>
          <w:sz w:val="28"/>
          <w:szCs w:val="28"/>
          <w:lang w:val="uk-UA"/>
        </w:rPr>
        <w:t xml:space="preserve"> правозахисних організацій, засобів масової інформації та за необхідності вжи</w:t>
      </w:r>
      <w:r w:rsidR="00912083" w:rsidRPr="00235788">
        <w:rPr>
          <w:sz w:val="28"/>
          <w:szCs w:val="28"/>
          <w:lang w:val="uk-UA"/>
        </w:rPr>
        <w:t>ття</w:t>
      </w:r>
      <w:r w:rsidR="007B5B6F" w:rsidRPr="00235788">
        <w:rPr>
          <w:sz w:val="28"/>
          <w:szCs w:val="28"/>
          <w:lang w:val="uk-UA"/>
        </w:rPr>
        <w:t xml:space="preserve"> організаційних заходів, спрямованих на проведення спільних перевірок, а також у </w:t>
      </w:r>
      <w:r w:rsidR="007E1AE4" w:rsidRPr="00235788">
        <w:rPr>
          <w:sz w:val="28"/>
          <w:szCs w:val="28"/>
          <w:lang w:val="uk-UA"/>
        </w:rPr>
        <w:t xml:space="preserve">встановленому порядку </w:t>
      </w:r>
      <w:r w:rsidR="007B5B6F" w:rsidRPr="00235788">
        <w:rPr>
          <w:sz w:val="28"/>
          <w:szCs w:val="28"/>
          <w:lang w:val="uk-UA"/>
        </w:rPr>
        <w:t>висвітл</w:t>
      </w:r>
      <w:r w:rsidR="00912083" w:rsidRPr="00235788">
        <w:rPr>
          <w:sz w:val="28"/>
          <w:szCs w:val="28"/>
          <w:lang w:val="uk-UA"/>
        </w:rPr>
        <w:t>ення</w:t>
      </w:r>
      <w:r w:rsidR="00EF4648" w:rsidRPr="00235788">
        <w:rPr>
          <w:sz w:val="28"/>
          <w:szCs w:val="28"/>
          <w:lang w:val="uk-UA"/>
        </w:rPr>
        <w:t xml:space="preserve"> результат</w:t>
      </w:r>
      <w:r w:rsidR="00912083" w:rsidRPr="00235788">
        <w:rPr>
          <w:sz w:val="28"/>
          <w:szCs w:val="28"/>
          <w:lang w:val="uk-UA"/>
        </w:rPr>
        <w:t>ів</w:t>
      </w:r>
      <w:r w:rsidR="00EF4648" w:rsidRPr="00235788">
        <w:rPr>
          <w:sz w:val="28"/>
          <w:szCs w:val="28"/>
          <w:lang w:val="uk-UA"/>
        </w:rPr>
        <w:t xml:space="preserve"> проведеної роботи.</w:t>
      </w:r>
    </w:p>
    <w:p w:rsidR="00EB3BBC" w:rsidRPr="00235788" w:rsidRDefault="00EB3BBC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4.</w:t>
      </w:r>
      <w:r w:rsidRPr="00235788">
        <w:rPr>
          <w:bCs/>
          <w:sz w:val="28"/>
          <w:szCs w:val="28"/>
          <w:lang w:val="uk-UA"/>
        </w:rPr>
        <w:tab/>
        <w:t xml:space="preserve">Порядок реалізації повноважень прокурорів при здійсненні </w:t>
      </w:r>
      <w:r w:rsidR="0059304E" w:rsidRPr="00235788">
        <w:rPr>
          <w:bCs/>
          <w:sz w:val="28"/>
          <w:szCs w:val="28"/>
          <w:lang w:val="uk-UA"/>
        </w:rPr>
        <w:t xml:space="preserve">нагляду у сфері захисту інтересів дітей, </w:t>
      </w:r>
      <w:r w:rsidRPr="00235788">
        <w:rPr>
          <w:bCs/>
          <w:sz w:val="28"/>
          <w:szCs w:val="28"/>
          <w:lang w:val="uk-UA"/>
        </w:rPr>
        <w:t xml:space="preserve">представництва інтересів </w:t>
      </w:r>
      <w:r w:rsidR="002E62AA" w:rsidRPr="00235788">
        <w:rPr>
          <w:bCs/>
          <w:sz w:val="28"/>
          <w:szCs w:val="28"/>
          <w:lang w:val="uk-UA"/>
        </w:rPr>
        <w:t>д</w:t>
      </w:r>
      <w:r w:rsidRPr="00235788">
        <w:rPr>
          <w:bCs/>
          <w:sz w:val="28"/>
          <w:szCs w:val="28"/>
          <w:lang w:val="uk-UA"/>
        </w:rPr>
        <w:t xml:space="preserve">ержави в суді, а також нагляду за додержанням законів органами Державної кримінально-виконавчої служби України </w:t>
      </w:r>
      <w:r w:rsidR="00944503">
        <w:rPr>
          <w:bCs/>
          <w:sz w:val="28"/>
          <w:szCs w:val="28"/>
          <w:lang w:val="uk-UA"/>
        </w:rPr>
        <w:t xml:space="preserve">під час </w:t>
      </w:r>
      <w:r w:rsidRPr="00235788">
        <w:rPr>
          <w:bCs/>
          <w:sz w:val="28"/>
          <w:szCs w:val="28"/>
          <w:lang w:val="uk-UA"/>
        </w:rPr>
        <w:t>пров</w:t>
      </w:r>
      <w:r w:rsidR="00944503">
        <w:rPr>
          <w:bCs/>
          <w:sz w:val="28"/>
          <w:szCs w:val="28"/>
          <w:lang w:val="uk-UA"/>
        </w:rPr>
        <w:t xml:space="preserve">едення </w:t>
      </w:r>
      <w:r w:rsidRPr="00235788">
        <w:rPr>
          <w:bCs/>
          <w:sz w:val="28"/>
          <w:szCs w:val="28"/>
          <w:lang w:val="uk-UA"/>
        </w:rPr>
        <w:t>о</w:t>
      </w:r>
      <w:r w:rsidR="00FA236D" w:rsidRPr="00235788">
        <w:rPr>
          <w:bCs/>
          <w:sz w:val="28"/>
          <w:szCs w:val="28"/>
          <w:lang w:val="uk-UA"/>
        </w:rPr>
        <w:t>перативно-розшуков</w:t>
      </w:r>
      <w:r w:rsidR="00944503">
        <w:rPr>
          <w:bCs/>
          <w:sz w:val="28"/>
          <w:szCs w:val="28"/>
          <w:lang w:val="uk-UA"/>
        </w:rPr>
        <w:t>ої</w:t>
      </w:r>
      <w:r w:rsidR="00FA236D" w:rsidRPr="00235788">
        <w:rPr>
          <w:bCs/>
          <w:sz w:val="28"/>
          <w:szCs w:val="28"/>
          <w:lang w:val="uk-UA"/>
        </w:rPr>
        <w:t xml:space="preserve"> діяльн</w:t>
      </w:r>
      <w:r w:rsidR="00944503">
        <w:rPr>
          <w:bCs/>
          <w:sz w:val="28"/>
          <w:szCs w:val="28"/>
          <w:lang w:val="uk-UA"/>
        </w:rPr>
        <w:t>о</w:t>
      </w:r>
      <w:r w:rsidR="00FA236D" w:rsidRPr="00235788">
        <w:rPr>
          <w:bCs/>
          <w:sz w:val="28"/>
          <w:szCs w:val="28"/>
          <w:lang w:val="uk-UA"/>
        </w:rPr>
        <w:t>ст</w:t>
      </w:r>
      <w:r w:rsidR="00944503">
        <w:rPr>
          <w:bCs/>
          <w:sz w:val="28"/>
          <w:szCs w:val="28"/>
          <w:lang w:val="uk-UA"/>
        </w:rPr>
        <w:t>і</w:t>
      </w:r>
      <w:r w:rsidR="00FA236D" w:rsidRPr="00235788">
        <w:rPr>
          <w:bCs/>
          <w:sz w:val="28"/>
          <w:szCs w:val="28"/>
          <w:lang w:val="uk-UA"/>
        </w:rPr>
        <w:t xml:space="preserve"> </w:t>
      </w:r>
      <w:r w:rsidRPr="00235788">
        <w:rPr>
          <w:bCs/>
          <w:sz w:val="28"/>
          <w:szCs w:val="28"/>
          <w:lang w:val="uk-UA"/>
        </w:rPr>
        <w:t xml:space="preserve">регулюється </w:t>
      </w:r>
      <w:r w:rsidR="00657AC0" w:rsidRPr="00235788">
        <w:rPr>
          <w:bCs/>
          <w:sz w:val="28"/>
          <w:szCs w:val="28"/>
          <w:lang w:val="uk-UA"/>
        </w:rPr>
        <w:t xml:space="preserve">окремими </w:t>
      </w:r>
      <w:r w:rsidRPr="00235788">
        <w:rPr>
          <w:bCs/>
          <w:sz w:val="28"/>
          <w:szCs w:val="28"/>
          <w:lang w:val="uk-UA"/>
        </w:rPr>
        <w:t>наказами Генерального прокурора.</w:t>
      </w:r>
    </w:p>
    <w:p w:rsidR="00A07BDE" w:rsidRPr="00235788" w:rsidRDefault="00A44A35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5</w:t>
      </w:r>
      <w:r w:rsidR="00741C1C" w:rsidRPr="00235788">
        <w:rPr>
          <w:b/>
          <w:bCs/>
          <w:sz w:val="28"/>
          <w:szCs w:val="28"/>
          <w:lang w:val="uk-UA"/>
        </w:rPr>
        <w:t>.</w:t>
      </w:r>
      <w:r w:rsidR="00242C0D" w:rsidRPr="00235788">
        <w:rPr>
          <w:bCs/>
          <w:sz w:val="28"/>
          <w:szCs w:val="28"/>
          <w:lang w:val="uk-UA"/>
        </w:rPr>
        <w:tab/>
      </w:r>
      <w:r w:rsidR="00A07BDE" w:rsidRPr="00235788">
        <w:rPr>
          <w:bCs/>
          <w:sz w:val="28"/>
          <w:szCs w:val="28"/>
          <w:lang w:val="uk-UA"/>
        </w:rPr>
        <w:t>З метою захисту прав і свобод людини, загальних інтересів суспільства та держави</w:t>
      </w:r>
      <w:r w:rsidR="00DF195C" w:rsidRPr="00235788">
        <w:rPr>
          <w:bCs/>
          <w:sz w:val="28"/>
          <w:szCs w:val="28"/>
          <w:lang w:val="uk-UA"/>
        </w:rPr>
        <w:t>,</w:t>
      </w:r>
      <w:r w:rsidR="00A07BDE" w:rsidRPr="00235788">
        <w:rPr>
          <w:bCs/>
          <w:sz w:val="28"/>
          <w:szCs w:val="28"/>
          <w:lang w:val="uk-UA"/>
        </w:rPr>
        <w:t xml:space="preserve"> </w:t>
      </w:r>
      <w:r w:rsidR="00DF195C" w:rsidRPr="00235788">
        <w:rPr>
          <w:bCs/>
          <w:sz w:val="28"/>
          <w:szCs w:val="28"/>
          <w:lang w:val="uk-UA"/>
        </w:rPr>
        <w:t xml:space="preserve">додержання законів </w:t>
      </w:r>
      <w:r w:rsidR="00A07BDE" w:rsidRPr="00235788">
        <w:rPr>
          <w:bCs/>
          <w:sz w:val="28"/>
          <w:szCs w:val="28"/>
          <w:lang w:val="uk-UA"/>
        </w:rPr>
        <w:t xml:space="preserve">на цьому напрямі </w:t>
      </w:r>
      <w:r w:rsidR="005628DD" w:rsidRPr="00235788">
        <w:rPr>
          <w:bCs/>
          <w:sz w:val="28"/>
          <w:szCs w:val="28"/>
          <w:lang w:val="uk-UA"/>
        </w:rPr>
        <w:t xml:space="preserve">у межах компетенції </w:t>
      </w:r>
      <w:r w:rsidR="00A07BDE" w:rsidRPr="00235788">
        <w:rPr>
          <w:bCs/>
          <w:sz w:val="28"/>
          <w:szCs w:val="28"/>
          <w:lang w:val="uk-UA"/>
        </w:rPr>
        <w:t>забезпеч</w:t>
      </w:r>
      <w:r w:rsidR="00741C1C" w:rsidRPr="00235788">
        <w:rPr>
          <w:bCs/>
          <w:sz w:val="28"/>
          <w:szCs w:val="28"/>
          <w:lang w:val="uk-UA"/>
        </w:rPr>
        <w:t>и</w:t>
      </w:r>
      <w:r w:rsidR="00A07BDE" w:rsidRPr="00235788">
        <w:rPr>
          <w:bCs/>
          <w:sz w:val="28"/>
          <w:szCs w:val="28"/>
          <w:lang w:val="uk-UA"/>
        </w:rPr>
        <w:t>ти:</w:t>
      </w:r>
    </w:p>
    <w:p w:rsidR="00F9525A" w:rsidRPr="00235788" w:rsidRDefault="00A44A3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5</w:t>
      </w:r>
      <w:r w:rsidR="00741C1C" w:rsidRPr="00235788">
        <w:rPr>
          <w:rFonts w:ascii="Times New Roman" w:hAnsi="Times New Roman" w:cs="Times New Roman"/>
          <w:b/>
        </w:rPr>
        <w:t>.</w:t>
      </w:r>
      <w:r w:rsidR="00673572" w:rsidRPr="00235788">
        <w:rPr>
          <w:rFonts w:ascii="Times New Roman" w:hAnsi="Times New Roman" w:cs="Times New Roman"/>
          <w:b/>
        </w:rPr>
        <w:t>1.</w:t>
      </w:r>
      <w:r w:rsidR="00673572" w:rsidRPr="00235788">
        <w:rPr>
          <w:rFonts w:ascii="Times New Roman" w:hAnsi="Times New Roman" w:cs="Times New Roman"/>
        </w:rPr>
        <w:tab/>
        <w:t>Структурн</w:t>
      </w:r>
      <w:r w:rsidR="00A07BDE" w:rsidRPr="00235788">
        <w:rPr>
          <w:rFonts w:ascii="Times New Roman" w:hAnsi="Times New Roman" w:cs="Times New Roman"/>
        </w:rPr>
        <w:t>ому</w:t>
      </w:r>
      <w:r w:rsidR="00673572" w:rsidRPr="00235788">
        <w:rPr>
          <w:rFonts w:ascii="Times New Roman" w:hAnsi="Times New Roman" w:cs="Times New Roman"/>
        </w:rPr>
        <w:t xml:space="preserve"> підрозділ</w:t>
      </w:r>
      <w:r w:rsidR="00A07BDE" w:rsidRPr="00235788">
        <w:rPr>
          <w:rFonts w:ascii="Times New Roman" w:hAnsi="Times New Roman" w:cs="Times New Roman"/>
        </w:rPr>
        <w:t>у</w:t>
      </w:r>
      <w:r w:rsidR="00673572" w:rsidRPr="00235788">
        <w:rPr>
          <w:rFonts w:ascii="Times New Roman" w:hAnsi="Times New Roman" w:cs="Times New Roman"/>
        </w:rPr>
        <w:t xml:space="preserve"> </w:t>
      </w:r>
      <w:r w:rsidR="00F52A9F" w:rsidRPr="00235788">
        <w:rPr>
          <w:rFonts w:ascii="Times New Roman" w:hAnsi="Times New Roman" w:cs="Times New Roman"/>
        </w:rPr>
        <w:t>Офісу Генерального прокурора</w:t>
      </w:r>
      <w:r w:rsidR="0063561C" w:rsidRPr="00235788">
        <w:rPr>
          <w:rFonts w:ascii="Times New Roman" w:hAnsi="Times New Roman" w:cs="Times New Roman"/>
        </w:rPr>
        <w:t xml:space="preserve"> </w:t>
      </w:r>
      <w:r w:rsidR="00673572" w:rsidRPr="00235788">
        <w:rPr>
          <w:rFonts w:ascii="Times New Roman" w:hAnsi="Times New Roman" w:cs="Times New Roman"/>
        </w:rPr>
        <w:t>з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</w:t>
      </w:r>
      <w:r w:rsidR="002E62AA" w:rsidRPr="00235788">
        <w:rPr>
          <w:rFonts w:ascii="Times New Roman" w:hAnsi="Times New Roman" w:cs="Times New Roman"/>
        </w:rPr>
        <w:t xml:space="preserve"> </w:t>
      </w:r>
      <w:r w:rsidR="00741C1C" w:rsidRPr="00235788">
        <w:rPr>
          <w:rFonts w:ascii="Times New Roman" w:hAnsi="Times New Roman" w:cs="Times New Roman"/>
        </w:rPr>
        <w:t>здійснення</w:t>
      </w:r>
      <w:r w:rsidR="00673572" w:rsidRPr="00235788">
        <w:rPr>
          <w:rFonts w:ascii="Times New Roman" w:hAnsi="Times New Roman" w:cs="Times New Roman"/>
        </w:rPr>
        <w:t xml:space="preserve"> нагляд</w:t>
      </w:r>
      <w:r w:rsidR="00741C1C" w:rsidRPr="00235788">
        <w:rPr>
          <w:rFonts w:ascii="Times New Roman" w:hAnsi="Times New Roman" w:cs="Times New Roman"/>
        </w:rPr>
        <w:t>у</w:t>
      </w:r>
      <w:r w:rsidR="00673572" w:rsidRPr="00235788">
        <w:rPr>
          <w:rFonts w:ascii="Times New Roman" w:hAnsi="Times New Roman" w:cs="Times New Roman"/>
        </w:rPr>
        <w:t xml:space="preserve"> безпосередньо у центральних органах виконавчої влади</w:t>
      </w:r>
      <w:r w:rsidR="005E4DC1" w:rsidRPr="00235788">
        <w:rPr>
          <w:rFonts w:ascii="Times New Roman" w:hAnsi="Times New Roman" w:cs="Times New Roman"/>
        </w:rPr>
        <w:t>,</w:t>
      </w:r>
      <w:r w:rsidR="00673572" w:rsidRPr="00235788">
        <w:rPr>
          <w:rFonts w:ascii="Times New Roman" w:hAnsi="Times New Roman" w:cs="Times New Roman"/>
        </w:rPr>
        <w:t xml:space="preserve"> інших державних органах</w:t>
      </w:r>
      <w:r w:rsidR="00C27754" w:rsidRPr="00235788">
        <w:rPr>
          <w:rFonts w:ascii="Times New Roman" w:hAnsi="Times New Roman" w:cs="Times New Roman"/>
        </w:rPr>
        <w:t xml:space="preserve"> та установах</w:t>
      </w:r>
      <w:r w:rsidR="00673572" w:rsidRPr="00235788">
        <w:rPr>
          <w:rFonts w:ascii="Times New Roman" w:hAnsi="Times New Roman" w:cs="Times New Roman"/>
        </w:rPr>
        <w:t xml:space="preserve">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 а саме:</w:t>
      </w:r>
    </w:p>
    <w:p w:rsidR="00F9525A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CA62EA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у </w:t>
      </w:r>
      <w:r w:rsidR="00F9525A" w:rsidRPr="00235788">
        <w:rPr>
          <w:rFonts w:ascii="Times New Roman" w:hAnsi="Times New Roman" w:cs="Times New Roman"/>
        </w:rPr>
        <w:t>Міністерстві юстиції України – у частині забезпечення</w:t>
      </w:r>
      <w:r w:rsidR="001775E4" w:rsidRPr="00235788">
        <w:rPr>
          <w:rFonts w:ascii="Times New Roman" w:hAnsi="Times New Roman" w:cs="Times New Roman"/>
        </w:rPr>
        <w:t xml:space="preserve"> </w:t>
      </w:r>
      <w:r w:rsidR="00F9525A" w:rsidRPr="00235788">
        <w:rPr>
          <w:rFonts w:ascii="Times New Roman" w:hAnsi="Times New Roman" w:cs="Times New Roman"/>
        </w:rPr>
        <w:t>реалізації державної політики у сферах виконання кримінальних покарань</w:t>
      </w:r>
      <w:r w:rsidR="00A4195F" w:rsidRPr="00235788">
        <w:rPr>
          <w:rFonts w:ascii="Times New Roman" w:hAnsi="Times New Roman" w:cs="Times New Roman"/>
        </w:rPr>
        <w:t xml:space="preserve"> та</w:t>
      </w:r>
      <w:r w:rsidR="00F9525A" w:rsidRPr="00235788">
        <w:rPr>
          <w:rFonts w:ascii="Times New Roman" w:hAnsi="Times New Roman" w:cs="Times New Roman"/>
        </w:rPr>
        <w:t xml:space="preserve"> </w:t>
      </w:r>
      <w:proofErr w:type="spellStart"/>
      <w:r w:rsidR="00451D1C" w:rsidRPr="00235788">
        <w:rPr>
          <w:rFonts w:ascii="Times New Roman" w:hAnsi="Times New Roman" w:cs="Times New Roman"/>
        </w:rPr>
        <w:t>пробації</w:t>
      </w:r>
      <w:proofErr w:type="spellEnd"/>
      <w:r w:rsidR="00451D1C" w:rsidRPr="00235788">
        <w:rPr>
          <w:rFonts w:ascii="Times New Roman" w:hAnsi="Times New Roman" w:cs="Times New Roman"/>
        </w:rPr>
        <w:t xml:space="preserve">, </w:t>
      </w:r>
      <w:r w:rsidR="00F9525A" w:rsidRPr="00235788">
        <w:rPr>
          <w:rStyle w:val="rvts0"/>
          <w:rFonts w:ascii="Times New Roman" w:hAnsi="Times New Roman"/>
        </w:rPr>
        <w:t>організації примусового виконання рішень суді</w:t>
      </w:r>
      <w:r w:rsidR="00B316DB" w:rsidRPr="00235788">
        <w:rPr>
          <w:rStyle w:val="rvts0"/>
          <w:rFonts w:ascii="Times New Roman" w:hAnsi="Times New Roman"/>
        </w:rPr>
        <w:t>в</w:t>
      </w:r>
      <w:r w:rsidR="00F9525A" w:rsidRPr="00235788">
        <w:rPr>
          <w:rStyle w:val="rvts0"/>
          <w:rFonts w:ascii="Times New Roman" w:hAnsi="Times New Roman"/>
        </w:rPr>
        <w:t xml:space="preserve"> у кримінальних провадженнях, а також</w:t>
      </w:r>
      <w:r w:rsidR="00F9525A" w:rsidRPr="00235788">
        <w:rPr>
          <w:rFonts w:ascii="Times New Roman" w:hAnsi="Times New Roman" w:cs="Times New Roman"/>
        </w:rPr>
        <w:t xml:space="preserve"> щодо </w:t>
      </w:r>
      <w:r w:rsidR="0078157B" w:rsidRPr="00235788">
        <w:rPr>
          <w:rFonts w:ascii="Times New Roman" w:hAnsi="Times New Roman" w:cs="Times New Roman"/>
        </w:rPr>
        <w:t xml:space="preserve">спрямування та </w:t>
      </w:r>
      <w:r w:rsidR="00F9525A" w:rsidRPr="00235788">
        <w:rPr>
          <w:rFonts w:ascii="Times New Roman" w:hAnsi="Times New Roman" w:cs="Times New Roman"/>
        </w:rPr>
        <w:t xml:space="preserve">координації діяльності </w:t>
      </w:r>
      <w:r w:rsidR="00146F3C" w:rsidRPr="00235788">
        <w:rPr>
          <w:rFonts w:ascii="Times New Roman" w:hAnsi="Times New Roman" w:cs="Times New Roman"/>
        </w:rPr>
        <w:t>центрального органу виконавчої влади, що реалізує державну політику у сфері виконання кримінальних покарань</w:t>
      </w:r>
      <w:r w:rsidR="00EF4648" w:rsidRPr="00235788">
        <w:rPr>
          <w:rFonts w:ascii="Times New Roman" w:hAnsi="Times New Roman" w:cs="Times New Roman"/>
        </w:rPr>
        <w:t>;</w:t>
      </w:r>
    </w:p>
    <w:p w:rsidR="007462BF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CA62EA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у </w:t>
      </w:r>
      <w:r w:rsidR="006848A4" w:rsidRPr="00235788">
        <w:rPr>
          <w:rFonts w:ascii="Times New Roman" w:hAnsi="Times New Roman" w:cs="Times New Roman"/>
        </w:rPr>
        <w:t>центральному орган</w:t>
      </w:r>
      <w:r w:rsidR="00D71E6A" w:rsidRPr="00235788">
        <w:rPr>
          <w:rFonts w:ascii="Times New Roman" w:hAnsi="Times New Roman" w:cs="Times New Roman"/>
        </w:rPr>
        <w:t>і</w:t>
      </w:r>
      <w:r w:rsidR="006848A4" w:rsidRPr="00235788">
        <w:rPr>
          <w:rFonts w:ascii="Times New Roman" w:hAnsi="Times New Roman" w:cs="Times New Roman"/>
        </w:rPr>
        <w:t xml:space="preserve"> </w:t>
      </w:r>
      <w:r w:rsidR="00451D1C" w:rsidRPr="00235788">
        <w:rPr>
          <w:rFonts w:ascii="Times New Roman" w:hAnsi="Times New Roman" w:cs="Times New Roman"/>
        </w:rPr>
        <w:t xml:space="preserve">(установі) </w:t>
      </w:r>
      <w:r w:rsidR="006848A4" w:rsidRPr="00235788">
        <w:rPr>
          <w:rFonts w:ascii="Times New Roman" w:hAnsi="Times New Roman" w:cs="Times New Roman"/>
        </w:rPr>
        <w:t>виконавчої влади, що реалізує державну політику у сфері виконання кримінальних покарань</w:t>
      </w:r>
      <w:r w:rsidR="009B1E0C" w:rsidRPr="00235788">
        <w:rPr>
          <w:rFonts w:ascii="Times New Roman" w:hAnsi="Times New Roman" w:cs="Times New Roman"/>
        </w:rPr>
        <w:t>,</w:t>
      </w:r>
      <w:r w:rsidR="00451D1C" w:rsidRPr="00235788">
        <w:rPr>
          <w:rFonts w:ascii="Times New Roman" w:hAnsi="Times New Roman" w:cs="Times New Roman"/>
        </w:rPr>
        <w:t xml:space="preserve"> </w:t>
      </w:r>
      <w:proofErr w:type="spellStart"/>
      <w:r w:rsidR="00451D1C" w:rsidRPr="00235788">
        <w:rPr>
          <w:rFonts w:ascii="Times New Roman" w:hAnsi="Times New Roman" w:cs="Times New Roman"/>
        </w:rPr>
        <w:t>пробації</w:t>
      </w:r>
      <w:proofErr w:type="spellEnd"/>
      <w:r w:rsidR="00F9525A" w:rsidRPr="00235788">
        <w:rPr>
          <w:rFonts w:ascii="Times New Roman" w:hAnsi="Times New Roman" w:cs="Times New Roman"/>
        </w:rPr>
        <w:t xml:space="preserve"> – у частині</w:t>
      </w:r>
      <w:r w:rsidR="00762D29" w:rsidRPr="00235788">
        <w:rPr>
          <w:rFonts w:ascii="Times New Roman" w:hAnsi="Times New Roman" w:cs="Times New Roman"/>
        </w:rPr>
        <w:t xml:space="preserve"> </w:t>
      </w:r>
      <w:r w:rsidR="00D40547" w:rsidRPr="00235788">
        <w:rPr>
          <w:rFonts w:ascii="Times New Roman" w:hAnsi="Times New Roman" w:cs="Times New Roman"/>
        </w:rPr>
        <w:t xml:space="preserve">реалізації державної політики у сфері виконання кримінальних покарань та </w:t>
      </w:r>
      <w:proofErr w:type="spellStart"/>
      <w:r w:rsidR="00D40547" w:rsidRPr="00235788">
        <w:rPr>
          <w:rFonts w:ascii="Times New Roman" w:hAnsi="Times New Roman" w:cs="Times New Roman"/>
        </w:rPr>
        <w:t>пробації</w:t>
      </w:r>
      <w:proofErr w:type="spellEnd"/>
      <w:r w:rsidR="00F9525A" w:rsidRPr="00235788">
        <w:rPr>
          <w:rFonts w:ascii="Times New Roman" w:hAnsi="Times New Roman" w:cs="Times New Roman"/>
        </w:rPr>
        <w:t xml:space="preserve">, здійснення провадження у справах про адміністративні правопорушення, додержання вимог законів при здійсненні оперативно-розшукової діяльності, протидії злочинності в органах та установах Державної </w:t>
      </w:r>
      <w:r w:rsidR="00F9525A" w:rsidRPr="00235788">
        <w:rPr>
          <w:rFonts w:ascii="Times New Roman" w:hAnsi="Times New Roman" w:cs="Times New Roman"/>
        </w:rPr>
        <w:lastRenderedPageBreak/>
        <w:t xml:space="preserve">кримінально-виконавчої служби України, а також щодо діяльності підрозділів внутрішньої безпеки Державної кримінально-виконавчої служби України, контролю з цих </w:t>
      </w:r>
      <w:r w:rsidR="00EF4648" w:rsidRPr="00235788">
        <w:rPr>
          <w:rFonts w:ascii="Times New Roman" w:hAnsi="Times New Roman" w:cs="Times New Roman"/>
        </w:rPr>
        <w:t>питань;</w:t>
      </w:r>
    </w:p>
    <w:p w:rsidR="00EB7475" w:rsidRPr="00235788" w:rsidRDefault="007462BF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 xml:space="preserve">у </w:t>
      </w:r>
      <w:r w:rsidR="005662E1" w:rsidRPr="00235788">
        <w:rPr>
          <w:rFonts w:ascii="Times New Roman" w:hAnsi="Times New Roman" w:cs="Times New Roman"/>
        </w:rPr>
        <w:t>д</w:t>
      </w:r>
      <w:r w:rsidRPr="00235788">
        <w:rPr>
          <w:rFonts w:ascii="Times New Roman" w:hAnsi="Times New Roman" w:cs="Times New Roman"/>
        </w:rPr>
        <w:t xml:space="preserve">ержавній </w:t>
      </w:r>
      <w:r w:rsidR="005662E1" w:rsidRPr="00235788">
        <w:rPr>
          <w:rFonts w:ascii="Times New Roman" w:hAnsi="Times New Roman" w:cs="Times New Roman"/>
        </w:rPr>
        <w:t xml:space="preserve">установі «Центр охорони здоров’я Державної кримінально-виконавчої служби України» – </w:t>
      </w:r>
      <w:r w:rsidR="00201E4F" w:rsidRPr="00235788">
        <w:rPr>
          <w:rFonts w:ascii="Times New Roman" w:hAnsi="Times New Roman" w:cs="Times New Roman"/>
        </w:rPr>
        <w:t xml:space="preserve">щодо забезпечення </w:t>
      </w:r>
      <w:r w:rsidR="00011E5A" w:rsidRPr="00235788">
        <w:rPr>
          <w:rFonts w:ascii="Times New Roman" w:hAnsi="Times New Roman" w:cs="Times New Roman"/>
        </w:rPr>
        <w:t xml:space="preserve">виконання основних завдань установи, </w:t>
      </w:r>
      <w:r w:rsidR="00201E4F" w:rsidRPr="00235788">
        <w:rPr>
          <w:rFonts w:ascii="Times New Roman" w:hAnsi="Times New Roman" w:cs="Times New Roman"/>
        </w:rPr>
        <w:t>надання якісних медичних послуг засудженим та особам</w:t>
      </w:r>
      <w:r w:rsidR="00201467" w:rsidRPr="00235788">
        <w:rPr>
          <w:rFonts w:ascii="Times New Roman" w:hAnsi="Times New Roman" w:cs="Times New Roman"/>
        </w:rPr>
        <w:t>,</w:t>
      </w:r>
      <w:r w:rsidR="00201E4F" w:rsidRPr="00235788">
        <w:rPr>
          <w:rFonts w:ascii="Times New Roman" w:hAnsi="Times New Roman" w:cs="Times New Roman"/>
        </w:rPr>
        <w:t xml:space="preserve"> узятим під варту, </w:t>
      </w:r>
      <w:r w:rsidR="00EB7475" w:rsidRPr="00235788">
        <w:rPr>
          <w:rFonts w:ascii="Times New Roman" w:hAnsi="Times New Roman" w:cs="Times New Roman"/>
        </w:rPr>
        <w:t>державного санітарно-епідеміологічного нагляду в місцях провадження господарської діяльності;</w:t>
      </w:r>
    </w:p>
    <w:p w:rsidR="00F9525A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FF3EBC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у </w:t>
      </w:r>
      <w:r w:rsidR="00F9525A" w:rsidRPr="00235788">
        <w:rPr>
          <w:rFonts w:ascii="Times New Roman" w:hAnsi="Times New Roman" w:cs="Times New Roman"/>
        </w:rPr>
        <w:t xml:space="preserve">Міністерстві внутрішніх справ України, </w:t>
      </w:r>
      <w:r w:rsidR="00201791" w:rsidRPr="00235788">
        <w:rPr>
          <w:rFonts w:ascii="Times New Roman" w:hAnsi="Times New Roman" w:cs="Times New Roman"/>
        </w:rPr>
        <w:t>Національній поліції України</w:t>
      </w:r>
      <w:r w:rsidR="00E80F9C" w:rsidRPr="00235788">
        <w:rPr>
          <w:rFonts w:ascii="Times New Roman" w:hAnsi="Times New Roman" w:cs="Times New Roman"/>
        </w:rPr>
        <w:t xml:space="preserve"> </w:t>
      </w:r>
      <w:r w:rsidR="00F9525A" w:rsidRPr="00235788">
        <w:rPr>
          <w:rFonts w:ascii="Times New Roman" w:hAnsi="Times New Roman" w:cs="Times New Roman"/>
        </w:rPr>
        <w:t xml:space="preserve">– щодо організації у підпорядкованих підрозділах тримання осіб в ізоляторах тимчасового тримання, кімнатах </w:t>
      </w:r>
      <w:r w:rsidR="00BE735B" w:rsidRPr="00235788">
        <w:rPr>
          <w:rFonts w:ascii="Times New Roman" w:hAnsi="Times New Roman" w:cs="Times New Roman"/>
          <w:bCs/>
          <w:color w:val="000000"/>
        </w:rPr>
        <w:t xml:space="preserve">для затриманих чергових служб органів (підрозділів) Національної поліції України </w:t>
      </w:r>
      <w:r w:rsidR="00BE735B" w:rsidRPr="00235788">
        <w:rPr>
          <w:rFonts w:ascii="Times New Roman" w:hAnsi="Times New Roman" w:cs="Times New Roman"/>
          <w:bCs/>
          <w:iCs/>
        </w:rPr>
        <w:t xml:space="preserve">та інших місцях (приміщеннях) органів Національної поліції України, у яких тримають </w:t>
      </w:r>
      <w:r w:rsidR="00BE735B" w:rsidRPr="00235788">
        <w:rPr>
          <w:rFonts w:ascii="Times New Roman" w:hAnsi="Times New Roman" w:cs="Times New Roman"/>
        </w:rPr>
        <w:t>доставлених, затриманих та арештованих осіб, зокрема при конвоюванні (триманні) затриманих, взятих під варту осіб (у тому числі у спецтранспорті)</w:t>
      </w:r>
      <w:r w:rsidR="00F9525A" w:rsidRPr="00235788">
        <w:rPr>
          <w:rFonts w:ascii="Times New Roman" w:hAnsi="Times New Roman" w:cs="Times New Roman"/>
        </w:rPr>
        <w:t>, застосування заходів впливу за адміністративні правопорушення, пов’язаних з обмежен</w:t>
      </w:r>
      <w:r w:rsidR="00EF4648" w:rsidRPr="00235788">
        <w:rPr>
          <w:rFonts w:ascii="Times New Roman" w:hAnsi="Times New Roman" w:cs="Times New Roman"/>
        </w:rPr>
        <w:t>ням особистої свободи гро</w:t>
      </w:r>
      <w:r w:rsidR="0034366A" w:rsidRPr="00235788">
        <w:rPr>
          <w:rFonts w:ascii="Times New Roman" w:hAnsi="Times New Roman" w:cs="Times New Roman"/>
        </w:rPr>
        <w:t>мадян</w:t>
      </w:r>
      <w:r w:rsidR="00F51DF8" w:rsidRPr="00235788">
        <w:rPr>
          <w:rFonts w:ascii="Times New Roman" w:hAnsi="Times New Roman" w:cs="Times New Roman"/>
        </w:rPr>
        <w:t>;</w:t>
      </w:r>
    </w:p>
    <w:p w:rsidR="001A596F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FF3EBC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у </w:t>
      </w:r>
      <w:r w:rsidR="00E810BF" w:rsidRPr="00235788">
        <w:rPr>
          <w:rFonts w:ascii="Times New Roman" w:hAnsi="Times New Roman" w:cs="Times New Roman"/>
        </w:rPr>
        <w:t xml:space="preserve">Міністерстві охорони здоров’я України – </w:t>
      </w:r>
      <w:r w:rsidR="00201467" w:rsidRPr="00235788">
        <w:rPr>
          <w:rFonts w:ascii="Times New Roman" w:hAnsi="Times New Roman" w:cs="Times New Roman"/>
        </w:rPr>
        <w:t>щодо</w:t>
      </w:r>
      <w:r w:rsidR="00E810BF" w:rsidRPr="00235788">
        <w:rPr>
          <w:rFonts w:ascii="Times New Roman" w:hAnsi="Times New Roman" w:cs="Times New Roman"/>
        </w:rPr>
        <w:t xml:space="preserve"> забезпечення реалізаці</w:t>
      </w:r>
      <w:r w:rsidR="008576CA" w:rsidRPr="00235788">
        <w:rPr>
          <w:rFonts w:ascii="Times New Roman" w:hAnsi="Times New Roman" w:cs="Times New Roman"/>
        </w:rPr>
        <w:t>ї</w:t>
      </w:r>
      <w:r w:rsidR="00E810BF" w:rsidRPr="00235788">
        <w:rPr>
          <w:rFonts w:ascii="Times New Roman" w:hAnsi="Times New Roman" w:cs="Times New Roman"/>
        </w:rPr>
        <w:t xml:space="preserve"> державної політики у сфері </w:t>
      </w:r>
      <w:r w:rsidR="00BB0149" w:rsidRPr="00235788">
        <w:rPr>
          <w:rFonts w:ascii="Times New Roman" w:hAnsi="Times New Roman" w:cs="Times New Roman"/>
        </w:rPr>
        <w:t xml:space="preserve">охорони здоров’я в частині </w:t>
      </w:r>
      <w:r w:rsidR="00E810BF" w:rsidRPr="00235788">
        <w:rPr>
          <w:rFonts w:ascii="Times New Roman" w:hAnsi="Times New Roman" w:cs="Times New Roman"/>
        </w:rPr>
        <w:t xml:space="preserve">надання психіатричної допомоги в примусовому порядку, здійснення державного контролю </w:t>
      </w:r>
      <w:r w:rsidR="00D5559C" w:rsidRPr="00235788">
        <w:rPr>
          <w:rFonts w:ascii="Times New Roman" w:hAnsi="Times New Roman" w:cs="Times New Roman"/>
        </w:rPr>
        <w:t xml:space="preserve">за </w:t>
      </w:r>
      <w:r w:rsidR="00E810BF" w:rsidRPr="00235788">
        <w:rPr>
          <w:rFonts w:ascii="Times New Roman" w:hAnsi="Times New Roman" w:cs="Times New Roman"/>
        </w:rPr>
        <w:t>діяльн</w:t>
      </w:r>
      <w:r w:rsidR="00FB48B4" w:rsidRPr="00235788">
        <w:rPr>
          <w:rFonts w:ascii="Times New Roman" w:hAnsi="Times New Roman" w:cs="Times New Roman"/>
        </w:rPr>
        <w:t>і</w:t>
      </w:r>
      <w:r w:rsidR="00E810BF" w:rsidRPr="00235788">
        <w:rPr>
          <w:rFonts w:ascii="Times New Roman" w:hAnsi="Times New Roman" w:cs="Times New Roman"/>
        </w:rPr>
        <w:t>ст</w:t>
      </w:r>
      <w:r w:rsidR="00FB48B4" w:rsidRPr="00235788">
        <w:rPr>
          <w:rFonts w:ascii="Times New Roman" w:hAnsi="Times New Roman" w:cs="Times New Roman"/>
        </w:rPr>
        <w:t>ю</w:t>
      </w:r>
      <w:r w:rsidR="00E810BF" w:rsidRPr="00235788">
        <w:rPr>
          <w:rFonts w:ascii="Times New Roman" w:hAnsi="Times New Roman" w:cs="Times New Roman"/>
        </w:rPr>
        <w:t xml:space="preserve"> </w:t>
      </w:r>
      <w:r w:rsidR="00BB0149" w:rsidRPr="00235788">
        <w:rPr>
          <w:rFonts w:ascii="Times New Roman" w:hAnsi="Times New Roman" w:cs="Times New Roman"/>
        </w:rPr>
        <w:t xml:space="preserve">психіатричних установ та закладів незалежно від форми власності </w:t>
      </w:r>
      <w:r w:rsidR="00FB48B4" w:rsidRPr="00235788">
        <w:rPr>
          <w:rFonts w:ascii="Times New Roman" w:hAnsi="Times New Roman" w:cs="Times New Roman"/>
        </w:rPr>
        <w:t>стосовно</w:t>
      </w:r>
      <w:r w:rsidR="00E810BF" w:rsidRPr="00235788">
        <w:rPr>
          <w:rFonts w:ascii="Times New Roman" w:hAnsi="Times New Roman" w:cs="Times New Roman"/>
        </w:rPr>
        <w:t xml:space="preserve"> надання психіатричної допомоги в примусовому порядку, при застосуванні примусових заходів медичного характеру, запобіжного заходу – поміщення до психіатричного закладу, а також контролю </w:t>
      </w:r>
      <w:r w:rsidR="00FB48B4" w:rsidRPr="00235788">
        <w:rPr>
          <w:rFonts w:ascii="Times New Roman" w:hAnsi="Times New Roman" w:cs="Times New Roman"/>
        </w:rPr>
        <w:t xml:space="preserve">за </w:t>
      </w:r>
      <w:r w:rsidR="00E810BF" w:rsidRPr="00235788">
        <w:rPr>
          <w:rFonts w:ascii="Times New Roman" w:hAnsi="Times New Roman" w:cs="Times New Roman"/>
        </w:rPr>
        <w:t>робот</w:t>
      </w:r>
      <w:r w:rsidR="00FB48B4" w:rsidRPr="00235788">
        <w:rPr>
          <w:rFonts w:ascii="Times New Roman" w:hAnsi="Times New Roman" w:cs="Times New Roman"/>
        </w:rPr>
        <w:t>ою</w:t>
      </w:r>
      <w:r w:rsidR="00E810BF" w:rsidRPr="00235788">
        <w:rPr>
          <w:rFonts w:ascii="Times New Roman" w:hAnsi="Times New Roman" w:cs="Times New Roman"/>
        </w:rPr>
        <w:t xml:space="preserve"> експертних установ (підрозділів), що проводять стаціонарні судово-психіатричні експертизи</w:t>
      </w:r>
      <w:r w:rsidR="00533C73" w:rsidRPr="00235788">
        <w:rPr>
          <w:rFonts w:ascii="Times New Roman" w:hAnsi="Times New Roman" w:cs="Times New Roman"/>
        </w:rPr>
        <w:t>;</w:t>
      </w:r>
    </w:p>
    <w:p w:rsidR="00F9525A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1E48CF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у </w:t>
      </w:r>
      <w:r w:rsidR="00375369" w:rsidRPr="00235788">
        <w:rPr>
          <w:rFonts w:ascii="Times New Roman" w:hAnsi="Times New Roman" w:cs="Times New Roman"/>
        </w:rPr>
        <w:t>Державній міграційній службі України</w:t>
      </w:r>
      <w:r w:rsidR="006A3423" w:rsidRPr="00235788">
        <w:rPr>
          <w:rFonts w:ascii="Times New Roman" w:hAnsi="Times New Roman" w:cs="Times New Roman"/>
        </w:rPr>
        <w:t xml:space="preserve"> </w:t>
      </w:r>
      <w:r w:rsidR="00F9525A" w:rsidRPr="00235788">
        <w:rPr>
          <w:rFonts w:ascii="Times New Roman" w:hAnsi="Times New Roman" w:cs="Times New Roman"/>
        </w:rPr>
        <w:t>– щодо організації примусового повернення, видворення, адміністративного доставляння, затримання</w:t>
      </w:r>
      <w:r w:rsidR="00B01BE0" w:rsidRPr="00235788">
        <w:rPr>
          <w:rFonts w:ascii="Times New Roman" w:hAnsi="Times New Roman" w:cs="Times New Roman"/>
        </w:rPr>
        <w:t xml:space="preserve"> і</w:t>
      </w:r>
      <w:r w:rsidR="00F9525A" w:rsidRPr="00235788">
        <w:rPr>
          <w:rFonts w:ascii="Times New Roman" w:hAnsi="Times New Roman" w:cs="Times New Roman"/>
        </w:rPr>
        <w:t xml:space="preserve"> тримання осіб у пунктах тимчасового перебування іноземців та осіб без громадянства, які н</w:t>
      </w:r>
      <w:r w:rsidR="00EF4648" w:rsidRPr="00235788">
        <w:rPr>
          <w:rFonts w:ascii="Times New Roman" w:hAnsi="Times New Roman" w:cs="Times New Roman"/>
        </w:rPr>
        <w:t>езаконно перебувають в Україні;</w:t>
      </w:r>
    </w:p>
    <w:p w:rsidR="00F9525A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</w:rPr>
        <w:t>-</w:t>
      </w:r>
      <w:r w:rsidR="001E48CF" w:rsidRPr="00235788">
        <w:rPr>
          <w:rFonts w:ascii="Times New Roman" w:hAnsi="Times New Roman" w:cs="Times New Roman"/>
        </w:rPr>
        <w:tab/>
      </w:r>
      <w:r w:rsidR="00C27ED6" w:rsidRPr="00235788">
        <w:rPr>
          <w:rFonts w:ascii="Times New Roman" w:hAnsi="Times New Roman" w:cs="Times New Roman"/>
        </w:rPr>
        <w:t xml:space="preserve">в </w:t>
      </w:r>
      <w:r w:rsidR="006A3423" w:rsidRPr="00235788">
        <w:rPr>
          <w:rFonts w:ascii="Times New Roman" w:hAnsi="Times New Roman" w:cs="Times New Roman"/>
        </w:rPr>
        <w:t xml:space="preserve">Адміністрації Державної </w:t>
      </w:r>
      <w:r w:rsidR="00762D29" w:rsidRPr="00235788">
        <w:rPr>
          <w:rFonts w:ascii="Times New Roman" w:hAnsi="Times New Roman" w:cs="Times New Roman"/>
        </w:rPr>
        <w:t>прикордонної служби України</w:t>
      </w:r>
      <w:r w:rsidR="00F9525A" w:rsidRPr="00235788">
        <w:rPr>
          <w:rFonts w:ascii="Times New Roman" w:hAnsi="Times New Roman" w:cs="Times New Roman"/>
        </w:rPr>
        <w:t xml:space="preserve"> – щодо </w:t>
      </w:r>
      <w:r w:rsidR="006A3423" w:rsidRPr="00235788">
        <w:rPr>
          <w:rFonts w:ascii="Times New Roman" w:hAnsi="Times New Roman" w:cs="Times New Roman"/>
        </w:rPr>
        <w:t xml:space="preserve">забезпечення </w:t>
      </w:r>
      <w:r w:rsidR="00F9525A" w:rsidRPr="00235788">
        <w:rPr>
          <w:rFonts w:ascii="Times New Roman" w:hAnsi="Times New Roman" w:cs="Times New Roman"/>
        </w:rPr>
        <w:t>примусового повернення, видворення, адміністративного доставляння, затримання та тримання осіб</w:t>
      </w:r>
      <w:r w:rsidR="00EF4648" w:rsidRPr="00235788">
        <w:rPr>
          <w:rFonts w:ascii="Times New Roman" w:hAnsi="Times New Roman" w:cs="Times New Roman"/>
        </w:rPr>
        <w:t xml:space="preserve"> у місцях тимчасового тримання;</w:t>
      </w:r>
    </w:p>
    <w:p w:rsidR="00673572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1E48CF" w:rsidRPr="00235788">
        <w:rPr>
          <w:sz w:val="28"/>
          <w:szCs w:val="28"/>
          <w:lang w:val="uk-UA"/>
        </w:rPr>
        <w:tab/>
      </w:r>
      <w:r w:rsidR="00C27ED6" w:rsidRPr="00235788">
        <w:rPr>
          <w:sz w:val="28"/>
          <w:szCs w:val="28"/>
          <w:lang w:val="uk-UA"/>
        </w:rPr>
        <w:t xml:space="preserve">у </w:t>
      </w:r>
      <w:r w:rsidR="00673572" w:rsidRPr="00235788">
        <w:rPr>
          <w:sz w:val="28"/>
          <w:szCs w:val="28"/>
          <w:lang w:val="uk-UA"/>
        </w:rPr>
        <w:t>Державній судовій адміністрації України – у частині нагляду за додержанням законів у камерах для тримання обвинувачених (підсудних), засуджених;</w:t>
      </w:r>
    </w:p>
    <w:p w:rsidR="00357353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C27ED6" w:rsidRPr="00235788">
        <w:rPr>
          <w:sz w:val="28"/>
          <w:szCs w:val="28"/>
          <w:lang w:val="uk-UA"/>
        </w:rPr>
        <w:tab/>
      </w:r>
      <w:r w:rsidR="00673572" w:rsidRPr="00235788">
        <w:rPr>
          <w:sz w:val="28"/>
          <w:szCs w:val="28"/>
          <w:lang w:val="uk-UA"/>
        </w:rPr>
        <w:t>в інших органах</w:t>
      </w:r>
      <w:r w:rsidR="00451D1C" w:rsidRPr="00235788">
        <w:rPr>
          <w:sz w:val="28"/>
          <w:szCs w:val="28"/>
          <w:lang w:val="uk-UA"/>
        </w:rPr>
        <w:t>, установах</w:t>
      </w:r>
      <w:r w:rsidR="00533EDE" w:rsidRPr="00235788">
        <w:rPr>
          <w:sz w:val="28"/>
          <w:szCs w:val="28"/>
          <w:lang w:val="uk-UA"/>
        </w:rPr>
        <w:t>, закладах</w:t>
      </w:r>
      <w:r w:rsidR="00673572" w:rsidRPr="00235788">
        <w:rPr>
          <w:sz w:val="28"/>
          <w:szCs w:val="28"/>
          <w:lang w:val="uk-UA"/>
        </w:rPr>
        <w:t xml:space="preserve"> при виконанні судових рішень у кримінальних справах, справах про адміністративні правопорушення, а також при застосуванні інших заходів примусового характеру, пов’язаних з обмеженням особистої свободи громадян, </w:t>
      </w:r>
      <w:r w:rsidR="00A1650C" w:rsidRPr="00235788">
        <w:rPr>
          <w:sz w:val="28"/>
          <w:szCs w:val="28"/>
          <w:lang w:val="uk-UA"/>
        </w:rPr>
        <w:t xml:space="preserve">згідно із </w:t>
      </w:r>
      <w:r w:rsidR="00673572" w:rsidRPr="00235788">
        <w:rPr>
          <w:sz w:val="28"/>
          <w:szCs w:val="28"/>
          <w:lang w:val="uk-UA"/>
        </w:rPr>
        <w:t>законодавств</w:t>
      </w:r>
      <w:r w:rsidR="00A1650C" w:rsidRPr="00235788">
        <w:rPr>
          <w:sz w:val="28"/>
          <w:szCs w:val="28"/>
          <w:lang w:val="uk-UA"/>
        </w:rPr>
        <w:t>ом</w:t>
      </w:r>
      <w:r w:rsidR="00673572" w:rsidRPr="00235788">
        <w:rPr>
          <w:sz w:val="28"/>
          <w:szCs w:val="28"/>
          <w:lang w:val="uk-UA"/>
        </w:rPr>
        <w:t>.</w:t>
      </w:r>
    </w:p>
    <w:p w:rsidR="00C2753C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lastRenderedPageBreak/>
        <w:t>5</w:t>
      </w:r>
      <w:r w:rsidR="00741C1C" w:rsidRPr="00235788">
        <w:rPr>
          <w:b/>
          <w:sz w:val="28"/>
          <w:szCs w:val="28"/>
          <w:lang w:val="uk-UA"/>
        </w:rPr>
        <w:t>.2</w:t>
      </w:r>
      <w:r w:rsidR="008A3965" w:rsidRPr="00235788">
        <w:rPr>
          <w:b/>
          <w:sz w:val="28"/>
          <w:szCs w:val="28"/>
          <w:lang w:val="uk-UA"/>
        </w:rPr>
        <w:t>.</w:t>
      </w:r>
      <w:r w:rsidR="008A3965" w:rsidRPr="00235788">
        <w:rPr>
          <w:sz w:val="28"/>
          <w:szCs w:val="28"/>
          <w:lang w:val="uk-UA"/>
        </w:rPr>
        <w:tab/>
        <w:t>Відповідн</w:t>
      </w:r>
      <w:r w:rsidR="00A07BDE" w:rsidRPr="00235788">
        <w:rPr>
          <w:sz w:val="28"/>
          <w:szCs w:val="28"/>
          <w:lang w:val="uk-UA"/>
        </w:rPr>
        <w:t>им</w:t>
      </w:r>
      <w:r w:rsidR="008A3965" w:rsidRPr="00235788">
        <w:rPr>
          <w:sz w:val="28"/>
          <w:szCs w:val="28"/>
          <w:lang w:val="uk-UA"/>
        </w:rPr>
        <w:t xml:space="preserve"> </w:t>
      </w:r>
      <w:r w:rsidR="00C2753C" w:rsidRPr="00235788">
        <w:rPr>
          <w:bCs/>
          <w:sz w:val="28"/>
          <w:szCs w:val="28"/>
          <w:lang w:val="uk-UA"/>
        </w:rPr>
        <w:t>структурн</w:t>
      </w:r>
      <w:r w:rsidR="00A07BDE" w:rsidRPr="00235788">
        <w:rPr>
          <w:bCs/>
          <w:sz w:val="28"/>
          <w:szCs w:val="28"/>
          <w:lang w:val="uk-UA"/>
        </w:rPr>
        <w:t>им</w:t>
      </w:r>
      <w:r w:rsidR="00C2753C" w:rsidRPr="00235788">
        <w:rPr>
          <w:bCs/>
          <w:sz w:val="28"/>
          <w:szCs w:val="28"/>
          <w:lang w:val="uk-UA"/>
        </w:rPr>
        <w:t xml:space="preserve"> п</w:t>
      </w:r>
      <w:r w:rsidR="00085D48" w:rsidRPr="00235788">
        <w:rPr>
          <w:sz w:val="28"/>
          <w:szCs w:val="28"/>
          <w:lang w:val="uk-UA"/>
        </w:rPr>
        <w:t>ідрозділ</w:t>
      </w:r>
      <w:r w:rsidR="00A07BDE" w:rsidRPr="00235788">
        <w:rPr>
          <w:sz w:val="28"/>
          <w:szCs w:val="28"/>
          <w:lang w:val="uk-UA"/>
        </w:rPr>
        <w:t>ам</w:t>
      </w:r>
      <w:r w:rsidR="00C2753C" w:rsidRPr="00235788">
        <w:rPr>
          <w:sz w:val="28"/>
          <w:szCs w:val="28"/>
          <w:lang w:val="uk-UA"/>
        </w:rPr>
        <w:t xml:space="preserve"> регіональних</w:t>
      </w:r>
      <w:r w:rsidR="0063561C" w:rsidRPr="00235788">
        <w:rPr>
          <w:sz w:val="28"/>
          <w:szCs w:val="28"/>
          <w:lang w:val="uk-UA"/>
        </w:rPr>
        <w:t xml:space="preserve"> (обласних)</w:t>
      </w:r>
      <w:r w:rsidR="00C2753C" w:rsidRPr="00235788">
        <w:rPr>
          <w:sz w:val="28"/>
          <w:szCs w:val="28"/>
          <w:lang w:val="uk-UA"/>
        </w:rPr>
        <w:t xml:space="preserve"> прокуратур </w:t>
      </w:r>
      <w:r w:rsidR="00741C1C" w:rsidRPr="00235788">
        <w:rPr>
          <w:sz w:val="28"/>
          <w:szCs w:val="28"/>
          <w:lang w:val="uk-UA"/>
        </w:rPr>
        <w:t>здійснення</w:t>
      </w:r>
      <w:r w:rsidR="00EF4648" w:rsidRPr="00235788">
        <w:rPr>
          <w:sz w:val="28"/>
          <w:szCs w:val="28"/>
          <w:lang w:val="uk-UA"/>
        </w:rPr>
        <w:t xml:space="preserve"> нагляд</w:t>
      </w:r>
      <w:r w:rsidR="00741C1C" w:rsidRPr="00235788">
        <w:rPr>
          <w:sz w:val="28"/>
          <w:szCs w:val="28"/>
          <w:lang w:val="uk-UA"/>
        </w:rPr>
        <w:t>у</w:t>
      </w:r>
      <w:r w:rsidR="00EF4648" w:rsidRPr="00235788">
        <w:rPr>
          <w:sz w:val="28"/>
          <w:szCs w:val="28"/>
          <w:lang w:val="uk-UA"/>
        </w:rPr>
        <w:t xml:space="preserve"> </w:t>
      </w:r>
      <w:r w:rsidR="007678BE" w:rsidRPr="00235788">
        <w:rPr>
          <w:sz w:val="28"/>
          <w:szCs w:val="28"/>
          <w:lang w:val="uk-UA"/>
        </w:rPr>
        <w:t>в</w:t>
      </w:r>
      <w:r w:rsidR="00F652FF" w:rsidRPr="00235788">
        <w:rPr>
          <w:sz w:val="28"/>
          <w:szCs w:val="28"/>
          <w:lang w:val="uk-UA"/>
        </w:rPr>
        <w:t xml:space="preserve"> </w:t>
      </w:r>
      <w:r w:rsidR="008576CA" w:rsidRPr="00235788">
        <w:rPr>
          <w:sz w:val="28"/>
          <w:szCs w:val="28"/>
          <w:lang w:val="uk-UA"/>
        </w:rPr>
        <w:t>так</w:t>
      </w:r>
      <w:r w:rsidR="00F652FF" w:rsidRPr="00235788">
        <w:rPr>
          <w:sz w:val="28"/>
          <w:szCs w:val="28"/>
          <w:lang w:val="uk-UA"/>
        </w:rPr>
        <w:t xml:space="preserve">их органах та установах обласного </w:t>
      </w:r>
      <w:r w:rsidR="005F08C8" w:rsidRPr="00235788">
        <w:rPr>
          <w:sz w:val="28"/>
          <w:szCs w:val="28"/>
          <w:lang w:val="uk-UA"/>
        </w:rPr>
        <w:t xml:space="preserve">(міжрегіонального) </w:t>
      </w:r>
      <w:r w:rsidR="00F652FF" w:rsidRPr="00235788">
        <w:rPr>
          <w:sz w:val="28"/>
          <w:szCs w:val="28"/>
          <w:lang w:val="uk-UA"/>
        </w:rPr>
        <w:t>значення</w:t>
      </w:r>
      <w:r w:rsidR="00EF4648" w:rsidRPr="00235788">
        <w:rPr>
          <w:sz w:val="28"/>
          <w:szCs w:val="28"/>
          <w:lang w:val="uk-UA"/>
        </w:rPr>
        <w:t>:</w:t>
      </w:r>
    </w:p>
    <w:p w:rsidR="00C2753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5F08C8" w:rsidRPr="00235788">
        <w:rPr>
          <w:sz w:val="28"/>
          <w:szCs w:val="28"/>
          <w:lang w:val="uk-UA"/>
        </w:rPr>
        <w:tab/>
      </w:r>
      <w:r w:rsidR="00C2753C" w:rsidRPr="00235788">
        <w:rPr>
          <w:sz w:val="28"/>
          <w:szCs w:val="28"/>
          <w:lang w:val="uk-UA"/>
        </w:rPr>
        <w:t xml:space="preserve">у </w:t>
      </w:r>
      <w:r w:rsidR="00D26F47" w:rsidRPr="00235788">
        <w:rPr>
          <w:sz w:val="28"/>
          <w:szCs w:val="28"/>
          <w:lang w:val="uk-UA"/>
        </w:rPr>
        <w:t xml:space="preserve">підрозділах </w:t>
      </w:r>
      <w:r w:rsidR="004605B7" w:rsidRPr="00235788">
        <w:rPr>
          <w:sz w:val="28"/>
          <w:szCs w:val="28"/>
          <w:lang w:val="uk-UA"/>
        </w:rPr>
        <w:t>територіальних орган</w:t>
      </w:r>
      <w:r w:rsidR="00D26F47" w:rsidRPr="00235788">
        <w:rPr>
          <w:sz w:val="28"/>
          <w:szCs w:val="28"/>
          <w:lang w:val="uk-UA"/>
        </w:rPr>
        <w:t>ів</w:t>
      </w:r>
      <w:r w:rsidR="004605B7" w:rsidRPr="00235788">
        <w:rPr>
          <w:sz w:val="28"/>
          <w:szCs w:val="28"/>
          <w:lang w:val="uk-UA"/>
        </w:rPr>
        <w:t xml:space="preserve"> Міністерства юстиції України</w:t>
      </w:r>
      <w:r w:rsidR="0034366A" w:rsidRPr="00235788">
        <w:rPr>
          <w:sz w:val="28"/>
          <w:szCs w:val="28"/>
          <w:lang w:val="uk-UA"/>
        </w:rPr>
        <w:t>,</w:t>
      </w:r>
      <w:r w:rsidR="004605B7" w:rsidRPr="00235788">
        <w:rPr>
          <w:sz w:val="28"/>
          <w:szCs w:val="28"/>
          <w:lang w:val="uk-UA"/>
        </w:rPr>
        <w:t xml:space="preserve"> </w:t>
      </w:r>
      <w:r w:rsidR="00C2753C" w:rsidRPr="00235788">
        <w:rPr>
          <w:sz w:val="28"/>
          <w:szCs w:val="28"/>
          <w:lang w:val="uk-UA"/>
        </w:rPr>
        <w:t>Національної поліції</w:t>
      </w:r>
      <w:r w:rsidR="0034366A" w:rsidRPr="00235788">
        <w:rPr>
          <w:sz w:val="28"/>
          <w:szCs w:val="28"/>
          <w:lang w:val="uk-UA"/>
        </w:rPr>
        <w:t xml:space="preserve"> </w:t>
      </w:r>
      <w:r w:rsidR="00C2753C" w:rsidRPr="00235788">
        <w:rPr>
          <w:sz w:val="28"/>
          <w:szCs w:val="28"/>
          <w:lang w:val="uk-UA"/>
        </w:rPr>
        <w:t>України,</w:t>
      </w:r>
      <w:r w:rsidR="004605B7" w:rsidRPr="00235788">
        <w:rPr>
          <w:sz w:val="28"/>
          <w:szCs w:val="28"/>
          <w:lang w:val="uk-UA"/>
        </w:rPr>
        <w:t xml:space="preserve"> структурних підрозділах місцевих державних адміністрацій, діяльність яких координує </w:t>
      </w:r>
      <w:r w:rsidR="00C2753C" w:rsidRPr="00235788">
        <w:rPr>
          <w:sz w:val="28"/>
          <w:szCs w:val="28"/>
          <w:lang w:val="uk-UA"/>
        </w:rPr>
        <w:t>Міністерств</w:t>
      </w:r>
      <w:r w:rsidR="004605B7" w:rsidRPr="00235788">
        <w:rPr>
          <w:sz w:val="28"/>
          <w:szCs w:val="28"/>
          <w:lang w:val="uk-UA"/>
        </w:rPr>
        <w:t>о</w:t>
      </w:r>
      <w:r w:rsidR="00C2753C" w:rsidRPr="00235788">
        <w:rPr>
          <w:sz w:val="28"/>
          <w:szCs w:val="28"/>
          <w:lang w:val="uk-UA"/>
        </w:rPr>
        <w:t xml:space="preserve"> охорони здоров’я України</w:t>
      </w:r>
      <w:r w:rsidR="004605B7" w:rsidRPr="00235788">
        <w:rPr>
          <w:sz w:val="28"/>
          <w:szCs w:val="28"/>
          <w:lang w:val="uk-UA"/>
        </w:rPr>
        <w:t>, а також територіальних органах та структурних підрозділах</w:t>
      </w:r>
      <w:r w:rsidR="00C2753C" w:rsidRPr="00235788">
        <w:rPr>
          <w:sz w:val="28"/>
          <w:szCs w:val="28"/>
          <w:lang w:val="uk-UA"/>
        </w:rPr>
        <w:t xml:space="preserve"> інших органів, які забезпечують реалізацію державної політики у сфер</w:t>
      </w:r>
      <w:r w:rsidR="00333756" w:rsidRPr="00235788">
        <w:rPr>
          <w:sz w:val="28"/>
          <w:szCs w:val="28"/>
          <w:lang w:val="uk-UA"/>
        </w:rPr>
        <w:t>ах</w:t>
      </w:r>
      <w:r w:rsidR="00C2753C" w:rsidRPr="00235788">
        <w:rPr>
          <w:sz w:val="28"/>
          <w:szCs w:val="28"/>
          <w:lang w:val="uk-UA"/>
        </w:rPr>
        <w:t xml:space="preserve"> виконання судових рішень у кримінальних справах та застосування інших заходів примусового характеру, заходів впливу за адміністративні правопорушення, пов’язаних з обмежен</w:t>
      </w:r>
      <w:r w:rsidR="00EF4648" w:rsidRPr="00235788">
        <w:rPr>
          <w:sz w:val="28"/>
          <w:szCs w:val="28"/>
          <w:lang w:val="uk-UA"/>
        </w:rPr>
        <w:t>ням особистої свободи громадян;</w:t>
      </w:r>
    </w:p>
    <w:p w:rsidR="00F723B3" w:rsidRPr="00235788" w:rsidRDefault="00F723B3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Pr="00235788">
        <w:rPr>
          <w:sz w:val="28"/>
          <w:szCs w:val="28"/>
          <w:lang w:val="uk-UA"/>
        </w:rPr>
        <w:tab/>
        <w:t>у філіях державної установи «Центр охорони здоров’я Державної кримінально-виконавчої служби України»</w:t>
      </w:r>
      <w:r w:rsidR="008403CE" w:rsidRPr="00235788">
        <w:rPr>
          <w:sz w:val="28"/>
          <w:szCs w:val="28"/>
          <w:lang w:val="uk-UA"/>
        </w:rPr>
        <w:t xml:space="preserve"> та закладах охорони здоров’я Державної кримінально-виконавчої служби України</w:t>
      </w:r>
      <w:r w:rsidR="00135F25" w:rsidRPr="00235788">
        <w:rPr>
          <w:sz w:val="28"/>
          <w:szCs w:val="28"/>
          <w:lang w:val="uk-UA"/>
        </w:rPr>
        <w:t>;</w:t>
      </w:r>
    </w:p>
    <w:p w:rsidR="00C2753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C71C83" w:rsidRPr="00235788">
        <w:rPr>
          <w:sz w:val="28"/>
          <w:szCs w:val="28"/>
          <w:lang w:val="uk-UA"/>
        </w:rPr>
        <w:tab/>
      </w:r>
      <w:r w:rsidR="00C2753C" w:rsidRPr="00235788">
        <w:rPr>
          <w:sz w:val="28"/>
          <w:szCs w:val="28"/>
          <w:lang w:val="uk-UA"/>
        </w:rPr>
        <w:t xml:space="preserve">у слідчих ізоляторах, секторах слідчих ізоляторів установ виконання покарань Державної </w:t>
      </w:r>
      <w:r w:rsidR="00C2753C" w:rsidRPr="00235788">
        <w:rPr>
          <w:bCs/>
          <w:sz w:val="28"/>
          <w:szCs w:val="28"/>
          <w:lang w:val="uk-UA"/>
        </w:rPr>
        <w:t>кримінально-виконавчої</w:t>
      </w:r>
      <w:r w:rsidR="00C2753C" w:rsidRPr="00235788">
        <w:rPr>
          <w:sz w:val="28"/>
          <w:szCs w:val="28"/>
          <w:lang w:val="uk-UA"/>
        </w:rPr>
        <w:t xml:space="preserve"> служби </w:t>
      </w:r>
      <w:r w:rsidR="00FB7AD8" w:rsidRPr="00235788">
        <w:rPr>
          <w:sz w:val="28"/>
          <w:szCs w:val="28"/>
          <w:lang w:val="uk-UA"/>
        </w:rPr>
        <w:t xml:space="preserve">України, у тому числі при взаємодії адміністрацій цих установ та конвойних підрозділів щодо </w:t>
      </w:r>
      <w:r w:rsidR="002D3174" w:rsidRPr="00235788">
        <w:rPr>
          <w:sz w:val="28"/>
          <w:szCs w:val="28"/>
          <w:lang w:val="uk-UA"/>
        </w:rPr>
        <w:t>конвоювання (тримання) осіб (у тому числі у спецтранспорті)</w:t>
      </w:r>
      <w:r w:rsidR="00C2753C" w:rsidRPr="00235788">
        <w:rPr>
          <w:sz w:val="28"/>
          <w:szCs w:val="28"/>
          <w:lang w:val="uk-UA"/>
        </w:rPr>
        <w:t xml:space="preserve">, а також </w:t>
      </w:r>
      <w:r w:rsidR="00AA7CA0" w:rsidRPr="00235788">
        <w:rPr>
          <w:sz w:val="28"/>
          <w:szCs w:val="28"/>
          <w:lang w:val="uk-UA"/>
        </w:rPr>
        <w:t xml:space="preserve">у </w:t>
      </w:r>
      <w:r w:rsidR="00A464AC" w:rsidRPr="00235788">
        <w:rPr>
          <w:sz w:val="28"/>
          <w:szCs w:val="28"/>
          <w:lang w:val="uk-UA"/>
        </w:rPr>
        <w:t>між</w:t>
      </w:r>
      <w:r w:rsidR="00C2753C" w:rsidRPr="00235788">
        <w:rPr>
          <w:sz w:val="28"/>
          <w:szCs w:val="28"/>
          <w:lang w:val="uk-UA"/>
        </w:rPr>
        <w:t xml:space="preserve">регіональних комісіях з питань розподілу, направлення та переведення для відбування покарання осіб, </w:t>
      </w:r>
      <w:r w:rsidR="00EF4648" w:rsidRPr="00235788">
        <w:rPr>
          <w:sz w:val="28"/>
          <w:szCs w:val="28"/>
          <w:lang w:val="uk-UA"/>
        </w:rPr>
        <w:t>засуджених до позбавлення волі;</w:t>
      </w:r>
    </w:p>
    <w:p w:rsidR="00BD6A6E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F723B3" w:rsidRPr="00235788">
        <w:rPr>
          <w:sz w:val="28"/>
          <w:szCs w:val="28"/>
          <w:lang w:val="uk-UA"/>
        </w:rPr>
        <w:tab/>
      </w:r>
      <w:r w:rsidR="00C2753C" w:rsidRPr="00235788">
        <w:rPr>
          <w:sz w:val="28"/>
          <w:szCs w:val="28"/>
          <w:lang w:val="uk-UA"/>
        </w:rPr>
        <w:t xml:space="preserve">в оперативних підрозділах </w:t>
      </w:r>
      <w:r w:rsidR="0034366A" w:rsidRPr="00235788">
        <w:rPr>
          <w:sz w:val="28"/>
          <w:szCs w:val="28"/>
          <w:lang w:val="uk-UA"/>
        </w:rPr>
        <w:t>міжре</w:t>
      </w:r>
      <w:r w:rsidR="00C2753C" w:rsidRPr="00235788">
        <w:rPr>
          <w:sz w:val="28"/>
          <w:szCs w:val="28"/>
          <w:lang w:val="uk-UA"/>
        </w:rPr>
        <w:t xml:space="preserve">гіональних управлінь, слідчих ізоляторів, установ виконання покарань з функцією слідчого ізолятора Державної </w:t>
      </w:r>
      <w:r w:rsidR="00C2753C" w:rsidRPr="00235788">
        <w:rPr>
          <w:bCs/>
          <w:sz w:val="28"/>
          <w:szCs w:val="28"/>
          <w:lang w:val="uk-UA"/>
        </w:rPr>
        <w:t>кримінально-виконавчої</w:t>
      </w:r>
      <w:r w:rsidR="00C2753C" w:rsidRPr="00235788">
        <w:rPr>
          <w:sz w:val="28"/>
          <w:szCs w:val="28"/>
          <w:lang w:val="uk-UA"/>
        </w:rPr>
        <w:t xml:space="preserve"> служби України під час проведення ними о</w:t>
      </w:r>
      <w:r w:rsidR="00643BB5" w:rsidRPr="00235788">
        <w:rPr>
          <w:sz w:val="28"/>
          <w:szCs w:val="28"/>
          <w:lang w:val="uk-UA"/>
        </w:rPr>
        <w:t>перативно-розшукової діяльності</w:t>
      </w:r>
      <w:r w:rsidR="00C2753C" w:rsidRPr="00235788">
        <w:rPr>
          <w:sz w:val="28"/>
          <w:szCs w:val="28"/>
          <w:lang w:val="uk-UA"/>
        </w:rPr>
        <w:t>;</w:t>
      </w:r>
    </w:p>
    <w:p w:rsidR="00C2753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F723B3" w:rsidRPr="00235788">
        <w:rPr>
          <w:sz w:val="28"/>
          <w:szCs w:val="28"/>
          <w:lang w:val="uk-UA"/>
        </w:rPr>
        <w:tab/>
      </w:r>
      <w:r w:rsidR="00C2753C" w:rsidRPr="00235788">
        <w:rPr>
          <w:sz w:val="28"/>
          <w:szCs w:val="28"/>
          <w:lang w:val="uk-UA"/>
        </w:rPr>
        <w:t xml:space="preserve">у </w:t>
      </w:r>
      <w:r w:rsidR="008329C4" w:rsidRPr="00235788">
        <w:rPr>
          <w:sz w:val="28"/>
          <w:szCs w:val="28"/>
          <w:lang w:val="uk-UA"/>
        </w:rPr>
        <w:t>територіальних органах</w:t>
      </w:r>
      <w:r w:rsidR="00C2753C" w:rsidRPr="00235788">
        <w:rPr>
          <w:sz w:val="28"/>
          <w:szCs w:val="28"/>
          <w:lang w:val="uk-UA"/>
        </w:rPr>
        <w:t xml:space="preserve"> </w:t>
      </w:r>
      <w:r w:rsidR="00762D29" w:rsidRPr="00235788">
        <w:rPr>
          <w:sz w:val="28"/>
          <w:szCs w:val="28"/>
          <w:lang w:val="uk-UA"/>
        </w:rPr>
        <w:t>Національної поліції України</w:t>
      </w:r>
      <w:r w:rsidR="008329C4" w:rsidRPr="00235788">
        <w:rPr>
          <w:sz w:val="28"/>
          <w:szCs w:val="28"/>
          <w:lang w:val="uk-UA"/>
        </w:rPr>
        <w:t xml:space="preserve"> –</w:t>
      </w:r>
      <w:r w:rsidR="00762D29" w:rsidRPr="00235788">
        <w:rPr>
          <w:sz w:val="28"/>
          <w:szCs w:val="28"/>
          <w:lang w:val="uk-UA"/>
        </w:rPr>
        <w:t xml:space="preserve"> </w:t>
      </w:r>
      <w:r w:rsidR="00C2753C" w:rsidRPr="00235788">
        <w:rPr>
          <w:sz w:val="28"/>
          <w:szCs w:val="28"/>
          <w:lang w:val="uk-UA"/>
        </w:rPr>
        <w:t xml:space="preserve">з питань організації індивідуально-профілактичної роботи, </w:t>
      </w:r>
      <w:r w:rsidR="00C2753C" w:rsidRPr="00235788">
        <w:rPr>
          <w:bCs/>
          <w:sz w:val="28"/>
          <w:szCs w:val="28"/>
          <w:lang w:val="uk-UA"/>
        </w:rPr>
        <w:t xml:space="preserve">а також при здійсненні оперативно-розшукової діяльності з розшуку засуджених осіб, </w:t>
      </w:r>
      <w:r w:rsidR="008329C4" w:rsidRPr="00235788">
        <w:rPr>
          <w:sz w:val="28"/>
          <w:szCs w:val="28"/>
          <w:lang w:val="uk-UA"/>
        </w:rPr>
        <w:t>застосуванні</w:t>
      </w:r>
      <w:r w:rsidR="00C2753C" w:rsidRPr="00235788">
        <w:rPr>
          <w:sz w:val="28"/>
          <w:szCs w:val="28"/>
          <w:lang w:val="uk-UA"/>
        </w:rPr>
        <w:t xml:space="preserve"> заходів впливу за адміністративні правопорушення, пов’язаних з обмежен</w:t>
      </w:r>
      <w:r w:rsidR="00EF4648" w:rsidRPr="00235788">
        <w:rPr>
          <w:sz w:val="28"/>
          <w:szCs w:val="28"/>
          <w:lang w:val="uk-UA"/>
        </w:rPr>
        <w:t>ням особистої свободи громадян;</w:t>
      </w:r>
    </w:p>
    <w:p w:rsidR="00173C2B" w:rsidRPr="00235788" w:rsidRDefault="00173C2B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у закладах для проведення стаціонарної судово-психіатричної експертизи особам, які тримаються під вартою;</w:t>
      </w:r>
    </w:p>
    <w:p w:rsidR="00C2753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723DDD" w:rsidRPr="00235788">
        <w:rPr>
          <w:sz w:val="28"/>
          <w:szCs w:val="28"/>
          <w:lang w:val="uk-UA"/>
        </w:rPr>
        <w:tab/>
      </w:r>
      <w:r w:rsidR="008329C4" w:rsidRPr="00235788">
        <w:rPr>
          <w:sz w:val="28"/>
          <w:szCs w:val="28"/>
          <w:lang w:val="uk-UA"/>
        </w:rPr>
        <w:t xml:space="preserve">у </w:t>
      </w:r>
      <w:r w:rsidR="00101564" w:rsidRPr="00235788">
        <w:rPr>
          <w:sz w:val="28"/>
          <w:szCs w:val="28"/>
          <w:lang w:val="uk-UA"/>
        </w:rPr>
        <w:t>спеціальних закладах з надання психіатричної допомоги</w:t>
      </w:r>
      <w:r w:rsidR="00B90B8A" w:rsidRPr="00235788">
        <w:rPr>
          <w:sz w:val="28"/>
          <w:szCs w:val="28"/>
          <w:lang w:val="uk-UA"/>
        </w:rPr>
        <w:t xml:space="preserve"> та</w:t>
      </w:r>
      <w:r w:rsidR="00C2753C" w:rsidRPr="00235788">
        <w:rPr>
          <w:sz w:val="28"/>
          <w:szCs w:val="28"/>
          <w:lang w:val="uk-UA"/>
        </w:rPr>
        <w:t xml:space="preserve"> </w:t>
      </w:r>
      <w:r w:rsidR="00B90B8A" w:rsidRPr="00235788">
        <w:rPr>
          <w:sz w:val="28"/>
          <w:szCs w:val="28"/>
          <w:lang w:val="uk-UA"/>
        </w:rPr>
        <w:t>закладах з надання психіатричної допомоги</w:t>
      </w:r>
      <w:r w:rsidR="00101564" w:rsidRPr="00235788">
        <w:rPr>
          <w:sz w:val="28"/>
          <w:szCs w:val="28"/>
          <w:lang w:val="uk-UA"/>
        </w:rPr>
        <w:t xml:space="preserve"> </w:t>
      </w:r>
      <w:r w:rsidR="003407FC" w:rsidRPr="00235788">
        <w:rPr>
          <w:sz w:val="28"/>
          <w:szCs w:val="28"/>
          <w:lang w:val="uk-UA"/>
        </w:rPr>
        <w:t xml:space="preserve">– </w:t>
      </w:r>
      <w:r w:rsidR="00C2753C" w:rsidRPr="00235788">
        <w:rPr>
          <w:sz w:val="28"/>
          <w:szCs w:val="28"/>
          <w:lang w:val="uk-UA"/>
        </w:rPr>
        <w:t>з питань додержання законності при поміщенні, лікуванні осіб, до яких судом застосовано примусові заходи медичного характеру, та осіб, до яких застосовано запобіжний захід – поміщ</w:t>
      </w:r>
      <w:r w:rsidR="00EF4648" w:rsidRPr="00235788">
        <w:rPr>
          <w:sz w:val="28"/>
          <w:szCs w:val="28"/>
          <w:lang w:val="uk-UA"/>
        </w:rPr>
        <w:t>ення до психіатричного закладу</w:t>
      </w:r>
      <w:r w:rsidR="00F36C9A" w:rsidRPr="00235788">
        <w:rPr>
          <w:sz w:val="28"/>
          <w:szCs w:val="28"/>
          <w:lang w:val="uk-UA"/>
        </w:rPr>
        <w:t>, а також при наданні психіатричної допомоги у примусовому порядку;</w:t>
      </w:r>
    </w:p>
    <w:p w:rsidR="00C2753C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B379D3" w:rsidRPr="00235788">
        <w:rPr>
          <w:rFonts w:ascii="Times New Roman" w:hAnsi="Times New Roman" w:cs="Times New Roman"/>
        </w:rPr>
        <w:tab/>
      </w:r>
      <w:r w:rsidR="003407FC" w:rsidRPr="00235788">
        <w:rPr>
          <w:rFonts w:ascii="Times New Roman" w:hAnsi="Times New Roman" w:cs="Times New Roman"/>
        </w:rPr>
        <w:t>у територіальних органах та</w:t>
      </w:r>
      <w:r w:rsidR="00C2753C" w:rsidRPr="00235788">
        <w:rPr>
          <w:rFonts w:ascii="Times New Roman" w:hAnsi="Times New Roman" w:cs="Times New Roman"/>
        </w:rPr>
        <w:t xml:space="preserve"> підрозділах </w:t>
      </w:r>
      <w:r w:rsidR="00762D29" w:rsidRPr="00235788">
        <w:rPr>
          <w:rFonts w:ascii="Times New Roman" w:hAnsi="Times New Roman" w:cs="Times New Roman"/>
        </w:rPr>
        <w:t>Державної</w:t>
      </w:r>
      <w:r w:rsidR="004D2AE7" w:rsidRPr="00235788">
        <w:rPr>
          <w:rFonts w:ascii="Times New Roman" w:hAnsi="Times New Roman" w:cs="Times New Roman"/>
        </w:rPr>
        <w:t xml:space="preserve"> міграцій</w:t>
      </w:r>
      <w:r w:rsidR="00762D29" w:rsidRPr="00235788">
        <w:rPr>
          <w:rFonts w:ascii="Times New Roman" w:hAnsi="Times New Roman" w:cs="Times New Roman"/>
        </w:rPr>
        <w:t>ної</w:t>
      </w:r>
      <w:r w:rsidR="004D2AE7" w:rsidRPr="00235788">
        <w:rPr>
          <w:rFonts w:ascii="Times New Roman" w:hAnsi="Times New Roman" w:cs="Times New Roman"/>
        </w:rPr>
        <w:t xml:space="preserve"> служб</w:t>
      </w:r>
      <w:r w:rsidR="00762D29" w:rsidRPr="00235788">
        <w:rPr>
          <w:rFonts w:ascii="Times New Roman" w:hAnsi="Times New Roman" w:cs="Times New Roman"/>
        </w:rPr>
        <w:t>и</w:t>
      </w:r>
      <w:r w:rsidR="00B46909" w:rsidRPr="00235788">
        <w:rPr>
          <w:rFonts w:ascii="Times New Roman" w:hAnsi="Times New Roman" w:cs="Times New Roman"/>
        </w:rPr>
        <w:t xml:space="preserve"> України</w:t>
      </w:r>
      <w:r w:rsidR="00762D29" w:rsidRPr="00235788">
        <w:rPr>
          <w:rFonts w:ascii="Times New Roman" w:hAnsi="Times New Roman" w:cs="Times New Roman"/>
        </w:rPr>
        <w:t xml:space="preserve"> – </w:t>
      </w:r>
      <w:r w:rsidR="00C2753C" w:rsidRPr="00235788">
        <w:rPr>
          <w:rFonts w:ascii="Times New Roman" w:hAnsi="Times New Roman" w:cs="Times New Roman"/>
        </w:rPr>
        <w:t>щодо</w:t>
      </w:r>
      <w:r w:rsidR="00762D29" w:rsidRPr="00235788">
        <w:rPr>
          <w:rFonts w:ascii="Times New Roman" w:hAnsi="Times New Roman" w:cs="Times New Roman"/>
        </w:rPr>
        <w:t xml:space="preserve"> </w:t>
      </w:r>
      <w:r w:rsidR="00C2753C" w:rsidRPr="00235788">
        <w:rPr>
          <w:rFonts w:ascii="Times New Roman" w:hAnsi="Times New Roman" w:cs="Times New Roman"/>
        </w:rPr>
        <w:t>організації адміністративного затримання, примусового повернення, видворення та тримання осіб у пунктах тимчасового перебування іноземців і осіб без громадянства, які незаконно перебувають в Україні;</w:t>
      </w:r>
    </w:p>
    <w:p w:rsidR="002E345E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lastRenderedPageBreak/>
        <w:t>-</w:t>
      </w:r>
      <w:r w:rsidR="00B379D3" w:rsidRPr="00235788">
        <w:rPr>
          <w:sz w:val="28"/>
          <w:szCs w:val="28"/>
          <w:lang w:val="uk-UA"/>
        </w:rPr>
        <w:tab/>
      </w:r>
      <w:r w:rsidR="00C2753C" w:rsidRPr="00235788">
        <w:rPr>
          <w:sz w:val="28"/>
          <w:szCs w:val="28"/>
          <w:lang w:val="uk-UA"/>
        </w:rPr>
        <w:t xml:space="preserve">у </w:t>
      </w:r>
      <w:r w:rsidR="003407FC" w:rsidRPr="00235788">
        <w:rPr>
          <w:bCs/>
          <w:sz w:val="28"/>
          <w:szCs w:val="28"/>
          <w:lang w:val="uk-UA"/>
        </w:rPr>
        <w:t xml:space="preserve">територіальних органах </w:t>
      </w:r>
      <w:r w:rsidR="004D2AE7" w:rsidRPr="00235788">
        <w:rPr>
          <w:sz w:val="28"/>
          <w:szCs w:val="28"/>
          <w:lang w:val="uk-UA"/>
        </w:rPr>
        <w:t xml:space="preserve">Адміністрації </w:t>
      </w:r>
      <w:r w:rsidR="008F40CC" w:rsidRPr="00235788">
        <w:rPr>
          <w:sz w:val="28"/>
          <w:szCs w:val="28"/>
          <w:lang w:val="uk-UA"/>
        </w:rPr>
        <w:t>Д</w:t>
      </w:r>
      <w:r w:rsidR="004D2AE7" w:rsidRPr="00235788">
        <w:rPr>
          <w:sz w:val="28"/>
          <w:szCs w:val="28"/>
          <w:lang w:val="uk-UA"/>
        </w:rPr>
        <w:t>ержавної прикордонної служби</w:t>
      </w:r>
      <w:r w:rsidR="00B46909" w:rsidRPr="00235788">
        <w:rPr>
          <w:sz w:val="28"/>
          <w:szCs w:val="28"/>
          <w:lang w:val="uk-UA"/>
        </w:rPr>
        <w:t xml:space="preserve"> </w:t>
      </w:r>
      <w:r w:rsidR="006857EE" w:rsidRPr="00235788">
        <w:rPr>
          <w:sz w:val="28"/>
          <w:szCs w:val="28"/>
          <w:lang w:val="uk-UA"/>
        </w:rPr>
        <w:t>України –</w:t>
      </w:r>
      <w:r w:rsidR="00C2753C" w:rsidRPr="00235788">
        <w:rPr>
          <w:bCs/>
          <w:sz w:val="28"/>
          <w:szCs w:val="28"/>
          <w:lang w:val="uk-UA"/>
        </w:rPr>
        <w:t xml:space="preserve"> щодо організації примусового повернення, видворення, адміністративного</w:t>
      </w:r>
      <w:r w:rsidR="00C2753C" w:rsidRPr="00235788">
        <w:rPr>
          <w:sz w:val="28"/>
          <w:szCs w:val="28"/>
          <w:lang w:val="uk-UA"/>
        </w:rPr>
        <w:t xml:space="preserve"> </w:t>
      </w:r>
      <w:r w:rsidR="00C2753C" w:rsidRPr="00235788">
        <w:rPr>
          <w:bCs/>
          <w:sz w:val="28"/>
          <w:szCs w:val="28"/>
          <w:lang w:val="uk-UA"/>
        </w:rPr>
        <w:t xml:space="preserve">доставляння, затримання та тримання осіб у </w:t>
      </w:r>
      <w:r w:rsidR="00C2753C" w:rsidRPr="00235788">
        <w:rPr>
          <w:sz w:val="28"/>
          <w:szCs w:val="28"/>
          <w:lang w:val="uk-UA"/>
        </w:rPr>
        <w:t>місцях тимчасового тримання</w:t>
      </w:r>
      <w:r w:rsidR="00EF4648" w:rsidRPr="00235788">
        <w:rPr>
          <w:bCs/>
          <w:sz w:val="28"/>
          <w:szCs w:val="28"/>
          <w:lang w:val="uk-UA"/>
        </w:rPr>
        <w:t>;</w:t>
      </w:r>
    </w:p>
    <w:p w:rsidR="008E0F0E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B379D3" w:rsidRPr="00235788">
        <w:rPr>
          <w:sz w:val="28"/>
          <w:szCs w:val="28"/>
          <w:lang w:val="uk-UA"/>
        </w:rPr>
        <w:tab/>
      </w:r>
      <w:r w:rsidR="00673572" w:rsidRPr="00235788">
        <w:rPr>
          <w:sz w:val="28"/>
          <w:szCs w:val="28"/>
          <w:lang w:val="uk-UA"/>
        </w:rPr>
        <w:t xml:space="preserve">в інших </w:t>
      </w:r>
      <w:r w:rsidR="00B379D3" w:rsidRPr="00235788">
        <w:rPr>
          <w:sz w:val="28"/>
          <w:szCs w:val="28"/>
          <w:lang w:val="uk-UA"/>
        </w:rPr>
        <w:t xml:space="preserve">територіальних </w:t>
      </w:r>
      <w:r w:rsidR="00673572" w:rsidRPr="00235788">
        <w:rPr>
          <w:sz w:val="28"/>
          <w:szCs w:val="28"/>
          <w:lang w:val="uk-UA"/>
        </w:rPr>
        <w:t>органах</w:t>
      </w:r>
      <w:r w:rsidR="00533EDE" w:rsidRPr="00235788">
        <w:rPr>
          <w:sz w:val="28"/>
          <w:szCs w:val="28"/>
          <w:lang w:val="uk-UA"/>
        </w:rPr>
        <w:t>, установах, закладах</w:t>
      </w:r>
      <w:r w:rsidR="00673572" w:rsidRPr="00235788">
        <w:rPr>
          <w:sz w:val="28"/>
          <w:szCs w:val="28"/>
          <w:lang w:val="uk-UA"/>
        </w:rPr>
        <w:t xml:space="preserve"> при виконанні судових рішень у кримінальних справах, справах про адміністративні правопорушення, а також при застосуванні інших заходів примусового характеру, пов’язаних з обмеженням особистої свободи громадян.</w:t>
      </w:r>
    </w:p>
    <w:p w:rsidR="000172A2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5</w:t>
      </w:r>
      <w:r w:rsidR="00741C1C" w:rsidRPr="00235788">
        <w:rPr>
          <w:b/>
          <w:sz w:val="28"/>
          <w:szCs w:val="28"/>
          <w:lang w:val="uk-UA"/>
        </w:rPr>
        <w:t>.3.</w:t>
      </w:r>
      <w:r w:rsidR="001D79FC" w:rsidRPr="00235788">
        <w:rPr>
          <w:sz w:val="28"/>
          <w:szCs w:val="28"/>
          <w:lang w:val="uk-UA"/>
        </w:rPr>
        <w:tab/>
        <w:t>Місцев</w:t>
      </w:r>
      <w:r w:rsidR="00A07BDE" w:rsidRPr="00235788">
        <w:rPr>
          <w:sz w:val="28"/>
          <w:szCs w:val="28"/>
          <w:lang w:val="uk-UA"/>
        </w:rPr>
        <w:t>им</w:t>
      </w:r>
      <w:r w:rsidR="00864752" w:rsidRPr="00235788">
        <w:rPr>
          <w:sz w:val="28"/>
          <w:szCs w:val="28"/>
          <w:lang w:val="uk-UA"/>
        </w:rPr>
        <w:t xml:space="preserve"> </w:t>
      </w:r>
      <w:r w:rsidR="0063561C" w:rsidRPr="00235788">
        <w:rPr>
          <w:sz w:val="28"/>
          <w:szCs w:val="28"/>
          <w:lang w:val="uk-UA"/>
        </w:rPr>
        <w:t>(окружн</w:t>
      </w:r>
      <w:r w:rsidR="00A07BDE" w:rsidRPr="00235788">
        <w:rPr>
          <w:sz w:val="28"/>
          <w:szCs w:val="28"/>
          <w:lang w:val="uk-UA"/>
        </w:rPr>
        <w:t>им</w:t>
      </w:r>
      <w:r w:rsidR="0063561C" w:rsidRPr="00235788">
        <w:rPr>
          <w:sz w:val="28"/>
          <w:szCs w:val="28"/>
          <w:lang w:val="uk-UA"/>
        </w:rPr>
        <w:t xml:space="preserve">) </w:t>
      </w:r>
      <w:r w:rsidR="00864752" w:rsidRPr="00235788">
        <w:rPr>
          <w:sz w:val="28"/>
          <w:szCs w:val="28"/>
          <w:lang w:val="uk-UA"/>
        </w:rPr>
        <w:t>прокуратур</w:t>
      </w:r>
      <w:r w:rsidR="00A07BDE" w:rsidRPr="00235788">
        <w:rPr>
          <w:sz w:val="28"/>
          <w:szCs w:val="28"/>
          <w:lang w:val="uk-UA"/>
        </w:rPr>
        <w:t>ам</w:t>
      </w:r>
      <w:r w:rsidR="001D79FC" w:rsidRPr="00235788">
        <w:rPr>
          <w:sz w:val="28"/>
          <w:szCs w:val="28"/>
          <w:lang w:val="uk-UA"/>
        </w:rPr>
        <w:t xml:space="preserve"> </w:t>
      </w:r>
      <w:r w:rsidR="00A76DA6" w:rsidRPr="00235788">
        <w:rPr>
          <w:sz w:val="28"/>
          <w:szCs w:val="28"/>
          <w:lang w:val="uk-UA"/>
        </w:rPr>
        <w:t>здійснення</w:t>
      </w:r>
      <w:r w:rsidR="00741C1C" w:rsidRPr="00235788">
        <w:rPr>
          <w:sz w:val="28"/>
          <w:szCs w:val="28"/>
          <w:lang w:val="uk-UA"/>
        </w:rPr>
        <w:t xml:space="preserve"> нагляду</w:t>
      </w:r>
      <w:r w:rsidR="001D79FC" w:rsidRPr="00235788">
        <w:rPr>
          <w:sz w:val="28"/>
          <w:szCs w:val="28"/>
          <w:lang w:val="uk-UA"/>
        </w:rPr>
        <w:t xml:space="preserve"> </w:t>
      </w:r>
      <w:r w:rsidR="006E7169">
        <w:rPr>
          <w:sz w:val="28"/>
          <w:szCs w:val="28"/>
          <w:lang w:val="uk-UA"/>
        </w:rPr>
        <w:t xml:space="preserve">в </w:t>
      </w:r>
      <w:r w:rsidR="009D41B4" w:rsidRPr="00235788">
        <w:rPr>
          <w:sz w:val="28"/>
          <w:szCs w:val="28"/>
          <w:lang w:val="uk-UA"/>
        </w:rPr>
        <w:t>так</w:t>
      </w:r>
      <w:r w:rsidR="000E124C" w:rsidRPr="00235788">
        <w:rPr>
          <w:sz w:val="28"/>
          <w:szCs w:val="28"/>
          <w:lang w:val="uk-UA"/>
        </w:rPr>
        <w:t>их органах та установах (крім обласного</w:t>
      </w:r>
      <w:r w:rsidR="00BD2E97" w:rsidRPr="00235788">
        <w:rPr>
          <w:sz w:val="28"/>
          <w:szCs w:val="28"/>
          <w:lang w:val="uk-UA"/>
        </w:rPr>
        <w:t xml:space="preserve"> (міжрегіонального)</w:t>
      </w:r>
      <w:r w:rsidR="000E124C" w:rsidRPr="00235788">
        <w:rPr>
          <w:sz w:val="28"/>
          <w:szCs w:val="28"/>
          <w:lang w:val="uk-UA"/>
        </w:rPr>
        <w:t xml:space="preserve"> значення)</w:t>
      </w:r>
      <w:r w:rsidR="001D79FC" w:rsidRPr="00235788">
        <w:rPr>
          <w:sz w:val="28"/>
          <w:szCs w:val="28"/>
          <w:lang w:val="uk-UA"/>
        </w:rPr>
        <w:t>:</w:t>
      </w:r>
    </w:p>
    <w:p w:rsidR="001D79FC" w:rsidRPr="00235788" w:rsidRDefault="00BD2E9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Pr="00235788">
        <w:rPr>
          <w:sz w:val="28"/>
          <w:szCs w:val="28"/>
          <w:lang w:val="uk-UA"/>
        </w:rPr>
        <w:tab/>
      </w:r>
      <w:r w:rsidR="001D79FC" w:rsidRPr="00235788">
        <w:rPr>
          <w:sz w:val="28"/>
          <w:szCs w:val="28"/>
          <w:lang w:val="uk-UA"/>
        </w:rPr>
        <w:t xml:space="preserve">в установах виконання покарань, виховних та виправних колоніях, дільницях слідчих ізоляторів на території виправних колоній, виправних центрах, арештних домах, </w:t>
      </w:r>
      <w:r w:rsidR="0021376C" w:rsidRPr="00235788">
        <w:rPr>
          <w:sz w:val="28"/>
          <w:szCs w:val="28"/>
          <w:lang w:val="uk-UA"/>
        </w:rPr>
        <w:t xml:space="preserve">органах </w:t>
      </w:r>
      <w:proofErr w:type="spellStart"/>
      <w:r w:rsidR="0021376C" w:rsidRPr="00235788">
        <w:rPr>
          <w:sz w:val="28"/>
          <w:szCs w:val="28"/>
          <w:lang w:val="uk-UA"/>
        </w:rPr>
        <w:t>пробації</w:t>
      </w:r>
      <w:proofErr w:type="spellEnd"/>
      <w:r w:rsidR="001D79FC" w:rsidRPr="00235788">
        <w:rPr>
          <w:sz w:val="28"/>
          <w:szCs w:val="28"/>
          <w:lang w:val="uk-UA"/>
        </w:rPr>
        <w:t>, що здійснюють виконання судових рішень у кримінальних справах;</w:t>
      </w:r>
    </w:p>
    <w:p w:rsidR="000C5EAF" w:rsidRPr="00235788" w:rsidRDefault="000C5EAF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Pr="00235788">
        <w:rPr>
          <w:sz w:val="28"/>
          <w:szCs w:val="28"/>
          <w:lang w:val="uk-UA"/>
        </w:rPr>
        <w:tab/>
        <w:t>у закладах охорони здоров’я Державної кримінально-виконавчої служби України;</w:t>
      </w:r>
    </w:p>
    <w:p w:rsidR="001D79F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BD2E97" w:rsidRPr="00235788">
        <w:rPr>
          <w:sz w:val="28"/>
          <w:szCs w:val="28"/>
          <w:lang w:val="uk-UA"/>
        </w:rPr>
        <w:tab/>
      </w:r>
      <w:r w:rsidR="001D79FC" w:rsidRPr="00235788">
        <w:rPr>
          <w:sz w:val="28"/>
          <w:szCs w:val="28"/>
          <w:lang w:val="uk-UA"/>
        </w:rPr>
        <w:t xml:space="preserve">у кімнатах </w:t>
      </w:r>
      <w:r w:rsidR="00123E83" w:rsidRPr="00235788">
        <w:rPr>
          <w:bCs/>
          <w:color w:val="000000"/>
          <w:sz w:val="28"/>
          <w:szCs w:val="28"/>
          <w:lang w:val="uk-UA"/>
        </w:rPr>
        <w:t xml:space="preserve">для затриманих чергових служб органів (підрозділів) Національної поліції України </w:t>
      </w:r>
      <w:r w:rsidR="00123E83" w:rsidRPr="00235788">
        <w:rPr>
          <w:bCs/>
          <w:iCs/>
          <w:sz w:val="28"/>
          <w:szCs w:val="28"/>
          <w:lang w:val="uk-UA"/>
        </w:rPr>
        <w:t xml:space="preserve">та інших місцях (приміщеннях) органів Національної поліції України, у яких тримають </w:t>
      </w:r>
      <w:r w:rsidR="001D79FC" w:rsidRPr="00235788">
        <w:rPr>
          <w:sz w:val="28"/>
          <w:szCs w:val="28"/>
          <w:lang w:val="uk-UA"/>
        </w:rPr>
        <w:t>доставлених, затриманих та арештованих осіб, зокрема при конвоюванні (триманні) затриманих, взятих під варту осіб (у тому числі у спец</w:t>
      </w:r>
      <w:r w:rsidR="00BF18E1" w:rsidRPr="00235788">
        <w:rPr>
          <w:sz w:val="28"/>
          <w:szCs w:val="28"/>
          <w:lang w:val="uk-UA"/>
        </w:rPr>
        <w:t>транспорті</w:t>
      </w:r>
      <w:r w:rsidR="001D79FC" w:rsidRPr="00235788">
        <w:rPr>
          <w:sz w:val="28"/>
          <w:szCs w:val="28"/>
          <w:lang w:val="uk-UA"/>
        </w:rPr>
        <w:t>)</w:t>
      </w:r>
      <w:r w:rsidR="003B387F" w:rsidRPr="00235788">
        <w:rPr>
          <w:sz w:val="28"/>
          <w:szCs w:val="28"/>
          <w:lang w:val="uk-UA"/>
        </w:rPr>
        <w:t>;</w:t>
      </w:r>
    </w:p>
    <w:p w:rsidR="001D79F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BD2E97" w:rsidRPr="00235788">
        <w:rPr>
          <w:sz w:val="28"/>
          <w:szCs w:val="28"/>
          <w:lang w:val="uk-UA"/>
        </w:rPr>
        <w:tab/>
      </w:r>
      <w:r w:rsidR="001D79FC" w:rsidRPr="00235788">
        <w:rPr>
          <w:sz w:val="28"/>
          <w:szCs w:val="28"/>
          <w:lang w:val="uk-UA"/>
        </w:rPr>
        <w:t xml:space="preserve">в оперативних підрозділах установ виконання покарань Державної </w:t>
      </w:r>
      <w:r w:rsidR="001D79FC" w:rsidRPr="00235788">
        <w:rPr>
          <w:bCs/>
          <w:sz w:val="28"/>
          <w:szCs w:val="28"/>
          <w:lang w:val="uk-UA"/>
        </w:rPr>
        <w:t>кримінально-виконавчої</w:t>
      </w:r>
      <w:r w:rsidR="001D79FC" w:rsidRPr="00235788">
        <w:rPr>
          <w:sz w:val="28"/>
          <w:szCs w:val="28"/>
          <w:lang w:val="uk-UA"/>
        </w:rPr>
        <w:t xml:space="preserve"> служби </w:t>
      </w:r>
      <w:r w:rsidR="004B62DD" w:rsidRPr="00235788">
        <w:rPr>
          <w:sz w:val="28"/>
          <w:szCs w:val="28"/>
          <w:lang w:val="uk-UA"/>
        </w:rPr>
        <w:t>України під час проведення ними оперативно-розшукової діяльності;</w:t>
      </w:r>
    </w:p>
    <w:p w:rsidR="001D79F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BD2E97" w:rsidRPr="00235788">
        <w:rPr>
          <w:sz w:val="28"/>
          <w:szCs w:val="28"/>
          <w:lang w:val="uk-UA"/>
        </w:rPr>
        <w:tab/>
      </w:r>
      <w:r w:rsidR="001D79FC" w:rsidRPr="00235788">
        <w:rPr>
          <w:sz w:val="28"/>
          <w:szCs w:val="28"/>
          <w:lang w:val="uk-UA"/>
        </w:rPr>
        <w:t>у територіальних орган</w:t>
      </w:r>
      <w:r w:rsidR="001165BC" w:rsidRPr="00235788">
        <w:rPr>
          <w:sz w:val="28"/>
          <w:szCs w:val="28"/>
          <w:lang w:val="uk-UA"/>
        </w:rPr>
        <w:t>ах</w:t>
      </w:r>
      <w:r w:rsidR="001D79FC" w:rsidRPr="00235788">
        <w:rPr>
          <w:sz w:val="28"/>
          <w:szCs w:val="28"/>
          <w:lang w:val="uk-UA"/>
        </w:rPr>
        <w:t>, уповноважених здійснювати індивідуально-профілактичну роботу</w:t>
      </w:r>
      <w:r w:rsidR="00326158" w:rsidRPr="00235788">
        <w:rPr>
          <w:sz w:val="28"/>
          <w:szCs w:val="28"/>
          <w:lang w:val="uk-UA"/>
        </w:rPr>
        <w:t>,</w:t>
      </w:r>
      <w:r w:rsidR="001D79FC" w:rsidRPr="00235788">
        <w:rPr>
          <w:sz w:val="28"/>
          <w:szCs w:val="28"/>
          <w:lang w:val="uk-UA"/>
        </w:rPr>
        <w:t xml:space="preserve"> </w:t>
      </w:r>
      <w:r w:rsidR="001D79FC" w:rsidRPr="00235788">
        <w:rPr>
          <w:bCs/>
          <w:sz w:val="28"/>
          <w:szCs w:val="28"/>
          <w:lang w:val="uk-UA"/>
        </w:rPr>
        <w:t>а також при здійсненні оперативно-розшукової діяльності з розшуку засуджених осіб, при застосуванні заходів впливу за адміністративні правопорушення,</w:t>
      </w:r>
      <w:r w:rsidR="001D79FC" w:rsidRPr="00235788">
        <w:rPr>
          <w:sz w:val="28"/>
          <w:szCs w:val="28"/>
          <w:lang w:val="uk-UA"/>
        </w:rPr>
        <w:t xml:space="preserve"> пов’язаних з обмеженням особистої свободи </w:t>
      </w:r>
      <w:r w:rsidR="001165BC" w:rsidRPr="00235788">
        <w:rPr>
          <w:sz w:val="28"/>
          <w:szCs w:val="28"/>
          <w:lang w:val="uk-UA"/>
        </w:rPr>
        <w:t>людини</w:t>
      </w:r>
      <w:r w:rsidR="001D79FC" w:rsidRPr="00235788">
        <w:rPr>
          <w:bCs/>
          <w:sz w:val="28"/>
          <w:szCs w:val="28"/>
          <w:lang w:val="uk-UA"/>
        </w:rPr>
        <w:t>;</w:t>
      </w:r>
    </w:p>
    <w:p w:rsidR="001D79FC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326158" w:rsidRPr="00235788">
        <w:rPr>
          <w:rFonts w:ascii="Times New Roman" w:hAnsi="Times New Roman" w:cs="Times New Roman"/>
        </w:rPr>
        <w:tab/>
      </w:r>
      <w:r w:rsidR="001D79FC" w:rsidRPr="00235788">
        <w:rPr>
          <w:rFonts w:ascii="Times New Roman" w:hAnsi="Times New Roman" w:cs="Times New Roman"/>
        </w:rPr>
        <w:t>у спеціальних палатах протитуберкульозних та територіальних заклад</w:t>
      </w:r>
      <w:r w:rsidR="004F01B0" w:rsidRPr="00235788">
        <w:rPr>
          <w:rFonts w:ascii="Times New Roman" w:hAnsi="Times New Roman" w:cs="Times New Roman"/>
        </w:rPr>
        <w:t>ів</w:t>
      </w:r>
      <w:r w:rsidR="001D79FC" w:rsidRPr="00235788">
        <w:rPr>
          <w:rFonts w:ascii="Times New Roman" w:hAnsi="Times New Roman" w:cs="Times New Roman"/>
        </w:rPr>
        <w:t xml:space="preserve"> охорони </w:t>
      </w:r>
      <w:r w:rsidR="001165BC" w:rsidRPr="00235788">
        <w:rPr>
          <w:rFonts w:ascii="Times New Roman" w:hAnsi="Times New Roman" w:cs="Times New Roman"/>
        </w:rPr>
        <w:t>здоров’я,</w:t>
      </w:r>
      <w:r w:rsidR="001D79FC" w:rsidRPr="00235788">
        <w:rPr>
          <w:rFonts w:ascii="Times New Roman" w:hAnsi="Times New Roman" w:cs="Times New Roman"/>
        </w:rPr>
        <w:t xml:space="preserve"> у яких проходять стаціонарне лікування затримані, взяті під варту, засуджені;</w:t>
      </w:r>
    </w:p>
    <w:p w:rsidR="001D79F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326158" w:rsidRPr="00235788">
        <w:rPr>
          <w:sz w:val="28"/>
          <w:szCs w:val="28"/>
          <w:lang w:val="uk-UA"/>
        </w:rPr>
        <w:tab/>
      </w:r>
      <w:r w:rsidR="001D79FC" w:rsidRPr="00235788">
        <w:rPr>
          <w:sz w:val="28"/>
          <w:szCs w:val="28"/>
          <w:lang w:val="uk-UA"/>
        </w:rPr>
        <w:t>у місцях тимчасового тримання осіб органів охорони державного кордону;</w:t>
      </w:r>
    </w:p>
    <w:p w:rsidR="001D79FC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</w:rPr>
        <w:t>-</w:t>
      </w:r>
      <w:r w:rsidR="00326158" w:rsidRPr="00235788">
        <w:rPr>
          <w:rFonts w:ascii="Times New Roman" w:hAnsi="Times New Roman" w:cs="Times New Roman"/>
        </w:rPr>
        <w:tab/>
      </w:r>
      <w:r w:rsidR="001D79FC" w:rsidRPr="00235788">
        <w:rPr>
          <w:rFonts w:ascii="Times New Roman" w:hAnsi="Times New Roman" w:cs="Times New Roman"/>
        </w:rPr>
        <w:t xml:space="preserve">у територіальних </w:t>
      </w:r>
      <w:r w:rsidR="00230052" w:rsidRPr="00235788">
        <w:rPr>
          <w:rFonts w:ascii="Times New Roman" w:hAnsi="Times New Roman" w:cs="Times New Roman"/>
        </w:rPr>
        <w:t xml:space="preserve">органах та </w:t>
      </w:r>
      <w:r w:rsidR="001D79FC" w:rsidRPr="00235788">
        <w:rPr>
          <w:rFonts w:ascii="Times New Roman" w:hAnsi="Times New Roman" w:cs="Times New Roman"/>
          <w:bCs/>
        </w:rPr>
        <w:t>підрозділах</w:t>
      </w:r>
      <w:r w:rsidR="00597614" w:rsidRPr="00235788">
        <w:rPr>
          <w:rFonts w:ascii="Times New Roman" w:hAnsi="Times New Roman" w:cs="Times New Roman"/>
          <w:bCs/>
        </w:rPr>
        <w:t>,</w:t>
      </w:r>
      <w:r w:rsidR="001D79FC" w:rsidRPr="00235788">
        <w:rPr>
          <w:rFonts w:ascii="Times New Roman" w:hAnsi="Times New Roman" w:cs="Times New Roman"/>
          <w:bCs/>
        </w:rPr>
        <w:t xml:space="preserve"> пунктах тимчасового перебування іноземців та осіб без громадянства, які незаконно перебувають в Україні</w:t>
      </w:r>
      <w:r w:rsidR="00230052" w:rsidRPr="00235788">
        <w:rPr>
          <w:rFonts w:ascii="Times New Roman" w:hAnsi="Times New Roman" w:cs="Times New Roman"/>
          <w:bCs/>
        </w:rPr>
        <w:t>,</w:t>
      </w:r>
      <w:r w:rsidR="00E80F9C" w:rsidRPr="00235788">
        <w:rPr>
          <w:rFonts w:ascii="Times New Roman" w:hAnsi="Times New Roman" w:cs="Times New Roman"/>
          <w:bCs/>
        </w:rPr>
        <w:t xml:space="preserve"> </w:t>
      </w:r>
      <w:r w:rsidR="001D79FC" w:rsidRPr="00235788">
        <w:rPr>
          <w:rFonts w:ascii="Times New Roman" w:hAnsi="Times New Roman" w:cs="Times New Roman"/>
          <w:bCs/>
        </w:rPr>
        <w:t>Державної міграційної служби України</w:t>
      </w:r>
      <w:r w:rsidR="007A3A8F" w:rsidRPr="00235788">
        <w:rPr>
          <w:rFonts w:ascii="Times New Roman" w:hAnsi="Times New Roman" w:cs="Times New Roman"/>
          <w:bCs/>
        </w:rPr>
        <w:t xml:space="preserve"> </w:t>
      </w:r>
      <w:r w:rsidR="001D79FC" w:rsidRPr="00235788">
        <w:rPr>
          <w:rFonts w:ascii="Times New Roman" w:hAnsi="Times New Roman" w:cs="Times New Roman"/>
          <w:bCs/>
        </w:rPr>
        <w:t>при адміністративному доставлянні, затриманні та триманні осіб, примусовому їх поверненні та видворенні;</w:t>
      </w:r>
    </w:p>
    <w:p w:rsidR="00F36C9A" w:rsidRPr="00235788" w:rsidRDefault="00F36C9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lastRenderedPageBreak/>
        <w:t>-</w:t>
      </w:r>
      <w:r w:rsidRPr="00235788">
        <w:rPr>
          <w:rFonts w:ascii="Times New Roman" w:hAnsi="Times New Roman" w:cs="Times New Roman"/>
        </w:rPr>
        <w:tab/>
        <w:t>у спеціальних закладах з надання психіатричної допомоги та закладах з надання психіатричної допомоги – з питань додержання законності при поміщенні, лікуванні осіб, до яких судом застосовано примусові заходи медичного характеру, та осіб, до яких застосовано запобіжний захід – поміщення до психіатричного закладу, а також при наданні психіатричної допомоги у примусовому порядку;</w:t>
      </w:r>
    </w:p>
    <w:p w:rsidR="001D79FC" w:rsidRPr="00235788" w:rsidRDefault="00B770F7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="00C30FBF" w:rsidRPr="00235788">
        <w:rPr>
          <w:rFonts w:ascii="Times New Roman" w:hAnsi="Times New Roman" w:cs="Times New Roman"/>
        </w:rPr>
        <w:tab/>
      </w:r>
      <w:r w:rsidR="001D79FC" w:rsidRPr="00235788">
        <w:rPr>
          <w:rFonts w:ascii="Times New Roman" w:hAnsi="Times New Roman" w:cs="Times New Roman"/>
        </w:rPr>
        <w:t>у місцях розташування охоронюваного об’єкта при адміністративному затриманні особи воєнізовано</w:t>
      </w:r>
      <w:r w:rsidR="00805EFF" w:rsidRPr="00235788">
        <w:rPr>
          <w:rFonts w:ascii="Times New Roman" w:hAnsi="Times New Roman" w:cs="Times New Roman"/>
        </w:rPr>
        <w:t>ю</w:t>
      </w:r>
      <w:r w:rsidR="001D79FC" w:rsidRPr="00235788">
        <w:rPr>
          <w:rFonts w:ascii="Times New Roman" w:hAnsi="Times New Roman" w:cs="Times New Roman"/>
        </w:rPr>
        <w:t xml:space="preserve"> охорон</w:t>
      </w:r>
      <w:r w:rsidR="00805EFF" w:rsidRPr="00235788">
        <w:rPr>
          <w:rFonts w:ascii="Times New Roman" w:hAnsi="Times New Roman" w:cs="Times New Roman"/>
        </w:rPr>
        <w:t>ою</w:t>
      </w:r>
      <w:r w:rsidR="001D79FC" w:rsidRPr="00235788">
        <w:rPr>
          <w:rFonts w:ascii="Times New Roman" w:hAnsi="Times New Roman" w:cs="Times New Roman"/>
        </w:rPr>
        <w:t xml:space="preserve"> за вчинення правопорушень, пов’язаних з посяганням на зазначені об’єкти;</w:t>
      </w:r>
    </w:p>
    <w:p w:rsidR="001D79FC" w:rsidRPr="00235788" w:rsidRDefault="00B770F7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sz w:val="28"/>
          <w:szCs w:val="28"/>
          <w:lang w:val="uk-UA"/>
        </w:rPr>
        <w:t>-</w:t>
      </w:r>
      <w:r w:rsidR="00C30FBF" w:rsidRPr="00235788">
        <w:rPr>
          <w:sz w:val="28"/>
          <w:szCs w:val="28"/>
          <w:lang w:val="uk-UA"/>
        </w:rPr>
        <w:tab/>
      </w:r>
      <w:r w:rsidR="003B5B01" w:rsidRPr="00235788">
        <w:rPr>
          <w:sz w:val="28"/>
          <w:szCs w:val="28"/>
          <w:lang w:val="uk-UA"/>
        </w:rPr>
        <w:t>в інших органах</w:t>
      </w:r>
      <w:r w:rsidR="00533EDE" w:rsidRPr="00235788">
        <w:rPr>
          <w:sz w:val="28"/>
          <w:szCs w:val="28"/>
          <w:lang w:val="uk-UA"/>
        </w:rPr>
        <w:t>, установах, закладах</w:t>
      </w:r>
      <w:r w:rsidR="003B5B01" w:rsidRPr="00235788">
        <w:rPr>
          <w:sz w:val="28"/>
          <w:szCs w:val="28"/>
          <w:lang w:val="uk-UA"/>
        </w:rPr>
        <w:t xml:space="preserve"> при виконанні судових рішень у кримінальних справах, справах про адміністративні правопорушення, а також при застосуванні інших заходів примусового характеру, пов’язаних з обмеженням особистої свободи громадян, та в інших місцях (приміщеннях), до яких доставлено осіб з метою складання протоколу про адміністративне правопорушення чи в яких особи примусово тримаються.</w:t>
      </w:r>
    </w:p>
    <w:p w:rsidR="000C718A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6</w:t>
      </w:r>
      <w:r w:rsidR="00043232" w:rsidRPr="00235788">
        <w:rPr>
          <w:b/>
          <w:sz w:val="28"/>
          <w:szCs w:val="28"/>
          <w:lang w:val="uk-UA"/>
        </w:rPr>
        <w:t>.</w:t>
      </w:r>
      <w:r w:rsidR="000C718A" w:rsidRPr="00235788">
        <w:rPr>
          <w:sz w:val="28"/>
          <w:szCs w:val="28"/>
          <w:lang w:val="uk-UA"/>
        </w:rPr>
        <w:tab/>
        <w:t>Керівник</w:t>
      </w:r>
      <w:r w:rsidR="00391909" w:rsidRPr="00235788">
        <w:rPr>
          <w:sz w:val="28"/>
          <w:szCs w:val="28"/>
          <w:lang w:val="uk-UA"/>
        </w:rPr>
        <w:t>ам</w:t>
      </w:r>
      <w:r w:rsidR="000C718A" w:rsidRPr="00235788">
        <w:rPr>
          <w:sz w:val="28"/>
          <w:szCs w:val="28"/>
          <w:lang w:val="uk-UA"/>
        </w:rPr>
        <w:t xml:space="preserve"> місцевих</w:t>
      </w:r>
      <w:r w:rsidR="0063561C" w:rsidRPr="00235788">
        <w:rPr>
          <w:sz w:val="28"/>
          <w:szCs w:val="28"/>
          <w:lang w:val="uk-UA"/>
        </w:rPr>
        <w:t xml:space="preserve"> (окружних) </w:t>
      </w:r>
      <w:r w:rsidR="000C718A" w:rsidRPr="00235788">
        <w:rPr>
          <w:sz w:val="28"/>
          <w:szCs w:val="28"/>
          <w:lang w:val="uk-UA"/>
        </w:rPr>
        <w:t>прокуратур, їх</w:t>
      </w:r>
      <w:r w:rsidR="00463F18" w:rsidRPr="00235788">
        <w:rPr>
          <w:sz w:val="28"/>
          <w:szCs w:val="28"/>
          <w:lang w:val="uk-UA"/>
        </w:rPr>
        <w:t>нім</w:t>
      </w:r>
      <w:r w:rsidR="000C718A" w:rsidRPr="00235788">
        <w:rPr>
          <w:sz w:val="28"/>
          <w:szCs w:val="28"/>
          <w:lang w:val="uk-UA"/>
        </w:rPr>
        <w:t xml:space="preserve"> перш</w:t>
      </w:r>
      <w:r w:rsidR="00391909" w:rsidRPr="00235788">
        <w:rPr>
          <w:sz w:val="28"/>
          <w:szCs w:val="28"/>
          <w:lang w:val="uk-UA"/>
        </w:rPr>
        <w:t>им</w:t>
      </w:r>
      <w:r w:rsidR="000C718A" w:rsidRPr="00235788">
        <w:rPr>
          <w:sz w:val="28"/>
          <w:szCs w:val="28"/>
          <w:lang w:val="uk-UA"/>
        </w:rPr>
        <w:t xml:space="preserve"> заступник</w:t>
      </w:r>
      <w:r w:rsidR="00391909" w:rsidRPr="00235788">
        <w:rPr>
          <w:sz w:val="28"/>
          <w:szCs w:val="28"/>
          <w:lang w:val="uk-UA"/>
        </w:rPr>
        <w:t>ам</w:t>
      </w:r>
      <w:r w:rsidR="000C718A" w:rsidRPr="00235788">
        <w:rPr>
          <w:sz w:val="28"/>
          <w:szCs w:val="28"/>
          <w:lang w:val="uk-UA"/>
        </w:rPr>
        <w:t xml:space="preserve"> та заступник</w:t>
      </w:r>
      <w:r w:rsidR="00391909" w:rsidRPr="00235788">
        <w:rPr>
          <w:sz w:val="28"/>
          <w:szCs w:val="28"/>
          <w:lang w:val="uk-UA"/>
        </w:rPr>
        <w:t>ам</w:t>
      </w:r>
      <w:r w:rsidR="000C718A" w:rsidRPr="00235788">
        <w:rPr>
          <w:sz w:val="28"/>
          <w:szCs w:val="28"/>
          <w:lang w:val="uk-UA"/>
        </w:rPr>
        <w:t xml:space="preserve"> </w:t>
      </w:r>
      <w:r w:rsidR="00F84D57" w:rsidRPr="00235788">
        <w:rPr>
          <w:sz w:val="28"/>
          <w:szCs w:val="28"/>
          <w:lang w:val="uk-UA"/>
        </w:rPr>
        <w:t xml:space="preserve">у межах компетенції </w:t>
      </w:r>
      <w:r w:rsidR="00391909" w:rsidRPr="00235788">
        <w:rPr>
          <w:sz w:val="28"/>
          <w:szCs w:val="28"/>
          <w:lang w:val="uk-UA"/>
        </w:rPr>
        <w:t>забезпечити</w:t>
      </w:r>
      <w:r w:rsidR="000C718A" w:rsidRPr="00235788">
        <w:rPr>
          <w:sz w:val="28"/>
          <w:szCs w:val="28"/>
          <w:lang w:val="uk-UA"/>
        </w:rPr>
        <w:t>:</w:t>
      </w:r>
    </w:p>
    <w:p w:rsidR="000C718A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i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6</w:t>
      </w:r>
      <w:r w:rsidR="00741C1C" w:rsidRPr="00235788">
        <w:rPr>
          <w:b/>
          <w:sz w:val="28"/>
          <w:szCs w:val="28"/>
          <w:lang w:val="uk-UA"/>
        </w:rPr>
        <w:t>.1.</w:t>
      </w:r>
      <w:r w:rsidR="00F84236" w:rsidRPr="00235788">
        <w:rPr>
          <w:sz w:val="28"/>
          <w:szCs w:val="28"/>
          <w:lang w:val="uk-UA"/>
        </w:rPr>
        <w:tab/>
      </w:r>
      <w:r w:rsidR="00741C1C" w:rsidRPr="00235788">
        <w:rPr>
          <w:sz w:val="28"/>
          <w:szCs w:val="28"/>
          <w:lang w:val="uk-UA"/>
        </w:rPr>
        <w:t>П</w:t>
      </w:r>
      <w:r w:rsidR="000C718A" w:rsidRPr="00235788">
        <w:rPr>
          <w:sz w:val="28"/>
          <w:szCs w:val="28"/>
          <w:lang w:val="uk-UA"/>
        </w:rPr>
        <w:t>одання до суду позовів (заяв) у визначених законом випадках</w:t>
      </w:r>
      <w:r w:rsidR="00744193" w:rsidRPr="00235788">
        <w:rPr>
          <w:sz w:val="28"/>
          <w:szCs w:val="28"/>
          <w:lang w:val="uk-UA"/>
        </w:rPr>
        <w:t>.</w:t>
      </w:r>
    </w:p>
    <w:p w:rsidR="000C718A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6</w:t>
      </w:r>
      <w:r w:rsidR="00741C1C" w:rsidRPr="00235788">
        <w:rPr>
          <w:b/>
          <w:sz w:val="28"/>
          <w:szCs w:val="28"/>
          <w:lang w:val="uk-UA"/>
        </w:rPr>
        <w:t>.2.</w:t>
      </w:r>
      <w:r w:rsidR="00F84236" w:rsidRPr="00235788">
        <w:rPr>
          <w:sz w:val="28"/>
          <w:szCs w:val="28"/>
          <w:lang w:val="uk-UA"/>
        </w:rPr>
        <w:tab/>
      </w:r>
      <w:r w:rsidR="00741C1C" w:rsidRPr="00235788">
        <w:rPr>
          <w:sz w:val="28"/>
          <w:szCs w:val="28"/>
          <w:lang w:val="uk-UA"/>
        </w:rPr>
        <w:t>У</w:t>
      </w:r>
      <w:r w:rsidR="000C718A" w:rsidRPr="00235788">
        <w:rPr>
          <w:sz w:val="28"/>
          <w:szCs w:val="28"/>
          <w:lang w:val="uk-UA"/>
        </w:rPr>
        <w:t xml:space="preserve">часть прокурорів у справах про адміністративні правопорушення </w:t>
      </w:r>
      <w:r w:rsidR="00043232" w:rsidRPr="00235788">
        <w:rPr>
          <w:sz w:val="28"/>
          <w:szCs w:val="28"/>
          <w:lang w:val="uk-UA"/>
        </w:rPr>
        <w:t xml:space="preserve">у випадках, передбачених законами України, </w:t>
      </w:r>
      <w:r w:rsidR="000C718A" w:rsidRPr="00235788">
        <w:rPr>
          <w:sz w:val="28"/>
          <w:szCs w:val="28"/>
          <w:lang w:val="uk-UA"/>
        </w:rPr>
        <w:t>у тому числі щодо правопорушень, вчинених на території піднаглядних об’єктів</w:t>
      </w:r>
      <w:r w:rsidR="00043232" w:rsidRPr="00235788">
        <w:rPr>
          <w:sz w:val="28"/>
          <w:szCs w:val="28"/>
          <w:lang w:val="uk-UA"/>
        </w:rPr>
        <w:t>,</w:t>
      </w:r>
      <w:r w:rsidR="000C718A" w:rsidRPr="00235788">
        <w:rPr>
          <w:sz w:val="28"/>
          <w:szCs w:val="28"/>
          <w:lang w:val="uk-UA"/>
        </w:rPr>
        <w:t xml:space="preserve"> а також якісне, ефективне та своєчасне реагування на незаконні судові рішення відп</w:t>
      </w:r>
      <w:r w:rsidR="007401E5" w:rsidRPr="00235788">
        <w:rPr>
          <w:sz w:val="28"/>
          <w:szCs w:val="28"/>
          <w:lang w:val="uk-UA"/>
        </w:rPr>
        <w:t>овідно до чинного законодавства.</w:t>
      </w:r>
    </w:p>
    <w:p w:rsidR="008D32EB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6</w:t>
      </w:r>
      <w:r w:rsidR="008D32EB" w:rsidRPr="00235788">
        <w:rPr>
          <w:b/>
          <w:sz w:val="28"/>
          <w:szCs w:val="28"/>
          <w:lang w:val="uk-UA"/>
        </w:rPr>
        <w:t>.</w:t>
      </w:r>
      <w:r w:rsidR="00E866EC" w:rsidRPr="00235788">
        <w:rPr>
          <w:b/>
          <w:sz w:val="28"/>
          <w:szCs w:val="28"/>
          <w:lang w:val="uk-UA"/>
        </w:rPr>
        <w:t>3</w:t>
      </w:r>
      <w:r w:rsidR="008D32EB" w:rsidRPr="00235788">
        <w:rPr>
          <w:b/>
          <w:sz w:val="28"/>
          <w:szCs w:val="28"/>
          <w:lang w:val="uk-UA"/>
        </w:rPr>
        <w:t>.</w:t>
      </w:r>
      <w:r w:rsidR="008D32EB" w:rsidRPr="00235788">
        <w:rPr>
          <w:sz w:val="28"/>
          <w:szCs w:val="28"/>
          <w:lang w:val="uk-UA"/>
        </w:rPr>
        <w:tab/>
        <w:t>Реаліз</w:t>
      </w:r>
      <w:r w:rsidR="00E444F4" w:rsidRPr="00235788">
        <w:rPr>
          <w:sz w:val="28"/>
          <w:szCs w:val="28"/>
          <w:lang w:val="uk-UA"/>
        </w:rPr>
        <w:t xml:space="preserve">ацію </w:t>
      </w:r>
      <w:r w:rsidR="008D32EB" w:rsidRPr="00235788">
        <w:rPr>
          <w:sz w:val="28"/>
          <w:szCs w:val="28"/>
          <w:lang w:val="uk-UA"/>
        </w:rPr>
        <w:t>інш</w:t>
      </w:r>
      <w:r w:rsidR="00463F18" w:rsidRPr="00235788">
        <w:rPr>
          <w:sz w:val="28"/>
          <w:szCs w:val="28"/>
          <w:lang w:val="uk-UA"/>
        </w:rPr>
        <w:t xml:space="preserve">их </w:t>
      </w:r>
      <w:r w:rsidR="008D32EB" w:rsidRPr="00235788">
        <w:rPr>
          <w:sz w:val="28"/>
          <w:szCs w:val="28"/>
          <w:lang w:val="uk-UA"/>
        </w:rPr>
        <w:t>передбачен</w:t>
      </w:r>
      <w:r w:rsidR="00E444F4" w:rsidRPr="00235788">
        <w:rPr>
          <w:sz w:val="28"/>
          <w:szCs w:val="28"/>
          <w:lang w:val="uk-UA"/>
        </w:rPr>
        <w:t>их</w:t>
      </w:r>
      <w:r w:rsidR="008D32EB" w:rsidRPr="00235788">
        <w:rPr>
          <w:sz w:val="28"/>
          <w:szCs w:val="28"/>
          <w:lang w:val="uk-UA"/>
        </w:rPr>
        <w:t xml:space="preserve"> законодавством повноважен</w:t>
      </w:r>
      <w:r w:rsidR="00E444F4" w:rsidRPr="00235788">
        <w:rPr>
          <w:sz w:val="28"/>
          <w:szCs w:val="28"/>
          <w:lang w:val="uk-UA"/>
        </w:rPr>
        <w:t>ь</w:t>
      </w:r>
      <w:r w:rsidR="008D32EB" w:rsidRPr="00235788">
        <w:rPr>
          <w:sz w:val="28"/>
          <w:szCs w:val="28"/>
          <w:lang w:val="uk-UA"/>
        </w:rPr>
        <w:t>.</w:t>
      </w:r>
    </w:p>
    <w:p w:rsidR="007F2261" w:rsidRPr="00235788" w:rsidRDefault="00A44A35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7</w:t>
      </w:r>
      <w:r w:rsidR="00D3610D" w:rsidRPr="00235788">
        <w:rPr>
          <w:b/>
          <w:bCs/>
          <w:sz w:val="28"/>
          <w:szCs w:val="28"/>
          <w:lang w:val="uk-UA"/>
        </w:rPr>
        <w:t>.</w:t>
      </w:r>
      <w:r w:rsidR="00AB0288" w:rsidRPr="00235788">
        <w:rPr>
          <w:bCs/>
          <w:sz w:val="28"/>
          <w:szCs w:val="28"/>
          <w:lang w:val="uk-UA"/>
        </w:rPr>
        <w:tab/>
      </w:r>
      <w:r w:rsidR="00F51DF8" w:rsidRPr="00235788">
        <w:rPr>
          <w:bCs/>
          <w:sz w:val="28"/>
          <w:szCs w:val="28"/>
          <w:lang w:val="uk-UA"/>
        </w:rPr>
        <w:t xml:space="preserve">Нагляд </w:t>
      </w:r>
      <w:r w:rsidR="00A07BDE" w:rsidRPr="00235788">
        <w:rPr>
          <w:bCs/>
          <w:sz w:val="28"/>
          <w:szCs w:val="28"/>
          <w:lang w:val="uk-UA"/>
        </w:rPr>
        <w:t xml:space="preserve">у межах компетенції </w:t>
      </w:r>
      <w:r w:rsidR="00984148" w:rsidRPr="00235788">
        <w:rPr>
          <w:bCs/>
          <w:sz w:val="28"/>
          <w:szCs w:val="28"/>
          <w:lang w:val="uk-UA"/>
        </w:rPr>
        <w:t xml:space="preserve">організовувати та </w:t>
      </w:r>
      <w:r w:rsidR="00A07BDE" w:rsidRPr="00235788">
        <w:rPr>
          <w:bCs/>
          <w:sz w:val="28"/>
          <w:szCs w:val="28"/>
          <w:lang w:val="uk-UA"/>
        </w:rPr>
        <w:t xml:space="preserve">здійснювати також структурним підрозділам </w:t>
      </w:r>
      <w:r w:rsidR="00CD50B4" w:rsidRPr="00235788">
        <w:rPr>
          <w:bCs/>
          <w:sz w:val="28"/>
          <w:szCs w:val="28"/>
          <w:lang w:val="uk-UA"/>
        </w:rPr>
        <w:t xml:space="preserve">Офісу </w:t>
      </w:r>
      <w:r w:rsidR="00A07BDE" w:rsidRPr="00235788">
        <w:rPr>
          <w:bCs/>
          <w:sz w:val="28"/>
          <w:szCs w:val="28"/>
          <w:lang w:val="uk-UA"/>
        </w:rPr>
        <w:t>Генерально</w:t>
      </w:r>
      <w:r w:rsidR="00CD50B4" w:rsidRPr="00235788">
        <w:rPr>
          <w:bCs/>
          <w:sz w:val="28"/>
          <w:szCs w:val="28"/>
          <w:lang w:val="uk-UA"/>
        </w:rPr>
        <w:t>го</w:t>
      </w:r>
      <w:r w:rsidR="00A07BDE" w:rsidRPr="00235788">
        <w:rPr>
          <w:bCs/>
          <w:sz w:val="28"/>
          <w:szCs w:val="28"/>
          <w:lang w:val="uk-UA"/>
        </w:rPr>
        <w:t xml:space="preserve"> прокур</w:t>
      </w:r>
      <w:r w:rsidR="00CD50B4" w:rsidRPr="00235788">
        <w:rPr>
          <w:bCs/>
          <w:sz w:val="28"/>
          <w:szCs w:val="28"/>
          <w:lang w:val="uk-UA"/>
        </w:rPr>
        <w:t xml:space="preserve">ора, </w:t>
      </w:r>
      <w:r w:rsidR="002875B5" w:rsidRPr="00235788">
        <w:rPr>
          <w:bCs/>
          <w:sz w:val="28"/>
          <w:szCs w:val="28"/>
          <w:lang w:val="uk-UA"/>
        </w:rPr>
        <w:t xml:space="preserve">регіональних (обласних) </w:t>
      </w:r>
      <w:r w:rsidR="005C40B4" w:rsidRPr="00235788">
        <w:rPr>
          <w:bCs/>
          <w:sz w:val="28"/>
          <w:szCs w:val="28"/>
          <w:lang w:val="uk-UA"/>
        </w:rPr>
        <w:t xml:space="preserve">прокуратур, відповідним прокурорам </w:t>
      </w:r>
      <w:r w:rsidR="002875B5" w:rsidRPr="00235788">
        <w:rPr>
          <w:bCs/>
          <w:sz w:val="28"/>
          <w:szCs w:val="28"/>
          <w:lang w:val="uk-UA"/>
        </w:rPr>
        <w:t>місцевих (окружних) прокуратур</w:t>
      </w:r>
      <w:r w:rsidR="00B9034D" w:rsidRPr="00235788">
        <w:rPr>
          <w:bCs/>
          <w:sz w:val="28"/>
          <w:szCs w:val="28"/>
          <w:lang w:val="uk-UA"/>
        </w:rPr>
        <w:t>, на як</w:t>
      </w:r>
      <w:r w:rsidR="00996BFB" w:rsidRPr="00235788">
        <w:rPr>
          <w:bCs/>
          <w:sz w:val="28"/>
          <w:szCs w:val="28"/>
          <w:lang w:val="uk-UA"/>
        </w:rPr>
        <w:t>их</w:t>
      </w:r>
      <w:r w:rsidR="00B9034D" w:rsidRPr="00235788">
        <w:rPr>
          <w:bCs/>
          <w:sz w:val="28"/>
          <w:szCs w:val="28"/>
          <w:lang w:val="uk-UA"/>
        </w:rPr>
        <w:t xml:space="preserve"> покладено </w:t>
      </w:r>
      <w:r w:rsidR="00996BFB" w:rsidRPr="00235788">
        <w:rPr>
          <w:bCs/>
          <w:sz w:val="28"/>
          <w:szCs w:val="28"/>
          <w:lang w:val="uk-UA"/>
        </w:rPr>
        <w:t xml:space="preserve">повноваження з нагляду у кримінальному провадженні, </w:t>
      </w:r>
      <w:r w:rsidR="00B9034D" w:rsidRPr="00235788">
        <w:rPr>
          <w:bCs/>
          <w:sz w:val="28"/>
          <w:szCs w:val="28"/>
          <w:lang w:val="uk-UA"/>
        </w:rPr>
        <w:t>захисту прав і свобод дітей</w:t>
      </w:r>
      <w:r w:rsidR="003354A1" w:rsidRPr="00235788">
        <w:rPr>
          <w:bCs/>
          <w:sz w:val="28"/>
          <w:szCs w:val="28"/>
          <w:lang w:val="uk-UA"/>
        </w:rPr>
        <w:t xml:space="preserve">, а також </w:t>
      </w:r>
      <w:r w:rsidR="005A782A" w:rsidRPr="00235788">
        <w:rPr>
          <w:bCs/>
          <w:sz w:val="28"/>
          <w:szCs w:val="28"/>
          <w:lang w:val="uk-UA"/>
        </w:rPr>
        <w:t>Спеціалізованій прокуратурі у сфері нагляду за кримінальними провадженнями про військові злочини та у сфері оборонно-промислового комплексу, спеціалізованим (військовим) прокуратурам на правах регіональних (обласних) і місцевих (окружних)</w:t>
      </w:r>
      <w:r w:rsidR="003354A1" w:rsidRPr="00235788">
        <w:rPr>
          <w:bCs/>
          <w:sz w:val="28"/>
          <w:szCs w:val="28"/>
          <w:lang w:val="uk-UA"/>
        </w:rPr>
        <w:t>:</w:t>
      </w:r>
    </w:p>
    <w:p w:rsidR="004044DF" w:rsidRPr="00235788" w:rsidRDefault="00A44A3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7</w:t>
      </w:r>
      <w:r w:rsidR="004044DF" w:rsidRPr="00235788">
        <w:rPr>
          <w:rFonts w:ascii="Times New Roman" w:hAnsi="Times New Roman" w:cs="Times New Roman"/>
          <w:b/>
        </w:rPr>
        <w:t>.</w:t>
      </w:r>
      <w:r w:rsidR="005628DD" w:rsidRPr="00235788">
        <w:rPr>
          <w:rFonts w:ascii="Times New Roman" w:hAnsi="Times New Roman" w:cs="Times New Roman"/>
          <w:b/>
        </w:rPr>
        <w:t>1</w:t>
      </w:r>
      <w:r w:rsidR="004044DF" w:rsidRPr="00235788">
        <w:rPr>
          <w:rFonts w:ascii="Times New Roman" w:hAnsi="Times New Roman" w:cs="Times New Roman"/>
          <w:b/>
        </w:rPr>
        <w:t>.</w:t>
      </w:r>
      <w:r w:rsidR="004044DF" w:rsidRPr="00235788">
        <w:rPr>
          <w:rFonts w:ascii="Times New Roman" w:hAnsi="Times New Roman" w:cs="Times New Roman"/>
        </w:rPr>
        <w:tab/>
        <w:t xml:space="preserve">Структурному підрозділу Офісу Генерального прокурора, на який покладено </w:t>
      </w:r>
      <w:r w:rsidR="006C6860" w:rsidRPr="00235788">
        <w:rPr>
          <w:rFonts w:ascii="Times New Roman" w:hAnsi="Times New Roman" w:cs="Times New Roman"/>
        </w:rPr>
        <w:t xml:space="preserve">повноваження зі </w:t>
      </w:r>
      <w:r w:rsidR="004044DF" w:rsidRPr="00235788">
        <w:rPr>
          <w:rFonts w:ascii="Times New Roman" w:hAnsi="Times New Roman" w:cs="Times New Roman"/>
        </w:rPr>
        <w:t xml:space="preserve">здійснення нагляду за додержанням законів Службою безпеки </w:t>
      </w:r>
      <w:r w:rsidR="00D9512E">
        <w:rPr>
          <w:rFonts w:ascii="Times New Roman" w:hAnsi="Times New Roman" w:cs="Times New Roman"/>
        </w:rPr>
        <w:t>України,</w:t>
      </w:r>
      <w:r w:rsidR="004044DF" w:rsidRPr="00235788">
        <w:rPr>
          <w:rFonts w:ascii="Times New Roman" w:hAnsi="Times New Roman" w:cs="Times New Roman"/>
        </w:rPr>
        <w:t xml:space="preserve"> </w:t>
      </w:r>
      <w:r w:rsidR="004044DF" w:rsidRPr="00235788">
        <w:rPr>
          <w:rFonts w:ascii="Times New Roman" w:hAnsi="Times New Roman" w:cs="Times New Roman"/>
          <w:bCs/>
        </w:rPr>
        <w:t xml:space="preserve">– </w:t>
      </w:r>
      <w:r w:rsidR="004044DF" w:rsidRPr="00235788">
        <w:rPr>
          <w:rFonts w:ascii="Times New Roman" w:hAnsi="Times New Roman" w:cs="Times New Roman"/>
        </w:rPr>
        <w:t>у спеціально відведених місцях для тимчасового тримання (ізоляторах тимчасового тримання) Служби безпеки України.</w:t>
      </w:r>
    </w:p>
    <w:p w:rsidR="005628DD" w:rsidRPr="00235788" w:rsidRDefault="00A44A3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7</w:t>
      </w:r>
      <w:r w:rsidR="005628DD" w:rsidRPr="00235788">
        <w:rPr>
          <w:rFonts w:ascii="Times New Roman" w:hAnsi="Times New Roman" w:cs="Times New Roman"/>
          <w:b/>
        </w:rPr>
        <w:t>.2.</w:t>
      </w:r>
      <w:r w:rsidR="005628DD" w:rsidRPr="00235788">
        <w:rPr>
          <w:rFonts w:ascii="Times New Roman" w:hAnsi="Times New Roman" w:cs="Times New Roman"/>
        </w:rPr>
        <w:tab/>
        <w:t>С</w:t>
      </w:r>
      <w:r w:rsidR="005628DD" w:rsidRPr="00235788">
        <w:rPr>
          <w:rFonts w:ascii="Times New Roman" w:hAnsi="Times New Roman" w:cs="Times New Roman"/>
          <w:bCs/>
        </w:rPr>
        <w:t xml:space="preserve">труктурному підрозділу Офісу Генерального прокурора, а також структурним підрозділам (уповноваженим прокурорам) регіональних (обласних) і місцевих (окружних) прокуратур, на яких покладено </w:t>
      </w:r>
      <w:r w:rsidR="006C6860" w:rsidRPr="00235788">
        <w:rPr>
          <w:rFonts w:ascii="Times New Roman" w:hAnsi="Times New Roman" w:cs="Times New Roman"/>
        </w:rPr>
        <w:t xml:space="preserve">повноваження </w:t>
      </w:r>
      <w:r w:rsidR="005628DD" w:rsidRPr="00235788">
        <w:rPr>
          <w:rFonts w:ascii="Times New Roman" w:hAnsi="Times New Roman" w:cs="Times New Roman"/>
          <w:bCs/>
        </w:rPr>
        <w:lastRenderedPageBreak/>
        <w:t>з питань захисту прав і свобод дітей (ювенальної юстиції),</w:t>
      </w:r>
      <w:r w:rsidR="005628DD" w:rsidRPr="00235788">
        <w:rPr>
          <w:rFonts w:ascii="Times New Roman" w:hAnsi="Times New Roman" w:cs="Times New Roman"/>
        </w:rPr>
        <w:t xml:space="preserve"> </w:t>
      </w:r>
      <w:r w:rsidR="005628DD" w:rsidRPr="00235788">
        <w:rPr>
          <w:rFonts w:ascii="Times New Roman" w:hAnsi="Times New Roman" w:cs="Times New Roman"/>
          <w:bCs/>
        </w:rPr>
        <w:t xml:space="preserve">у межах компетенції </w:t>
      </w:r>
      <w:r w:rsidR="005628DD" w:rsidRPr="00235788">
        <w:rPr>
          <w:rFonts w:ascii="Times New Roman" w:hAnsi="Times New Roman" w:cs="Times New Roman"/>
        </w:rPr>
        <w:t xml:space="preserve">здійснювати </w:t>
      </w:r>
      <w:r w:rsidR="005628DD" w:rsidRPr="00235788">
        <w:rPr>
          <w:rFonts w:ascii="Times New Roman" w:hAnsi="Times New Roman" w:cs="Times New Roman"/>
          <w:bCs/>
        </w:rPr>
        <w:t>нагляд на о</w:t>
      </w:r>
      <w:r w:rsidR="006C6860" w:rsidRPr="00235788">
        <w:rPr>
          <w:rFonts w:ascii="Times New Roman" w:hAnsi="Times New Roman" w:cs="Times New Roman"/>
          <w:bCs/>
        </w:rPr>
        <w:t>б’єктах, передбачених пунктами 5</w:t>
      </w:r>
      <w:r w:rsidR="005628DD" w:rsidRPr="00235788">
        <w:rPr>
          <w:rFonts w:ascii="Times New Roman" w:hAnsi="Times New Roman" w:cs="Times New Roman"/>
          <w:bCs/>
        </w:rPr>
        <w:t xml:space="preserve">.1 – </w:t>
      </w:r>
      <w:r w:rsidR="006C6860" w:rsidRPr="00235788">
        <w:rPr>
          <w:rFonts w:ascii="Times New Roman" w:hAnsi="Times New Roman" w:cs="Times New Roman"/>
          <w:bCs/>
        </w:rPr>
        <w:t>5</w:t>
      </w:r>
      <w:r w:rsidR="005628DD" w:rsidRPr="00235788">
        <w:rPr>
          <w:rFonts w:ascii="Times New Roman" w:hAnsi="Times New Roman" w:cs="Times New Roman"/>
          <w:bCs/>
        </w:rPr>
        <w:t xml:space="preserve">.3 цього </w:t>
      </w:r>
      <w:r w:rsidR="00463F18" w:rsidRPr="00235788">
        <w:rPr>
          <w:rFonts w:ascii="Times New Roman" w:hAnsi="Times New Roman" w:cs="Times New Roman"/>
          <w:bCs/>
        </w:rPr>
        <w:t>н</w:t>
      </w:r>
      <w:r w:rsidR="005628DD" w:rsidRPr="00235788">
        <w:rPr>
          <w:rFonts w:ascii="Times New Roman" w:hAnsi="Times New Roman" w:cs="Times New Roman"/>
          <w:bCs/>
        </w:rPr>
        <w:t>аказу</w:t>
      </w:r>
      <w:r w:rsidR="005628DD" w:rsidRPr="00235788">
        <w:rPr>
          <w:rFonts w:ascii="Times New Roman" w:hAnsi="Times New Roman" w:cs="Times New Roman"/>
        </w:rPr>
        <w:t>.</w:t>
      </w:r>
    </w:p>
    <w:p w:rsidR="002A08C9" w:rsidRPr="00235788" w:rsidRDefault="00A44A3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  <w:bCs/>
        </w:rPr>
        <w:t>7</w:t>
      </w:r>
      <w:r w:rsidR="00741C1C" w:rsidRPr="00235788">
        <w:rPr>
          <w:rFonts w:ascii="Times New Roman" w:hAnsi="Times New Roman" w:cs="Times New Roman"/>
          <w:b/>
          <w:bCs/>
        </w:rPr>
        <w:t>.3.</w:t>
      </w:r>
      <w:r w:rsidR="001C61C1" w:rsidRPr="00235788">
        <w:rPr>
          <w:rFonts w:ascii="Times New Roman" w:hAnsi="Times New Roman" w:cs="Times New Roman"/>
          <w:bCs/>
        </w:rPr>
        <w:tab/>
        <w:t xml:space="preserve">Спеціалізованій прокуратурі у сфері нагляду за кримінальними провадженнями про військові злочини та у сфері оборонно-промислового комплексу </w:t>
      </w:r>
      <w:r w:rsidR="00F52A9F" w:rsidRPr="00235788">
        <w:rPr>
          <w:rFonts w:ascii="Times New Roman" w:hAnsi="Times New Roman" w:cs="Times New Roman"/>
          <w:bCs/>
        </w:rPr>
        <w:t>Офісу Генерального прокурора</w:t>
      </w:r>
      <w:r w:rsidR="00A600EB" w:rsidRPr="00235788">
        <w:rPr>
          <w:rFonts w:ascii="Times New Roman" w:hAnsi="Times New Roman" w:cs="Times New Roman"/>
          <w:bCs/>
        </w:rPr>
        <w:t>,</w:t>
      </w:r>
      <w:r w:rsidR="0020516B" w:rsidRPr="00235788">
        <w:rPr>
          <w:rFonts w:ascii="Times New Roman" w:hAnsi="Times New Roman" w:cs="Times New Roman"/>
          <w:bCs/>
        </w:rPr>
        <w:t xml:space="preserve"> </w:t>
      </w:r>
      <w:r w:rsidR="00A600EB" w:rsidRPr="00235788">
        <w:rPr>
          <w:rFonts w:ascii="Times New Roman" w:hAnsi="Times New Roman" w:cs="Times New Roman"/>
          <w:bCs/>
        </w:rPr>
        <w:t>а також спеціалізованим (військовим) прокуратурам на правах регіональних (обласних) і місцевих (окружних</w:t>
      </w:r>
      <w:r w:rsidR="003B51E1" w:rsidRPr="00235788">
        <w:rPr>
          <w:rFonts w:ascii="Times New Roman" w:hAnsi="Times New Roman" w:cs="Times New Roman"/>
          <w:bCs/>
        </w:rPr>
        <w:t xml:space="preserve">) </w:t>
      </w:r>
      <w:r w:rsidR="00A600EB" w:rsidRPr="00235788">
        <w:rPr>
          <w:rFonts w:ascii="Times New Roman" w:hAnsi="Times New Roman" w:cs="Times New Roman"/>
          <w:bCs/>
        </w:rPr>
        <w:t xml:space="preserve">– на гауптвахтах, у кімнатах (камерах) для тимчасово затриманих військовослужбовців підрозділів Військової служби правопорядку у Збройних Силах України та спеціальних палатах закладів охорони здоров’я Збройних Сил </w:t>
      </w:r>
      <w:r w:rsidR="00FE11C7" w:rsidRPr="00235788">
        <w:rPr>
          <w:rFonts w:ascii="Times New Roman" w:hAnsi="Times New Roman" w:cs="Times New Roman"/>
          <w:bCs/>
        </w:rPr>
        <w:t>України,</w:t>
      </w:r>
      <w:r w:rsidR="00A600EB" w:rsidRPr="00235788">
        <w:rPr>
          <w:rFonts w:ascii="Times New Roman" w:hAnsi="Times New Roman" w:cs="Times New Roman"/>
          <w:bCs/>
        </w:rPr>
        <w:t xml:space="preserve"> у дисциплінарному батальйоні Збройних Сил </w:t>
      </w:r>
      <w:r w:rsidR="00FE11C7" w:rsidRPr="00235788">
        <w:rPr>
          <w:rFonts w:ascii="Times New Roman" w:hAnsi="Times New Roman" w:cs="Times New Roman"/>
          <w:bCs/>
        </w:rPr>
        <w:t>України,</w:t>
      </w:r>
      <w:r w:rsidR="00A600EB" w:rsidRPr="00235788">
        <w:rPr>
          <w:rFonts w:ascii="Times New Roman" w:hAnsi="Times New Roman" w:cs="Times New Roman"/>
          <w:bCs/>
        </w:rPr>
        <w:t xml:space="preserve"> у військових частинах </w:t>
      </w:r>
      <w:r w:rsidR="008E244E" w:rsidRPr="00235788">
        <w:rPr>
          <w:rFonts w:ascii="Times New Roman" w:hAnsi="Times New Roman" w:cs="Times New Roman"/>
          <w:bCs/>
        </w:rPr>
        <w:t xml:space="preserve">– </w:t>
      </w:r>
      <w:r w:rsidR="00A600EB" w:rsidRPr="00235788">
        <w:rPr>
          <w:rFonts w:ascii="Times New Roman" w:hAnsi="Times New Roman" w:cs="Times New Roman"/>
          <w:bCs/>
        </w:rPr>
        <w:t>щодо службового обмеження для військовослужбовців, позбавлення військового, спеціального звання, рангу, чину або кваліфікаційного класу, позбавлення права обіймати певні посади або займатися певною діяльністю, звільнення від відбування покарання з випробуванням, а також стосовно осіб, звільнених від кримінальної відповідальності у зв’язку з переда</w:t>
      </w:r>
      <w:r w:rsidR="00463F18" w:rsidRPr="00235788">
        <w:rPr>
          <w:rFonts w:ascii="Times New Roman" w:hAnsi="Times New Roman" w:cs="Times New Roman"/>
          <w:bCs/>
        </w:rPr>
        <w:t>нням</w:t>
      </w:r>
      <w:r w:rsidR="00A600EB" w:rsidRPr="00235788">
        <w:rPr>
          <w:rFonts w:ascii="Times New Roman" w:hAnsi="Times New Roman" w:cs="Times New Roman"/>
          <w:bCs/>
        </w:rPr>
        <w:t xml:space="preserve"> на поруки колективам військових частин</w:t>
      </w:r>
      <w:r w:rsidR="00A624F3" w:rsidRPr="00235788">
        <w:rPr>
          <w:rFonts w:ascii="Times New Roman" w:hAnsi="Times New Roman" w:cs="Times New Roman"/>
          <w:bCs/>
        </w:rPr>
        <w:t>,</w:t>
      </w:r>
      <w:r w:rsidR="00A600EB" w:rsidRPr="00235788">
        <w:rPr>
          <w:rFonts w:ascii="Times New Roman" w:hAnsi="Times New Roman" w:cs="Times New Roman"/>
          <w:bCs/>
        </w:rPr>
        <w:t xml:space="preserve"> у військових частинах</w:t>
      </w:r>
      <w:r w:rsidR="00AB0288" w:rsidRPr="00235788">
        <w:rPr>
          <w:rFonts w:ascii="Times New Roman" w:hAnsi="Times New Roman" w:cs="Times New Roman"/>
          <w:bCs/>
        </w:rPr>
        <w:t xml:space="preserve"> Національної гвардії України </w:t>
      </w:r>
      <w:r w:rsidR="00EA666B" w:rsidRPr="00235788">
        <w:rPr>
          <w:rFonts w:ascii="Times New Roman" w:hAnsi="Times New Roman" w:cs="Times New Roman"/>
          <w:bCs/>
        </w:rPr>
        <w:t xml:space="preserve">– </w:t>
      </w:r>
      <w:r w:rsidR="00AB0288" w:rsidRPr="00235788">
        <w:rPr>
          <w:rFonts w:ascii="Times New Roman" w:hAnsi="Times New Roman" w:cs="Times New Roman"/>
        </w:rPr>
        <w:t>щодо організації конвоювання затриманих, взятих під варту та</w:t>
      </w:r>
      <w:r w:rsidR="006857EE" w:rsidRPr="00235788">
        <w:rPr>
          <w:rFonts w:ascii="Times New Roman" w:hAnsi="Times New Roman" w:cs="Times New Roman"/>
        </w:rPr>
        <w:t xml:space="preserve"> засуджених до позбавлення волі</w:t>
      </w:r>
      <w:r w:rsidR="00B83B7B" w:rsidRPr="00235788">
        <w:rPr>
          <w:rFonts w:ascii="Times New Roman" w:hAnsi="Times New Roman" w:cs="Times New Roman"/>
        </w:rPr>
        <w:t xml:space="preserve"> осіб</w:t>
      </w:r>
      <w:r w:rsidR="007401E5" w:rsidRPr="00235788">
        <w:rPr>
          <w:rFonts w:ascii="Times New Roman" w:hAnsi="Times New Roman" w:cs="Times New Roman"/>
        </w:rPr>
        <w:t>.</w:t>
      </w:r>
    </w:p>
    <w:p w:rsidR="00396DB5" w:rsidRPr="00235788" w:rsidRDefault="00A44A35" w:rsidP="00545D67">
      <w:pPr>
        <w:tabs>
          <w:tab w:val="left" w:pos="1200"/>
        </w:tabs>
        <w:spacing w:after="160"/>
        <w:ind w:firstLine="567"/>
        <w:jc w:val="both"/>
        <w:outlineLvl w:val="0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8</w:t>
      </w:r>
      <w:r w:rsidR="00396DB5" w:rsidRPr="00235788">
        <w:rPr>
          <w:b/>
          <w:bCs/>
          <w:sz w:val="28"/>
          <w:szCs w:val="28"/>
          <w:lang w:val="uk-UA"/>
        </w:rPr>
        <w:t>.</w:t>
      </w:r>
      <w:r w:rsidR="00396DB5" w:rsidRPr="00235788">
        <w:rPr>
          <w:bCs/>
          <w:sz w:val="28"/>
          <w:szCs w:val="28"/>
          <w:lang w:val="uk-UA"/>
        </w:rPr>
        <w:tab/>
      </w:r>
      <w:r w:rsidR="00493368" w:rsidRPr="00235788">
        <w:rPr>
          <w:bCs/>
          <w:sz w:val="28"/>
          <w:szCs w:val="28"/>
          <w:lang w:val="uk-UA"/>
        </w:rPr>
        <w:t>Нагляд здійснювати з урахуванням підпорядкованості та адміністративно-територіального розташування об’єктів нагляду.</w:t>
      </w:r>
    </w:p>
    <w:p w:rsidR="00DD2350" w:rsidRPr="00235788" w:rsidRDefault="00A44A35" w:rsidP="00545D67">
      <w:pPr>
        <w:tabs>
          <w:tab w:val="left" w:pos="1200"/>
        </w:tabs>
        <w:spacing w:after="160"/>
        <w:ind w:firstLine="567"/>
        <w:jc w:val="both"/>
        <w:outlineLvl w:val="0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9</w:t>
      </w:r>
      <w:r w:rsidR="00DD2350" w:rsidRPr="00235788">
        <w:rPr>
          <w:b/>
          <w:sz w:val="28"/>
          <w:szCs w:val="28"/>
          <w:lang w:val="uk-UA"/>
        </w:rPr>
        <w:t>.</w:t>
      </w:r>
      <w:r w:rsidR="00DD2350" w:rsidRPr="00235788">
        <w:rPr>
          <w:sz w:val="28"/>
          <w:szCs w:val="28"/>
          <w:lang w:val="uk-UA"/>
        </w:rPr>
        <w:tab/>
      </w:r>
      <w:r w:rsidR="001D34AB" w:rsidRPr="00235788">
        <w:rPr>
          <w:bCs/>
          <w:sz w:val="28"/>
          <w:szCs w:val="28"/>
          <w:lang w:val="uk-UA"/>
        </w:rPr>
        <w:t>Відповідним структурним підрозділам прокуратур вищого рівня сприяти прокуратурам нижчого рівня у забезпеченні організації нагляду, надавати їх працівникам необхідну практичну та методичну допомогу</w:t>
      </w:r>
      <w:r w:rsidR="00DD2350" w:rsidRPr="00235788">
        <w:rPr>
          <w:sz w:val="28"/>
          <w:szCs w:val="28"/>
          <w:lang w:val="uk-UA"/>
        </w:rPr>
        <w:t>.</w:t>
      </w:r>
    </w:p>
    <w:p w:rsidR="00024C49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="00A44A35" w:rsidRPr="00235788">
        <w:rPr>
          <w:rFonts w:ascii="Times New Roman" w:hAnsi="Times New Roman" w:cs="Times New Roman"/>
          <w:b/>
          <w:shd w:val="clear" w:color="auto" w:fill="FFFFFF"/>
        </w:rPr>
        <w:t>0</w:t>
      </w:r>
      <w:r w:rsidRPr="00235788">
        <w:rPr>
          <w:rFonts w:ascii="Times New Roman" w:hAnsi="Times New Roman" w:cs="Times New Roman"/>
          <w:b/>
          <w:shd w:val="clear" w:color="auto" w:fill="FFFFFF"/>
        </w:rPr>
        <w:t>.</w:t>
      </w:r>
      <w:r w:rsidR="00796931" w:rsidRPr="00235788">
        <w:rPr>
          <w:rFonts w:ascii="Times New Roman" w:hAnsi="Times New Roman" w:cs="Times New Roman"/>
          <w:b/>
          <w:shd w:val="clear" w:color="auto" w:fill="FFFFFF"/>
        </w:rPr>
        <w:tab/>
      </w:r>
      <w:r w:rsidR="00024C49" w:rsidRPr="00235788">
        <w:rPr>
          <w:rFonts w:ascii="Times New Roman" w:hAnsi="Times New Roman" w:cs="Times New Roman"/>
          <w:bCs/>
        </w:rPr>
        <w:t>Прокурор</w:t>
      </w:r>
      <w:r w:rsidR="00391909" w:rsidRPr="00235788">
        <w:rPr>
          <w:rFonts w:ascii="Times New Roman" w:hAnsi="Times New Roman" w:cs="Times New Roman"/>
          <w:bCs/>
        </w:rPr>
        <w:t>ам</w:t>
      </w:r>
      <w:r w:rsidR="00024C49" w:rsidRPr="00235788">
        <w:rPr>
          <w:rFonts w:ascii="Times New Roman" w:hAnsi="Times New Roman" w:cs="Times New Roman"/>
          <w:bCs/>
        </w:rPr>
        <w:t xml:space="preserve"> забезпеч</w:t>
      </w:r>
      <w:r w:rsidR="00391909" w:rsidRPr="00235788">
        <w:rPr>
          <w:rFonts w:ascii="Times New Roman" w:hAnsi="Times New Roman" w:cs="Times New Roman"/>
          <w:bCs/>
        </w:rPr>
        <w:t>ити</w:t>
      </w:r>
      <w:r w:rsidR="00024C49" w:rsidRPr="00235788">
        <w:rPr>
          <w:rFonts w:ascii="Times New Roman" w:hAnsi="Times New Roman" w:cs="Times New Roman"/>
          <w:bCs/>
        </w:rPr>
        <w:t xml:space="preserve"> нагляд шляхом проведення </w:t>
      </w:r>
      <w:r w:rsidR="005C09D7" w:rsidRPr="00235788">
        <w:rPr>
          <w:rFonts w:ascii="Times New Roman" w:hAnsi="Times New Roman" w:cs="Times New Roman"/>
          <w:bCs/>
        </w:rPr>
        <w:t xml:space="preserve">регулярних </w:t>
      </w:r>
      <w:r w:rsidR="00024C49" w:rsidRPr="00235788">
        <w:rPr>
          <w:rFonts w:ascii="Times New Roman" w:hAnsi="Times New Roman" w:cs="Times New Roman"/>
          <w:bCs/>
        </w:rPr>
        <w:t>перевірок</w:t>
      </w:r>
      <w:r w:rsidR="00984148" w:rsidRPr="00235788">
        <w:rPr>
          <w:rFonts w:ascii="Times New Roman" w:hAnsi="Times New Roman" w:cs="Times New Roman"/>
          <w:bCs/>
        </w:rPr>
        <w:t xml:space="preserve"> (планових і раптових)</w:t>
      </w:r>
      <w:r w:rsidR="00024C49" w:rsidRPr="00235788">
        <w:rPr>
          <w:rFonts w:ascii="Times New Roman" w:hAnsi="Times New Roman" w:cs="Times New Roman"/>
          <w:bCs/>
        </w:rPr>
        <w:t xml:space="preserve">, які </w:t>
      </w:r>
      <w:r w:rsidR="00605EF6" w:rsidRPr="00235788">
        <w:rPr>
          <w:rFonts w:ascii="Times New Roman" w:hAnsi="Times New Roman" w:cs="Times New Roman"/>
          <w:bCs/>
        </w:rPr>
        <w:t>здійсню</w:t>
      </w:r>
      <w:r w:rsidR="00391909" w:rsidRPr="00235788">
        <w:rPr>
          <w:rFonts w:ascii="Times New Roman" w:hAnsi="Times New Roman" w:cs="Times New Roman"/>
          <w:bCs/>
        </w:rPr>
        <w:t>вати</w:t>
      </w:r>
      <w:r w:rsidR="00605EF6" w:rsidRPr="00235788">
        <w:rPr>
          <w:rFonts w:ascii="Times New Roman" w:hAnsi="Times New Roman" w:cs="Times New Roman"/>
          <w:bCs/>
        </w:rPr>
        <w:t xml:space="preserve"> </w:t>
      </w:r>
      <w:r w:rsidR="00024C49" w:rsidRPr="00235788">
        <w:rPr>
          <w:rFonts w:ascii="Times New Roman" w:hAnsi="Times New Roman" w:cs="Times New Roman"/>
          <w:bCs/>
        </w:rPr>
        <w:t>самостійно або із залученням відповідних спеціалістів (комплексні перевірки)</w:t>
      </w:r>
      <w:r w:rsidR="00D9512E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з періодичністю, визначеною цим </w:t>
      </w:r>
      <w:r w:rsidR="00391909" w:rsidRPr="00235788">
        <w:rPr>
          <w:rFonts w:ascii="Times New Roman" w:hAnsi="Times New Roman" w:cs="Times New Roman"/>
          <w:bCs/>
        </w:rPr>
        <w:t>наказом</w:t>
      </w:r>
      <w:r w:rsidR="00024C49" w:rsidRPr="00235788">
        <w:rPr>
          <w:rFonts w:ascii="Times New Roman" w:hAnsi="Times New Roman" w:cs="Times New Roman"/>
          <w:bCs/>
        </w:rPr>
        <w:t xml:space="preserve">, а також за </w:t>
      </w:r>
      <w:r w:rsidR="00605EF6" w:rsidRPr="00235788">
        <w:rPr>
          <w:rFonts w:ascii="Times New Roman" w:hAnsi="Times New Roman" w:cs="Times New Roman"/>
          <w:bCs/>
        </w:rPr>
        <w:t xml:space="preserve">зверненнями, </w:t>
      </w:r>
      <w:r w:rsidR="00024C49" w:rsidRPr="00235788">
        <w:rPr>
          <w:rFonts w:ascii="Times New Roman" w:hAnsi="Times New Roman" w:cs="Times New Roman"/>
          <w:bCs/>
        </w:rPr>
        <w:t>іншими повідомленнями, у тому числі у засобах масової інформації</w:t>
      </w:r>
      <w:r w:rsidR="006857EE" w:rsidRPr="00235788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мережі </w:t>
      </w:r>
      <w:r w:rsidR="00D9512E">
        <w:rPr>
          <w:rFonts w:ascii="Times New Roman" w:hAnsi="Times New Roman" w:cs="Times New Roman"/>
          <w:bCs/>
        </w:rPr>
        <w:t>«</w:t>
      </w:r>
      <w:r w:rsidR="00024C49" w:rsidRPr="00235788">
        <w:rPr>
          <w:rFonts w:ascii="Times New Roman" w:hAnsi="Times New Roman" w:cs="Times New Roman"/>
          <w:bCs/>
        </w:rPr>
        <w:t>Інтернет</w:t>
      </w:r>
      <w:r w:rsidR="00D9512E">
        <w:rPr>
          <w:rFonts w:ascii="Times New Roman" w:hAnsi="Times New Roman" w:cs="Times New Roman"/>
          <w:bCs/>
        </w:rPr>
        <w:t>»</w:t>
      </w:r>
      <w:r w:rsidR="00B83B7B" w:rsidRPr="00235788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або</w:t>
      </w:r>
      <w:r w:rsidR="00B83B7B" w:rsidRPr="00235788">
        <w:rPr>
          <w:rFonts w:ascii="Times New Roman" w:hAnsi="Times New Roman" w:cs="Times New Roman"/>
          <w:bCs/>
        </w:rPr>
        <w:t xml:space="preserve"> повідомлення</w:t>
      </w:r>
      <w:r w:rsidR="00EA666B" w:rsidRPr="00235788">
        <w:rPr>
          <w:rFonts w:ascii="Times New Roman" w:hAnsi="Times New Roman" w:cs="Times New Roman"/>
          <w:bCs/>
        </w:rPr>
        <w:t>ми</w:t>
      </w:r>
      <w:r w:rsidR="00B83B7B" w:rsidRPr="00235788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які надійшли на телефони «гарячої лінії»</w:t>
      </w:r>
      <w:r w:rsidR="00EA666B" w:rsidRPr="00235788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щодо захисту прав в’язнів</w:t>
      </w:r>
      <w:r w:rsidR="00B83B7B" w:rsidRPr="00235788">
        <w:rPr>
          <w:rFonts w:ascii="Times New Roman" w:hAnsi="Times New Roman" w:cs="Times New Roman"/>
          <w:bCs/>
        </w:rPr>
        <w:t>,</w:t>
      </w:r>
      <w:r w:rsidR="00024C49" w:rsidRPr="00235788">
        <w:rPr>
          <w:rFonts w:ascii="Times New Roman" w:hAnsi="Times New Roman" w:cs="Times New Roman"/>
          <w:bCs/>
        </w:rPr>
        <w:t xml:space="preserve"> за матеріалами органів</w:t>
      </w:r>
      <w:r w:rsidR="00B83B7B" w:rsidRPr="00235788">
        <w:rPr>
          <w:rFonts w:ascii="Times New Roman" w:hAnsi="Times New Roman" w:cs="Times New Roman"/>
          <w:bCs/>
        </w:rPr>
        <w:t xml:space="preserve"> державного нагляду (контролю)</w:t>
      </w:r>
      <w:r w:rsidR="00024C49" w:rsidRPr="00235788">
        <w:rPr>
          <w:rFonts w:ascii="Times New Roman" w:hAnsi="Times New Roman" w:cs="Times New Roman"/>
          <w:bCs/>
        </w:rPr>
        <w:t xml:space="preserve"> або з власної ініціативи за наявності даних про порушення закону.</w:t>
      </w:r>
    </w:p>
    <w:p w:rsidR="00024C49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1</w:t>
      </w:r>
      <w:r w:rsidR="001B4D9A" w:rsidRPr="00235788">
        <w:rPr>
          <w:rFonts w:ascii="Times New Roman" w:hAnsi="Times New Roman" w:cs="Times New Roman"/>
          <w:b/>
          <w:bCs/>
        </w:rPr>
        <w:t>.</w:t>
      </w:r>
      <w:r w:rsidR="001B4D9A" w:rsidRPr="00235788">
        <w:rPr>
          <w:rFonts w:ascii="Times New Roman" w:hAnsi="Times New Roman" w:cs="Times New Roman"/>
          <w:b/>
          <w:bCs/>
        </w:rPr>
        <w:tab/>
      </w:r>
      <w:r w:rsidR="00024C49" w:rsidRPr="00235788">
        <w:rPr>
          <w:rFonts w:ascii="Times New Roman" w:hAnsi="Times New Roman" w:cs="Times New Roman"/>
          <w:bCs/>
        </w:rPr>
        <w:t>Під час проведення перевірок прокурор</w:t>
      </w:r>
      <w:r w:rsidR="000E205A" w:rsidRPr="00235788">
        <w:rPr>
          <w:rFonts w:ascii="Times New Roman" w:hAnsi="Times New Roman" w:cs="Times New Roman"/>
          <w:bCs/>
        </w:rPr>
        <w:t>ам</w:t>
      </w:r>
      <w:r w:rsidR="00024C49" w:rsidRPr="00235788">
        <w:rPr>
          <w:rFonts w:ascii="Times New Roman" w:hAnsi="Times New Roman" w:cs="Times New Roman"/>
          <w:bCs/>
        </w:rPr>
        <w:t xml:space="preserve"> всіх рівнів:</w:t>
      </w:r>
    </w:p>
    <w:p w:rsidR="00CD2FCF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shd w:val="clear" w:color="auto" w:fill="FFFFFF"/>
        </w:rPr>
      </w:pPr>
      <w:r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="00A44A35"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Pr="00235788">
        <w:rPr>
          <w:rFonts w:ascii="Times New Roman" w:hAnsi="Times New Roman" w:cs="Times New Roman"/>
          <w:b/>
          <w:shd w:val="clear" w:color="auto" w:fill="FFFFFF"/>
        </w:rPr>
        <w:t>.</w:t>
      </w:r>
      <w:r w:rsidR="00B3342D"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="00CD2FCF" w:rsidRPr="00235788">
        <w:rPr>
          <w:rFonts w:ascii="Times New Roman" w:hAnsi="Times New Roman" w:cs="Times New Roman"/>
          <w:b/>
          <w:shd w:val="clear" w:color="auto" w:fill="FFFFFF"/>
        </w:rPr>
        <w:t>.</w:t>
      </w:r>
      <w:r w:rsidR="00796931" w:rsidRPr="00235788">
        <w:rPr>
          <w:rFonts w:ascii="Times New Roman" w:hAnsi="Times New Roman" w:cs="Times New Roman"/>
          <w:shd w:val="clear" w:color="auto" w:fill="FFFFFF"/>
        </w:rPr>
        <w:tab/>
      </w:r>
      <w:r w:rsidR="00CD2FCF" w:rsidRPr="00235788">
        <w:rPr>
          <w:rFonts w:ascii="Times New Roman" w:hAnsi="Times New Roman" w:cs="Times New Roman"/>
          <w:shd w:val="clear" w:color="auto" w:fill="FFFFFF"/>
        </w:rPr>
        <w:t>Перевіря</w:t>
      </w:r>
      <w:r w:rsidR="000E205A" w:rsidRPr="00235788">
        <w:rPr>
          <w:rFonts w:ascii="Times New Roman" w:hAnsi="Times New Roman" w:cs="Times New Roman"/>
          <w:shd w:val="clear" w:color="auto" w:fill="FFFFFF"/>
        </w:rPr>
        <w:t xml:space="preserve">ти </w:t>
      </w:r>
      <w:r w:rsidR="00CD2FCF" w:rsidRPr="00235788">
        <w:rPr>
          <w:rFonts w:ascii="Times New Roman" w:hAnsi="Times New Roman" w:cs="Times New Roman"/>
          <w:shd w:val="clear" w:color="auto" w:fill="FFFFFF"/>
        </w:rPr>
        <w:t>вжиті заходи щодо усунення порушень закону, причин і умов, що їм сприяли, виявлених під час прокурорської перевірки, виконання законних вимог прокурора, притягнення винних до відповідальності</w:t>
      </w:r>
      <w:r w:rsidR="007401E5" w:rsidRPr="00235788">
        <w:rPr>
          <w:rFonts w:ascii="Times New Roman" w:hAnsi="Times New Roman" w:cs="Times New Roman"/>
          <w:shd w:val="clear" w:color="auto" w:fill="FFFFFF"/>
        </w:rPr>
        <w:t>.</w:t>
      </w:r>
    </w:p>
    <w:p w:rsidR="00F3062A" w:rsidRPr="00235788" w:rsidRDefault="00CD2FCF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="00A44A35" w:rsidRPr="00235788">
        <w:rPr>
          <w:rFonts w:ascii="Times New Roman" w:hAnsi="Times New Roman" w:cs="Times New Roman"/>
          <w:b/>
          <w:shd w:val="clear" w:color="auto" w:fill="FFFFFF"/>
        </w:rPr>
        <w:t>1</w:t>
      </w:r>
      <w:r w:rsidRPr="00235788">
        <w:rPr>
          <w:rFonts w:ascii="Times New Roman" w:hAnsi="Times New Roman" w:cs="Times New Roman"/>
          <w:b/>
          <w:shd w:val="clear" w:color="auto" w:fill="FFFFFF"/>
        </w:rPr>
        <w:t>.2.</w:t>
      </w:r>
      <w:r w:rsidRPr="00235788">
        <w:rPr>
          <w:rFonts w:ascii="Times New Roman" w:hAnsi="Times New Roman" w:cs="Times New Roman"/>
          <w:b/>
          <w:shd w:val="clear" w:color="auto" w:fill="FFFFFF"/>
        </w:rPr>
        <w:tab/>
      </w:r>
      <w:r w:rsidR="0053512E" w:rsidRPr="00235788">
        <w:rPr>
          <w:rFonts w:ascii="Times New Roman" w:hAnsi="Times New Roman" w:cs="Times New Roman"/>
          <w:shd w:val="clear" w:color="auto" w:fill="FFFFFF"/>
        </w:rPr>
        <w:t>В</w:t>
      </w:r>
      <w:r w:rsidR="00B83B7B" w:rsidRPr="00235788">
        <w:rPr>
          <w:rFonts w:ascii="Times New Roman" w:hAnsi="Times New Roman" w:cs="Times New Roman"/>
          <w:bCs/>
        </w:rPr>
        <w:t>жи</w:t>
      </w:r>
      <w:r w:rsidR="0053512E" w:rsidRPr="00235788">
        <w:rPr>
          <w:rFonts w:ascii="Times New Roman" w:hAnsi="Times New Roman" w:cs="Times New Roman"/>
          <w:bCs/>
        </w:rPr>
        <w:t>ва</w:t>
      </w:r>
      <w:r w:rsidR="000E205A" w:rsidRPr="00235788">
        <w:rPr>
          <w:rFonts w:ascii="Times New Roman" w:hAnsi="Times New Roman" w:cs="Times New Roman"/>
          <w:bCs/>
        </w:rPr>
        <w:t xml:space="preserve">ти </w:t>
      </w:r>
      <w:r w:rsidR="00B83B7B" w:rsidRPr="00235788">
        <w:rPr>
          <w:rFonts w:ascii="Times New Roman" w:hAnsi="Times New Roman" w:cs="Times New Roman"/>
          <w:bCs/>
        </w:rPr>
        <w:t>заход</w:t>
      </w:r>
      <w:r w:rsidR="0053512E" w:rsidRPr="00235788">
        <w:rPr>
          <w:rFonts w:ascii="Times New Roman" w:hAnsi="Times New Roman" w:cs="Times New Roman"/>
          <w:bCs/>
        </w:rPr>
        <w:t>ів</w:t>
      </w:r>
      <w:r w:rsidR="00AB0288" w:rsidRPr="00235788">
        <w:rPr>
          <w:rFonts w:ascii="Times New Roman" w:hAnsi="Times New Roman" w:cs="Times New Roman"/>
          <w:bCs/>
        </w:rPr>
        <w:t xml:space="preserve"> щодо усунення порушень закону,</w:t>
      </w:r>
      <w:r w:rsidR="0053512E" w:rsidRPr="00235788">
        <w:rPr>
          <w:rFonts w:ascii="Times New Roman" w:hAnsi="Times New Roman" w:cs="Times New Roman"/>
          <w:bCs/>
        </w:rPr>
        <w:t xml:space="preserve"> прав людини,</w:t>
      </w:r>
      <w:r w:rsidR="00AB0288" w:rsidRPr="00235788">
        <w:rPr>
          <w:rFonts w:ascii="Times New Roman" w:hAnsi="Times New Roman" w:cs="Times New Roman"/>
          <w:bCs/>
        </w:rPr>
        <w:t xml:space="preserve"> </w:t>
      </w:r>
      <w:r w:rsidR="00656E6C" w:rsidRPr="00235788">
        <w:rPr>
          <w:rFonts w:ascii="Times New Roman" w:hAnsi="Times New Roman" w:cs="Times New Roman"/>
          <w:bCs/>
        </w:rPr>
        <w:t>причин і умов, що їм сприяли</w:t>
      </w:r>
      <w:r w:rsidR="007401E5" w:rsidRPr="00235788">
        <w:rPr>
          <w:rFonts w:ascii="Times New Roman" w:hAnsi="Times New Roman" w:cs="Times New Roman"/>
          <w:bCs/>
        </w:rPr>
        <w:t>.</w:t>
      </w:r>
    </w:p>
    <w:p w:rsidR="00BD6A6E" w:rsidRPr="0031431F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  <w:spacing w:val="-2"/>
        </w:rPr>
      </w:pPr>
      <w:r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>1</w:t>
      </w:r>
      <w:r w:rsidR="00A44A35"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>1</w:t>
      </w:r>
      <w:r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>.</w:t>
      </w:r>
      <w:r w:rsidR="00656E6C"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>3</w:t>
      </w:r>
      <w:r w:rsidR="005A1100"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>.</w:t>
      </w:r>
      <w:r w:rsidR="00506DCF" w:rsidRPr="0031431F">
        <w:rPr>
          <w:rFonts w:ascii="Times New Roman" w:hAnsi="Times New Roman" w:cs="Times New Roman"/>
          <w:b/>
          <w:spacing w:val="-2"/>
          <w:shd w:val="clear" w:color="auto" w:fill="FFFFFF"/>
        </w:rPr>
        <w:tab/>
      </w:r>
      <w:r w:rsidR="000E205A" w:rsidRPr="0031431F">
        <w:rPr>
          <w:rFonts w:ascii="Times New Roman" w:hAnsi="Times New Roman" w:cs="Times New Roman"/>
          <w:spacing w:val="-2"/>
          <w:shd w:val="clear" w:color="auto" w:fill="FFFFFF"/>
        </w:rPr>
        <w:t xml:space="preserve">Перевіряти </w:t>
      </w:r>
      <w:r w:rsidR="00E32508" w:rsidRPr="0031431F">
        <w:rPr>
          <w:rFonts w:ascii="Times New Roman" w:hAnsi="Times New Roman" w:cs="Times New Roman"/>
          <w:spacing w:val="-2"/>
          <w:shd w:val="clear" w:color="auto" w:fill="FFFFFF"/>
        </w:rPr>
        <w:t>законність наказів, розпоряджень, інших актів відповідних органів</w:t>
      </w:r>
      <w:r w:rsidR="0053512E" w:rsidRPr="0031431F">
        <w:rPr>
          <w:rFonts w:ascii="Times New Roman" w:hAnsi="Times New Roman" w:cs="Times New Roman"/>
          <w:spacing w:val="-2"/>
          <w:shd w:val="clear" w:color="auto" w:fill="FFFFFF"/>
        </w:rPr>
        <w:t xml:space="preserve">, </w:t>
      </w:r>
      <w:r w:rsidR="00E32508" w:rsidRPr="0031431F">
        <w:rPr>
          <w:rFonts w:ascii="Times New Roman" w:hAnsi="Times New Roman" w:cs="Times New Roman"/>
          <w:spacing w:val="-2"/>
          <w:shd w:val="clear" w:color="auto" w:fill="FFFFFF"/>
        </w:rPr>
        <w:t>установ</w:t>
      </w:r>
      <w:r w:rsidR="0053512E" w:rsidRPr="0031431F">
        <w:rPr>
          <w:rFonts w:ascii="Times New Roman" w:hAnsi="Times New Roman" w:cs="Times New Roman"/>
          <w:spacing w:val="-2"/>
          <w:shd w:val="clear" w:color="auto" w:fill="FFFFFF"/>
        </w:rPr>
        <w:t>, закладів</w:t>
      </w:r>
      <w:r w:rsidR="00E32508" w:rsidRPr="0031431F">
        <w:rPr>
          <w:rFonts w:ascii="Times New Roman" w:hAnsi="Times New Roman" w:cs="Times New Roman"/>
          <w:spacing w:val="-2"/>
          <w:shd w:val="clear" w:color="auto" w:fill="FFFFFF"/>
        </w:rPr>
        <w:t xml:space="preserve"> та в разі невідповідності законодавству вимага</w:t>
      </w:r>
      <w:r w:rsidR="000E205A" w:rsidRPr="0031431F">
        <w:rPr>
          <w:rFonts w:ascii="Times New Roman" w:hAnsi="Times New Roman" w:cs="Times New Roman"/>
          <w:spacing w:val="-2"/>
          <w:shd w:val="clear" w:color="auto" w:fill="FFFFFF"/>
        </w:rPr>
        <w:t xml:space="preserve">ти </w:t>
      </w:r>
      <w:r w:rsidR="00E32508" w:rsidRPr="0031431F">
        <w:rPr>
          <w:rFonts w:ascii="Times New Roman" w:hAnsi="Times New Roman" w:cs="Times New Roman"/>
          <w:spacing w:val="-2"/>
          <w:shd w:val="clear" w:color="auto" w:fill="FFFFFF"/>
        </w:rPr>
        <w:t>від посадових чи службових осіб їх скасування та усунення порушень закону, до яких вони призвели, а також скасову</w:t>
      </w:r>
      <w:r w:rsidR="000E205A" w:rsidRPr="0031431F">
        <w:rPr>
          <w:rFonts w:ascii="Times New Roman" w:hAnsi="Times New Roman" w:cs="Times New Roman"/>
          <w:spacing w:val="-2"/>
          <w:shd w:val="clear" w:color="auto" w:fill="FFFFFF"/>
        </w:rPr>
        <w:t xml:space="preserve">вати </w:t>
      </w:r>
      <w:r w:rsidR="00E32508" w:rsidRPr="0031431F">
        <w:rPr>
          <w:rFonts w:ascii="Times New Roman" w:hAnsi="Times New Roman" w:cs="Times New Roman"/>
          <w:spacing w:val="-2"/>
          <w:shd w:val="clear" w:color="auto" w:fill="FFFFFF"/>
        </w:rPr>
        <w:t>незаконні акти індивідуальної дії</w:t>
      </w:r>
      <w:r w:rsidRPr="0031431F">
        <w:rPr>
          <w:rFonts w:ascii="Times New Roman" w:hAnsi="Times New Roman" w:cs="Times New Roman"/>
          <w:bCs/>
          <w:spacing w:val="-2"/>
        </w:rPr>
        <w:t>.</w:t>
      </w:r>
    </w:p>
    <w:p w:rsidR="00270951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lastRenderedPageBreak/>
        <w:t>1</w:t>
      </w:r>
      <w:r w:rsidR="00A44A35" w:rsidRPr="00235788">
        <w:rPr>
          <w:rFonts w:ascii="Times New Roman" w:hAnsi="Times New Roman" w:cs="Times New Roman"/>
          <w:b/>
          <w:bCs/>
        </w:rPr>
        <w:t>1</w:t>
      </w:r>
      <w:r w:rsidRPr="00235788">
        <w:rPr>
          <w:rFonts w:ascii="Times New Roman" w:hAnsi="Times New Roman" w:cs="Times New Roman"/>
          <w:b/>
          <w:bCs/>
        </w:rPr>
        <w:t>.4.</w:t>
      </w:r>
      <w:r w:rsidR="00656E6C" w:rsidRPr="00235788">
        <w:rPr>
          <w:rFonts w:ascii="Times New Roman" w:hAnsi="Times New Roman" w:cs="Times New Roman"/>
          <w:b/>
          <w:bCs/>
        </w:rPr>
        <w:tab/>
      </w:r>
      <w:r w:rsidRPr="00235788">
        <w:rPr>
          <w:rFonts w:ascii="Times New Roman" w:hAnsi="Times New Roman" w:cs="Times New Roman"/>
          <w:bCs/>
        </w:rPr>
        <w:t>О</w:t>
      </w:r>
      <w:r w:rsidR="00270951" w:rsidRPr="00235788">
        <w:rPr>
          <w:rFonts w:ascii="Times New Roman" w:hAnsi="Times New Roman" w:cs="Times New Roman"/>
          <w:bCs/>
        </w:rPr>
        <w:t>питу</w:t>
      </w:r>
      <w:r w:rsidR="000E205A" w:rsidRPr="00235788">
        <w:rPr>
          <w:rFonts w:ascii="Times New Roman" w:hAnsi="Times New Roman" w:cs="Times New Roman"/>
          <w:bCs/>
        </w:rPr>
        <w:t xml:space="preserve">вати </w:t>
      </w:r>
      <w:r w:rsidR="00270951" w:rsidRPr="00235788">
        <w:rPr>
          <w:rFonts w:ascii="Times New Roman" w:hAnsi="Times New Roman" w:cs="Times New Roman"/>
          <w:bCs/>
        </w:rPr>
        <w:t xml:space="preserve">осіб шляхом </w:t>
      </w:r>
      <w:r w:rsidR="00424B86" w:rsidRPr="00235788">
        <w:rPr>
          <w:rFonts w:ascii="Times New Roman" w:hAnsi="Times New Roman" w:cs="Times New Roman"/>
          <w:bCs/>
        </w:rPr>
        <w:t>отримання</w:t>
      </w:r>
      <w:r w:rsidRPr="00235788">
        <w:rPr>
          <w:rFonts w:ascii="Times New Roman" w:hAnsi="Times New Roman" w:cs="Times New Roman"/>
          <w:bCs/>
        </w:rPr>
        <w:t xml:space="preserve"> письмових пояснень.</w:t>
      </w:r>
    </w:p>
    <w:p w:rsidR="003C0B70" w:rsidRPr="00235788" w:rsidRDefault="00E375A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1</w:t>
      </w:r>
      <w:r w:rsidR="001F1C31" w:rsidRPr="00235788">
        <w:rPr>
          <w:rFonts w:ascii="Times New Roman" w:hAnsi="Times New Roman" w:cs="Times New Roman"/>
          <w:b/>
          <w:bCs/>
        </w:rPr>
        <w:t>.5.</w:t>
      </w:r>
      <w:r w:rsidR="003C0B70" w:rsidRPr="00235788">
        <w:rPr>
          <w:rFonts w:ascii="Times New Roman" w:hAnsi="Times New Roman" w:cs="Times New Roman"/>
          <w:b/>
          <w:bCs/>
        </w:rPr>
        <w:tab/>
      </w:r>
      <w:r w:rsidR="000E205A" w:rsidRPr="00235788">
        <w:rPr>
          <w:rFonts w:ascii="Times New Roman" w:hAnsi="Times New Roman" w:cs="Times New Roman"/>
          <w:shd w:val="clear" w:color="auto" w:fill="FFFFFF"/>
        </w:rPr>
        <w:t>В</w:t>
      </w:r>
      <w:r w:rsidR="000E205A" w:rsidRPr="00235788">
        <w:rPr>
          <w:rFonts w:ascii="Times New Roman" w:hAnsi="Times New Roman" w:cs="Times New Roman"/>
          <w:bCs/>
        </w:rPr>
        <w:t xml:space="preserve">живати </w:t>
      </w:r>
      <w:r w:rsidR="003C0B70" w:rsidRPr="00235788">
        <w:rPr>
          <w:rFonts w:ascii="Times New Roman" w:hAnsi="Times New Roman" w:cs="Times New Roman"/>
          <w:bCs/>
        </w:rPr>
        <w:t>заходів щодо притягнення до відповідальності винних у допущених порушеннях закону осіб (у тому числі за письмовою вказівкою), оскаржу</w:t>
      </w:r>
      <w:r w:rsidR="005C5C3D" w:rsidRPr="00235788">
        <w:rPr>
          <w:rFonts w:ascii="Times New Roman" w:hAnsi="Times New Roman" w:cs="Times New Roman"/>
          <w:bCs/>
        </w:rPr>
        <w:t xml:space="preserve">вати </w:t>
      </w:r>
      <w:r w:rsidR="003C0B70" w:rsidRPr="00235788">
        <w:rPr>
          <w:rFonts w:ascii="Times New Roman" w:hAnsi="Times New Roman" w:cs="Times New Roman"/>
          <w:bCs/>
        </w:rPr>
        <w:t>рішення, дії чи бездіяльність посадових чи службових осіб.</w:t>
      </w:r>
    </w:p>
    <w:p w:rsidR="00AB0288" w:rsidRPr="00235788" w:rsidRDefault="00E375A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1</w:t>
      </w:r>
      <w:r w:rsidR="003C0B70" w:rsidRPr="00235788">
        <w:rPr>
          <w:rFonts w:ascii="Times New Roman" w:hAnsi="Times New Roman" w:cs="Times New Roman"/>
          <w:b/>
          <w:bCs/>
        </w:rPr>
        <w:t>.6.</w:t>
      </w:r>
      <w:r w:rsidR="003C0B70" w:rsidRPr="00235788">
        <w:rPr>
          <w:rFonts w:ascii="Times New Roman" w:hAnsi="Times New Roman" w:cs="Times New Roman"/>
          <w:b/>
          <w:bCs/>
        </w:rPr>
        <w:tab/>
      </w:r>
      <w:r w:rsidR="000E205A" w:rsidRPr="00235788">
        <w:rPr>
          <w:rFonts w:ascii="Times New Roman" w:hAnsi="Times New Roman" w:cs="Times New Roman"/>
          <w:shd w:val="clear" w:color="auto" w:fill="FFFFFF"/>
        </w:rPr>
        <w:t>В</w:t>
      </w:r>
      <w:r w:rsidR="000E205A" w:rsidRPr="00235788">
        <w:rPr>
          <w:rFonts w:ascii="Times New Roman" w:hAnsi="Times New Roman" w:cs="Times New Roman"/>
          <w:bCs/>
        </w:rPr>
        <w:t xml:space="preserve">живати </w:t>
      </w:r>
      <w:r w:rsidR="003C0B70" w:rsidRPr="00235788">
        <w:rPr>
          <w:rFonts w:ascii="Times New Roman" w:hAnsi="Times New Roman" w:cs="Times New Roman"/>
          <w:bCs/>
        </w:rPr>
        <w:t xml:space="preserve">заходів щодо </w:t>
      </w:r>
      <w:r w:rsidR="0053512E" w:rsidRPr="00235788">
        <w:rPr>
          <w:rFonts w:ascii="Times New Roman" w:hAnsi="Times New Roman" w:cs="Times New Roman"/>
        </w:rPr>
        <w:t>поновлення прав людини і відшкодування заподіяної загальним інтересам суспільства та держави шкоди.</w:t>
      </w:r>
    </w:p>
    <w:p w:rsidR="00BC7837" w:rsidRPr="00235788" w:rsidRDefault="00A44A35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/>
        </w:rPr>
      </w:pPr>
      <w:r w:rsidRPr="00235788">
        <w:rPr>
          <w:rFonts w:ascii="Times New Roman" w:hAnsi="Times New Roman" w:cs="Times New Roman"/>
          <w:b/>
        </w:rPr>
        <w:t>11</w:t>
      </w:r>
      <w:r w:rsidR="00BC7837" w:rsidRPr="00235788">
        <w:rPr>
          <w:rFonts w:ascii="Times New Roman" w:hAnsi="Times New Roman" w:cs="Times New Roman"/>
          <w:b/>
        </w:rPr>
        <w:t>.7.</w:t>
      </w:r>
      <w:r w:rsidR="00BC7837" w:rsidRPr="00235788">
        <w:rPr>
          <w:rFonts w:ascii="Times New Roman" w:hAnsi="Times New Roman" w:cs="Times New Roman"/>
        </w:rPr>
        <w:tab/>
      </w:r>
      <w:r w:rsidR="00395947" w:rsidRPr="00235788">
        <w:rPr>
          <w:rFonts w:ascii="Times New Roman" w:hAnsi="Times New Roman" w:cs="Times New Roman"/>
        </w:rPr>
        <w:t>Р</w:t>
      </w:r>
      <w:r w:rsidR="004F4371" w:rsidRPr="00235788">
        <w:rPr>
          <w:rFonts w:ascii="Times New Roman" w:hAnsi="Times New Roman" w:cs="Times New Roman"/>
        </w:rPr>
        <w:t>еалізовувати</w:t>
      </w:r>
      <w:r w:rsidR="00C35564" w:rsidRPr="00235788">
        <w:rPr>
          <w:rFonts w:ascii="Times New Roman" w:hAnsi="Times New Roman" w:cs="Times New Roman"/>
        </w:rPr>
        <w:t xml:space="preserve"> інші передбачені законодавством повноваження</w:t>
      </w:r>
      <w:r w:rsidR="00D54CFD" w:rsidRPr="00235788">
        <w:rPr>
          <w:rFonts w:ascii="Times New Roman" w:hAnsi="Times New Roman" w:cs="Times New Roman"/>
        </w:rPr>
        <w:t>.</w:t>
      </w:r>
    </w:p>
    <w:p w:rsidR="00391909" w:rsidRPr="00235788" w:rsidRDefault="001F1C31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A44A35" w:rsidRPr="00235788">
        <w:rPr>
          <w:b/>
          <w:bCs/>
          <w:sz w:val="28"/>
          <w:szCs w:val="28"/>
          <w:lang w:val="uk-UA"/>
        </w:rPr>
        <w:t>2</w:t>
      </w:r>
      <w:r w:rsidRPr="00235788">
        <w:rPr>
          <w:b/>
          <w:bCs/>
          <w:sz w:val="28"/>
          <w:szCs w:val="28"/>
          <w:lang w:val="uk-UA"/>
        </w:rPr>
        <w:t>.</w:t>
      </w:r>
      <w:r w:rsidR="00242C0D" w:rsidRPr="00235788">
        <w:rPr>
          <w:b/>
          <w:bCs/>
          <w:sz w:val="28"/>
          <w:szCs w:val="28"/>
          <w:lang w:val="uk-UA"/>
        </w:rPr>
        <w:tab/>
      </w:r>
      <w:r w:rsidR="00391909" w:rsidRPr="00235788">
        <w:rPr>
          <w:bCs/>
          <w:sz w:val="28"/>
          <w:szCs w:val="28"/>
          <w:lang w:val="uk-UA"/>
        </w:rPr>
        <w:t>Прокурорам усіх рівнів при здійсненні нагляду:</w:t>
      </w:r>
    </w:p>
    <w:p w:rsidR="00391909" w:rsidRPr="00235788" w:rsidRDefault="001F1C31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A44A35" w:rsidRPr="00235788">
        <w:rPr>
          <w:b/>
          <w:bCs/>
          <w:sz w:val="28"/>
          <w:szCs w:val="28"/>
          <w:lang w:val="uk-UA"/>
        </w:rPr>
        <w:t>2</w:t>
      </w:r>
      <w:r w:rsidRPr="00235788">
        <w:rPr>
          <w:b/>
          <w:bCs/>
          <w:sz w:val="28"/>
          <w:szCs w:val="28"/>
          <w:lang w:val="uk-UA"/>
        </w:rPr>
        <w:t>.1.</w:t>
      </w:r>
      <w:r w:rsidR="00242C0D" w:rsidRPr="00235788">
        <w:rPr>
          <w:bCs/>
          <w:sz w:val="28"/>
          <w:szCs w:val="28"/>
          <w:lang w:val="uk-UA"/>
        </w:rPr>
        <w:tab/>
      </w:r>
      <w:r w:rsidR="00630B27" w:rsidRPr="00235788">
        <w:rPr>
          <w:bCs/>
          <w:sz w:val="28"/>
          <w:szCs w:val="28"/>
          <w:lang w:val="uk-UA"/>
        </w:rPr>
        <w:t>Своєчасно виявляти та н</w:t>
      </w:r>
      <w:r w:rsidR="00391909" w:rsidRPr="00235788">
        <w:rPr>
          <w:bCs/>
          <w:sz w:val="28"/>
          <w:szCs w:val="28"/>
          <w:lang w:val="uk-UA"/>
        </w:rPr>
        <w:t>егайно звільняти особу, яка незаконно (за відсутності відповідного судового рішення, рішення адміністративного органу або іншого передбаченого законом документа чи після закінчення передбаченого законом або таким рішенням строку) перебуває у місці тримання затриманих, попереднього ув’язнення, обмеження чи позбавлення волі, установі для виконання заходів примусового характеру, інших місцях, до яких доставлено осіб з метою складення протоколу про адміністративне правопорушення чи в яких особи примусово тримаються</w:t>
      </w:r>
      <w:r w:rsidR="007263BE" w:rsidRPr="00235788">
        <w:rPr>
          <w:bCs/>
          <w:sz w:val="28"/>
          <w:szCs w:val="28"/>
          <w:lang w:val="uk-UA"/>
        </w:rPr>
        <w:t xml:space="preserve"> згідно із судовим рішенням або рішенням адміністративного органу чи уповноваженої особи</w:t>
      </w:r>
      <w:r w:rsidR="00391909" w:rsidRPr="00235788">
        <w:rPr>
          <w:bCs/>
          <w:sz w:val="28"/>
          <w:szCs w:val="28"/>
          <w:lang w:val="uk-UA"/>
        </w:rPr>
        <w:t>.</w:t>
      </w:r>
    </w:p>
    <w:p w:rsidR="00024C49" w:rsidRPr="00235788" w:rsidRDefault="001F1C31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A44A35" w:rsidRPr="00235788">
        <w:rPr>
          <w:b/>
          <w:bCs/>
          <w:sz w:val="28"/>
          <w:szCs w:val="28"/>
          <w:lang w:val="uk-UA"/>
        </w:rPr>
        <w:t>2</w:t>
      </w:r>
      <w:r w:rsidRPr="00235788">
        <w:rPr>
          <w:b/>
          <w:bCs/>
          <w:sz w:val="28"/>
          <w:szCs w:val="28"/>
          <w:lang w:val="uk-UA"/>
        </w:rPr>
        <w:t>.2.</w:t>
      </w:r>
      <w:r w:rsidR="001533A5" w:rsidRPr="00235788">
        <w:rPr>
          <w:b/>
          <w:bCs/>
          <w:sz w:val="28"/>
          <w:szCs w:val="28"/>
          <w:lang w:val="uk-UA"/>
        </w:rPr>
        <w:tab/>
      </w:r>
      <w:r w:rsidRPr="00235788">
        <w:rPr>
          <w:bCs/>
          <w:sz w:val="28"/>
          <w:szCs w:val="28"/>
          <w:lang w:val="uk-UA"/>
        </w:rPr>
        <w:t>У</w:t>
      </w:r>
      <w:r w:rsidR="00391909" w:rsidRPr="00235788">
        <w:rPr>
          <w:bCs/>
          <w:sz w:val="28"/>
          <w:szCs w:val="28"/>
          <w:lang w:val="uk-UA"/>
        </w:rPr>
        <w:t xml:space="preserve"> разі встановлення ознак адміністративного чи кримінального правопорушення здійснювати передбачені законом дії щодо </w:t>
      </w:r>
      <w:r w:rsidR="00D54E5B" w:rsidRPr="00235788">
        <w:rPr>
          <w:bCs/>
          <w:sz w:val="28"/>
          <w:szCs w:val="28"/>
          <w:lang w:val="uk-UA"/>
        </w:rPr>
        <w:t xml:space="preserve">відкриття </w:t>
      </w:r>
      <w:r w:rsidR="00391909" w:rsidRPr="00235788">
        <w:rPr>
          <w:bCs/>
          <w:sz w:val="28"/>
          <w:szCs w:val="28"/>
          <w:lang w:val="uk-UA"/>
        </w:rPr>
        <w:t>відповідного провадження</w:t>
      </w:r>
      <w:r w:rsidR="00395947" w:rsidRPr="00235788">
        <w:rPr>
          <w:bCs/>
          <w:sz w:val="28"/>
          <w:szCs w:val="28"/>
          <w:lang w:val="uk-UA"/>
        </w:rPr>
        <w:t>.</w:t>
      </w:r>
    </w:p>
    <w:p w:rsidR="00AB0288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2</w:t>
      </w:r>
      <w:r w:rsidRPr="00235788">
        <w:rPr>
          <w:rFonts w:ascii="Times New Roman" w:hAnsi="Times New Roman" w:cs="Times New Roman"/>
          <w:b/>
          <w:bCs/>
        </w:rPr>
        <w:t>.3</w:t>
      </w:r>
      <w:r w:rsidR="00E444F4" w:rsidRPr="00235788">
        <w:rPr>
          <w:rFonts w:ascii="Times New Roman" w:hAnsi="Times New Roman" w:cs="Times New Roman"/>
          <w:b/>
          <w:bCs/>
        </w:rPr>
        <w:t>.</w:t>
      </w:r>
      <w:r w:rsidR="00E444F4" w:rsidRPr="00235788">
        <w:rPr>
          <w:rFonts w:ascii="Times New Roman" w:hAnsi="Times New Roman" w:cs="Times New Roman"/>
          <w:b/>
          <w:bCs/>
        </w:rPr>
        <w:tab/>
      </w:r>
      <w:r w:rsidRPr="00235788">
        <w:rPr>
          <w:rFonts w:ascii="Times New Roman" w:hAnsi="Times New Roman" w:cs="Times New Roman"/>
          <w:bCs/>
        </w:rPr>
        <w:t>О</w:t>
      </w:r>
      <w:r w:rsidR="00AB0288" w:rsidRPr="00235788">
        <w:rPr>
          <w:rFonts w:ascii="Times New Roman" w:hAnsi="Times New Roman" w:cs="Times New Roman"/>
          <w:bCs/>
        </w:rPr>
        <w:t>скаржу</w:t>
      </w:r>
      <w:r w:rsidRPr="00235788">
        <w:rPr>
          <w:rFonts w:ascii="Times New Roman" w:hAnsi="Times New Roman" w:cs="Times New Roman"/>
          <w:bCs/>
        </w:rPr>
        <w:t>вати</w:t>
      </w:r>
      <w:r w:rsidR="007775D1" w:rsidRPr="00235788">
        <w:rPr>
          <w:rFonts w:ascii="Times New Roman" w:hAnsi="Times New Roman" w:cs="Times New Roman"/>
          <w:bCs/>
        </w:rPr>
        <w:t xml:space="preserve"> </w:t>
      </w:r>
      <w:r w:rsidR="00AB0288" w:rsidRPr="00235788">
        <w:rPr>
          <w:rFonts w:ascii="Times New Roman" w:hAnsi="Times New Roman" w:cs="Times New Roman"/>
          <w:bCs/>
        </w:rPr>
        <w:t>постанови про накладення адміністративних стягнень, пов’язаних з обмеженням особистої свободи</w:t>
      </w:r>
      <w:r w:rsidR="00F708AF" w:rsidRPr="00235788">
        <w:rPr>
          <w:rFonts w:ascii="Times New Roman" w:hAnsi="Times New Roman" w:cs="Times New Roman"/>
          <w:bCs/>
        </w:rPr>
        <w:t xml:space="preserve"> </w:t>
      </w:r>
      <w:r w:rsidR="00F81565" w:rsidRPr="00235788">
        <w:rPr>
          <w:rFonts w:ascii="Times New Roman" w:hAnsi="Times New Roman" w:cs="Times New Roman"/>
          <w:bCs/>
        </w:rPr>
        <w:t>людини</w:t>
      </w:r>
      <w:r w:rsidR="007775D1" w:rsidRPr="00235788">
        <w:rPr>
          <w:rFonts w:ascii="Times New Roman" w:hAnsi="Times New Roman" w:cs="Times New Roman"/>
          <w:bCs/>
        </w:rPr>
        <w:t xml:space="preserve">, </w:t>
      </w:r>
      <w:r w:rsidR="006F7A6C" w:rsidRPr="00235788">
        <w:rPr>
          <w:rFonts w:ascii="Times New Roman" w:hAnsi="Times New Roman" w:cs="Times New Roman"/>
          <w:bCs/>
        </w:rPr>
        <w:t xml:space="preserve">з підстав, </w:t>
      </w:r>
      <w:r w:rsidR="007775D1" w:rsidRPr="00235788">
        <w:rPr>
          <w:rFonts w:ascii="Times New Roman" w:hAnsi="Times New Roman" w:cs="Times New Roman"/>
          <w:bCs/>
        </w:rPr>
        <w:t>у випадках</w:t>
      </w:r>
      <w:r w:rsidR="006F7A6C" w:rsidRPr="00235788">
        <w:rPr>
          <w:rFonts w:ascii="Times New Roman" w:hAnsi="Times New Roman" w:cs="Times New Roman"/>
          <w:bCs/>
        </w:rPr>
        <w:t xml:space="preserve"> </w:t>
      </w:r>
      <w:r w:rsidR="007775D1" w:rsidRPr="00235788">
        <w:rPr>
          <w:rFonts w:ascii="Times New Roman" w:hAnsi="Times New Roman" w:cs="Times New Roman"/>
          <w:bCs/>
        </w:rPr>
        <w:t>та строки, передбачені законодавством</w:t>
      </w:r>
      <w:r w:rsidRPr="00235788">
        <w:rPr>
          <w:rFonts w:ascii="Times New Roman" w:hAnsi="Times New Roman" w:cs="Times New Roman"/>
          <w:bCs/>
        </w:rPr>
        <w:t>.</w:t>
      </w:r>
    </w:p>
    <w:p w:rsidR="00AB0288" w:rsidRPr="00235788" w:rsidRDefault="00A44A35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12</w:t>
      </w:r>
      <w:r w:rsidR="001F1C31" w:rsidRPr="00235788">
        <w:rPr>
          <w:b/>
          <w:bCs/>
          <w:sz w:val="28"/>
          <w:szCs w:val="28"/>
          <w:lang w:val="uk-UA"/>
        </w:rPr>
        <w:t>.4.</w:t>
      </w:r>
      <w:r w:rsidR="00D04906" w:rsidRPr="00235788">
        <w:rPr>
          <w:b/>
          <w:bCs/>
          <w:sz w:val="28"/>
          <w:szCs w:val="28"/>
          <w:lang w:val="uk-UA"/>
        </w:rPr>
        <w:tab/>
      </w:r>
      <w:r w:rsidR="00AB4FA8" w:rsidRPr="00235788">
        <w:rPr>
          <w:bCs/>
          <w:sz w:val="28"/>
          <w:szCs w:val="28"/>
          <w:lang w:val="uk-UA"/>
        </w:rPr>
        <w:t xml:space="preserve">У разі виявлення під час перевірок порушень закону у справах про адміністративні правопорушення, за якими судами першої інстанції не прийнято рішень, упродовж доби з моменту </w:t>
      </w:r>
      <w:r w:rsidR="00217011" w:rsidRPr="00235788">
        <w:rPr>
          <w:bCs/>
          <w:sz w:val="28"/>
          <w:szCs w:val="28"/>
          <w:lang w:val="uk-UA"/>
        </w:rPr>
        <w:t xml:space="preserve">їх встановлення </w:t>
      </w:r>
      <w:r w:rsidR="00AB4FA8" w:rsidRPr="00235788">
        <w:rPr>
          <w:bCs/>
          <w:sz w:val="28"/>
          <w:szCs w:val="28"/>
          <w:lang w:val="uk-UA"/>
        </w:rPr>
        <w:t>інформувати про результати перевірок відповідні суди, у провадженні яких перебувають такі справи</w:t>
      </w:r>
      <w:r w:rsidR="001F1C31" w:rsidRPr="00235788">
        <w:rPr>
          <w:bCs/>
          <w:sz w:val="28"/>
          <w:szCs w:val="28"/>
          <w:lang w:val="uk-UA"/>
        </w:rPr>
        <w:t>.</w:t>
      </w:r>
    </w:p>
    <w:p w:rsidR="00AB4FA8" w:rsidRPr="00235788" w:rsidRDefault="001F1C31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A44A35" w:rsidRPr="00235788">
        <w:rPr>
          <w:b/>
          <w:bCs/>
          <w:sz w:val="28"/>
          <w:szCs w:val="28"/>
          <w:lang w:val="uk-UA"/>
        </w:rPr>
        <w:t>2</w:t>
      </w:r>
      <w:r w:rsidRPr="00235788">
        <w:rPr>
          <w:b/>
          <w:bCs/>
          <w:sz w:val="28"/>
          <w:szCs w:val="28"/>
          <w:lang w:val="uk-UA"/>
        </w:rPr>
        <w:t>.</w:t>
      </w:r>
      <w:r w:rsidR="00CB561D" w:rsidRPr="00235788">
        <w:rPr>
          <w:b/>
          <w:bCs/>
          <w:sz w:val="28"/>
          <w:szCs w:val="28"/>
          <w:lang w:val="uk-UA"/>
        </w:rPr>
        <w:t>5</w:t>
      </w:r>
      <w:r w:rsidRPr="00235788">
        <w:rPr>
          <w:b/>
          <w:bCs/>
          <w:sz w:val="28"/>
          <w:szCs w:val="28"/>
          <w:lang w:val="uk-UA"/>
        </w:rPr>
        <w:t>.</w:t>
      </w:r>
      <w:r w:rsidR="00D04906" w:rsidRPr="00235788">
        <w:rPr>
          <w:bCs/>
          <w:sz w:val="28"/>
          <w:szCs w:val="28"/>
          <w:lang w:val="uk-UA"/>
        </w:rPr>
        <w:tab/>
      </w:r>
      <w:r w:rsidR="00AB4FA8" w:rsidRPr="00235788">
        <w:rPr>
          <w:bCs/>
          <w:sz w:val="28"/>
          <w:szCs w:val="28"/>
          <w:lang w:val="uk-UA"/>
        </w:rPr>
        <w:t>Вносити документи реагування, надсилати запити і доручення органам державної влади, місцевого самоврядування та державним органам, на які їх</w:t>
      </w:r>
      <w:r w:rsidR="00B74652" w:rsidRPr="00235788">
        <w:rPr>
          <w:bCs/>
          <w:sz w:val="28"/>
          <w:szCs w:val="28"/>
          <w:lang w:val="uk-UA"/>
        </w:rPr>
        <w:t>ні</w:t>
      </w:r>
      <w:r w:rsidR="00AB4FA8" w:rsidRPr="00235788">
        <w:rPr>
          <w:bCs/>
          <w:sz w:val="28"/>
          <w:szCs w:val="28"/>
          <w:lang w:val="uk-UA"/>
        </w:rPr>
        <w:t xml:space="preserve"> повноваження не поширюються, винятково через прокуратури вищого рівня.</w:t>
      </w:r>
    </w:p>
    <w:p w:rsidR="00AB4FA8" w:rsidRPr="00235788" w:rsidRDefault="001F1C31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strike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1</w:t>
      </w:r>
      <w:r w:rsidR="00A44A35" w:rsidRPr="00235788">
        <w:rPr>
          <w:b/>
          <w:sz w:val="28"/>
          <w:szCs w:val="28"/>
          <w:lang w:val="uk-UA"/>
        </w:rPr>
        <w:t>2</w:t>
      </w:r>
      <w:r w:rsidR="00CB561D" w:rsidRPr="00235788">
        <w:rPr>
          <w:b/>
          <w:sz w:val="28"/>
          <w:szCs w:val="28"/>
          <w:lang w:val="uk-UA"/>
        </w:rPr>
        <w:t>.6</w:t>
      </w:r>
      <w:r w:rsidRPr="00235788">
        <w:rPr>
          <w:b/>
          <w:sz w:val="28"/>
          <w:szCs w:val="28"/>
          <w:lang w:val="uk-UA"/>
        </w:rPr>
        <w:t>.</w:t>
      </w:r>
      <w:r w:rsidR="00EA5F6A" w:rsidRPr="00235788">
        <w:rPr>
          <w:b/>
          <w:sz w:val="28"/>
          <w:szCs w:val="28"/>
          <w:lang w:val="uk-UA"/>
        </w:rPr>
        <w:tab/>
      </w:r>
      <w:r w:rsidR="00AB4FA8" w:rsidRPr="00235788">
        <w:rPr>
          <w:sz w:val="28"/>
          <w:szCs w:val="28"/>
          <w:lang w:val="uk-UA"/>
        </w:rPr>
        <w:t>У разі виявлення під час здійснення нагляду порушень, вжиття заходів щодо усунення яких належить до компетенції інших регіональних</w:t>
      </w:r>
      <w:r w:rsidR="00EA5F6A" w:rsidRPr="00235788">
        <w:rPr>
          <w:sz w:val="28"/>
          <w:szCs w:val="28"/>
          <w:lang w:val="uk-UA"/>
        </w:rPr>
        <w:t xml:space="preserve"> (обласних)</w:t>
      </w:r>
      <w:r w:rsidR="00AB4FA8" w:rsidRPr="00235788">
        <w:rPr>
          <w:sz w:val="28"/>
          <w:szCs w:val="28"/>
          <w:lang w:val="uk-UA"/>
        </w:rPr>
        <w:t xml:space="preserve"> чи місцевих </w:t>
      </w:r>
      <w:r w:rsidR="00EA5F6A" w:rsidRPr="00235788">
        <w:rPr>
          <w:sz w:val="28"/>
          <w:szCs w:val="28"/>
          <w:lang w:val="uk-UA"/>
        </w:rPr>
        <w:t xml:space="preserve">(окружних) </w:t>
      </w:r>
      <w:r w:rsidR="00AB4FA8" w:rsidRPr="00235788">
        <w:rPr>
          <w:sz w:val="28"/>
          <w:szCs w:val="28"/>
          <w:lang w:val="uk-UA"/>
        </w:rPr>
        <w:t xml:space="preserve">прокуратур, відповідну інформацію та/або матеріали чи їхні копії для проведення перевірки та забезпечення прокурорського реагування направляти до цих прокуратур. Про результати проведеної роботи, за необхідності, інформувати прокуратуру, якою порушено </w:t>
      </w:r>
      <w:r w:rsidR="00D9512E">
        <w:rPr>
          <w:sz w:val="28"/>
          <w:szCs w:val="28"/>
          <w:lang w:val="uk-UA"/>
        </w:rPr>
        <w:t>ці</w:t>
      </w:r>
      <w:r w:rsidR="00AB4FA8" w:rsidRPr="00235788">
        <w:rPr>
          <w:sz w:val="28"/>
          <w:szCs w:val="28"/>
          <w:lang w:val="uk-UA"/>
        </w:rPr>
        <w:t xml:space="preserve"> питання, у визначені нею строки.</w:t>
      </w:r>
    </w:p>
    <w:p w:rsidR="00357353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lastRenderedPageBreak/>
        <w:t>1</w:t>
      </w:r>
      <w:r w:rsidR="00A44A35" w:rsidRPr="00235788">
        <w:rPr>
          <w:b/>
          <w:sz w:val="28"/>
          <w:szCs w:val="28"/>
          <w:lang w:val="uk-UA"/>
        </w:rPr>
        <w:t>3</w:t>
      </w:r>
      <w:r w:rsidRPr="00235788">
        <w:rPr>
          <w:b/>
          <w:sz w:val="28"/>
          <w:szCs w:val="28"/>
          <w:lang w:val="uk-UA"/>
        </w:rPr>
        <w:t>.</w:t>
      </w:r>
      <w:r w:rsidR="00293A32" w:rsidRPr="00235788">
        <w:rPr>
          <w:b/>
          <w:sz w:val="28"/>
          <w:szCs w:val="28"/>
          <w:lang w:val="uk-UA"/>
        </w:rPr>
        <w:tab/>
      </w:r>
      <w:r w:rsidR="00293A32" w:rsidRPr="00235788">
        <w:rPr>
          <w:sz w:val="28"/>
          <w:szCs w:val="28"/>
          <w:lang w:val="uk-UA"/>
        </w:rPr>
        <w:t>За службової необхідності перевірки окремих об’єктів нагляду, а також участь у проведенні спільних перевірок місцевим</w:t>
      </w:r>
      <w:r w:rsidR="00E25D27" w:rsidRPr="00235788">
        <w:rPr>
          <w:sz w:val="28"/>
          <w:szCs w:val="28"/>
          <w:lang w:val="uk-UA"/>
        </w:rPr>
        <w:t xml:space="preserve"> (окружним)</w:t>
      </w:r>
      <w:r w:rsidR="00293A32" w:rsidRPr="00235788">
        <w:rPr>
          <w:sz w:val="28"/>
          <w:szCs w:val="28"/>
          <w:lang w:val="uk-UA"/>
        </w:rPr>
        <w:t xml:space="preserve"> прокуратурам здійснювати на підставі </w:t>
      </w:r>
      <w:r w:rsidR="007875BC" w:rsidRPr="00235788">
        <w:rPr>
          <w:sz w:val="28"/>
          <w:szCs w:val="28"/>
          <w:lang w:val="uk-UA"/>
        </w:rPr>
        <w:t>рішення</w:t>
      </w:r>
      <w:r w:rsidR="00CB561D" w:rsidRPr="00235788">
        <w:rPr>
          <w:sz w:val="28"/>
          <w:szCs w:val="28"/>
          <w:lang w:val="uk-UA"/>
        </w:rPr>
        <w:t xml:space="preserve"> </w:t>
      </w:r>
      <w:r w:rsidR="00293A32" w:rsidRPr="00235788">
        <w:rPr>
          <w:sz w:val="28"/>
          <w:szCs w:val="28"/>
          <w:lang w:val="uk-UA"/>
        </w:rPr>
        <w:t xml:space="preserve">керівника регіональної </w:t>
      </w:r>
      <w:r w:rsidR="00E25D27" w:rsidRPr="00235788">
        <w:rPr>
          <w:sz w:val="28"/>
          <w:szCs w:val="28"/>
          <w:lang w:val="uk-UA"/>
        </w:rPr>
        <w:t xml:space="preserve">(обласної) </w:t>
      </w:r>
      <w:r w:rsidR="00293A32" w:rsidRPr="00235788">
        <w:rPr>
          <w:sz w:val="28"/>
          <w:szCs w:val="28"/>
          <w:lang w:val="uk-UA"/>
        </w:rPr>
        <w:t>прокуратури</w:t>
      </w:r>
      <w:r w:rsidR="00CB561D" w:rsidRPr="00235788">
        <w:rPr>
          <w:sz w:val="28"/>
          <w:szCs w:val="28"/>
          <w:lang w:val="uk-UA"/>
        </w:rPr>
        <w:t>.</w:t>
      </w:r>
    </w:p>
    <w:p w:rsidR="00024C49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4</w:t>
      </w:r>
      <w:r w:rsidRPr="00235788">
        <w:rPr>
          <w:rFonts w:ascii="Times New Roman" w:hAnsi="Times New Roman" w:cs="Times New Roman"/>
          <w:b/>
          <w:bCs/>
        </w:rPr>
        <w:t>.</w:t>
      </w:r>
      <w:r w:rsidR="00123D9A" w:rsidRPr="00235788">
        <w:rPr>
          <w:rFonts w:ascii="Times New Roman" w:hAnsi="Times New Roman" w:cs="Times New Roman"/>
          <w:bCs/>
        </w:rPr>
        <w:tab/>
      </w:r>
      <w:r w:rsidR="00825E9F" w:rsidRPr="00235788">
        <w:rPr>
          <w:rFonts w:ascii="Times New Roman" w:hAnsi="Times New Roman" w:cs="Times New Roman"/>
          <w:bCs/>
        </w:rPr>
        <w:t xml:space="preserve">Встановити, що оскарження </w:t>
      </w:r>
      <w:r w:rsidR="00123D9A" w:rsidRPr="00235788">
        <w:rPr>
          <w:rFonts w:ascii="Times New Roman" w:hAnsi="Times New Roman" w:cs="Times New Roman"/>
          <w:bCs/>
        </w:rPr>
        <w:t>прокурору вищого рівня або до суду в порядку адміністративного судочинства письмової вказівки, наданої прокурором</w:t>
      </w:r>
      <w:r w:rsidR="00A25DD2" w:rsidRPr="00235788">
        <w:rPr>
          <w:rFonts w:ascii="Times New Roman" w:hAnsi="Times New Roman" w:cs="Times New Roman"/>
          <w:bCs/>
        </w:rPr>
        <w:t>,</w:t>
      </w:r>
      <w:r w:rsidR="00123D9A" w:rsidRPr="00235788">
        <w:rPr>
          <w:rFonts w:ascii="Times New Roman" w:hAnsi="Times New Roman" w:cs="Times New Roman"/>
          <w:bCs/>
        </w:rPr>
        <w:t xml:space="preserve"> щодо додержання </w:t>
      </w:r>
      <w:r w:rsidR="00273F8F">
        <w:t xml:space="preserve">визначених </w:t>
      </w:r>
      <w:r w:rsidR="00123D9A" w:rsidRPr="00235788">
        <w:rPr>
          <w:rFonts w:ascii="Times New Roman" w:hAnsi="Times New Roman" w:cs="Times New Roman"/>
          <w:bCs/>
        </w:rPr>
        <w:t>законодавством порядку та умов тримання осіб, а також наданої іншому органу, що виконує судове рішення у кримінальних справах та справах про адміністративні правопорушення, не зупиняє її виконання.</w:t>
      </w:r>
    </w:p>
    <w:p w:rsidR="00AB0288" w:rsidRPr="00235788" w:rsidRDefault="000A732A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A44A35" w:rsidRPr="00235788">
        <w:rPr>
          <w:b/>
          <w:bCs/>
          <w:sz w:val="28"/>
          <w:szCs w:val="28"/>
          <w:lang w:val="uk-UA"/>
        </w:rPr>
        <w:t>5</w:t>
      </w:r>
      <w:r w:rsidR="001F1C31" w:rsidRPr="00235788">
        <w:rPr>
          <w:b/>
          <w:bCs/>
          <w:sz w:val="28"/>
          <w:szCs w:val="28"/>
          <w:lang w:val="uk-UA"/>
        </w:rPr>
        <w:t>.</w:t>
      </w:r>
      <w:r w:rsidRPr="00235788">
        <w:rPr>
          <w:b/>
          <w:bCs/>
          <w:sz w:val="28"/>
          <w:szCs w:val="28"/>
          <w:lang w:val="uk-UA"/>
        </w:rPr>
        <w:tab/>
      </w:r>
      <w:r w:rsidR="00AB0288" w:rsidRPr="00235788">
        <w:rPr>
          <w:sz w:val="28"/>
          <w:szCs w:val="28"/>
          <w:lang w:val="uk-UA"/>
        </w:rPr>
        <w:t xml:space="preserve">Перевірки </w:t>
      </w:r>
      <w:r w:rsidR="00AB4FA8" w:rsidRPr="00235788">
        <w:rPr>
          <w:sz w:val="28"/>
          <w:szCs w:val="28"/>
          <w:lang w:val="uk-UA"/>
        </w:rPr>
        <w:t xml:space="preserve">прокурорам </w:t>
      </w:r>
      <w:r w:rsidR="001F7D12" w:rsidRPr="00235788">
        <w:rPr>
          <w:sz w:val="28"/>
          <w:szCs w:val="28"/>
          <w:lang w:val="uk-UA"/>
        </w:rPr>
        <w:t xml:space="preserve">у межах компетенції </w:t>
      </w:r>
      <w:r w:rsidR="00AB4FA8" w:rsidRPr="00235788">
        <w:rPr>
          <w:sz w:val="28"/>
          <w:szCs w:val="28"/>
          <w:lang w:val="uk-UA"/>
        </w:rPr>
        <w:t>проводити</w:t>
      </w:r>
      <w:r w:rsidR="00AB0288" w:rsidRPr="00235788">
        <w:rPr>
          <w:sz w:val="28"/>
          <w:szCs w:val="28"/>
          <w:lang w:val="uk-UA"/>
        </w:rPr>
        <w:t>: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1</w:t>
      </w:r>
      <w:r w:rsidR="00A44A35" w:rsidRPr="00235788">
        <w:rPr>
          <w:b/>
          <w:sz w:val="28"/>
          <w:szCs w:val="28"/>
          <w:lang w:val="uk-UA"/>
        </w:rPr>
        <w:t>5</w:t>
      </w:r>
      <w:r w:rsidRPr="00235788">
        <w:rPr>
          <w:b/>
          <w:sz w:val="28"/>
          <w:szCs w:val="28"/>
          <w:lang w:val="uk-UA"/>
        </w:rPr>
        <w:t>.1.</w:t>
      </w:r>
      <w:r w:rsidR="00396AF1" w:rsidRPr="00235788">
        <w:rPr>
          <w:sz w:val="28"/>
          <w:szCs w:val="28"/>
          <w:lang w:val="uk-UA"/>
        </w:rPr>
        <w:tab/>
      </w:r>
      <w:r w:rsidRPr="00235788">
        <w:rPr>
          <w:sz w:val="28"/>
          <w:szCs w:val="28"/>
          <w:lang w:val="uk-UA"/>
        </w:rPr>
        <w:t>В</w:t>
      </w:r>
      <w:r w:rsidR="00AB0288" w:rsidRPr="00235788">
        <w:rPr>
          <w:sz w:val="28"/>
          <w:szCs w:val="28"/>
          <w:lang w:val="uk-UA"/>
        </w:rPr>
        <w:t xml:space="preserve"> ізоляторах тимчасового тримання, кімнатах </w:t>
      </w:r>
      <w:r w:rsidR="005909E4" w:rsidRPr="00235788">
        <w:rPr>
          <w:bCs/>
          <w:color w:val="000000"/>
          <w:sz w:val="28"/>
          <w:szCs w:val="28"/>
          <w:lang w:val="uk-UA"/>
        </w:rPr>
        <w:t xml:space="preserve">чергових служб органів (підрозділів) Національної поліції України </w:t>
      </w:r>
      <w:r w:rsidR="005909E4" w:rsidRPr="00235788">
        <w:rPr>
          <w:bCs/>
          <w:iCs/>
          <w:sz w:val="28"/>
          <w:szCs w:val="28"/>
          <w:lang w:val="uk-UA"/>
        </w:rPr>
        <w:t xml:space="preserve">та інших місцях (приміщеннях) органів Національної поліції України, у яких тримають доставлених, </w:t>
      </w:r>
      <w:r w:rsidR="00A22983" w:rsidRPr="00235788">
        <w:rPr>
          <w:sz w:val="28"/>
          <w:szCs w:val="28"/>
          <w:lang w:val="uk-UA"/>
        </w:rPr>
        <w:t>з</w:t>
      </w:r>
      <w:r w:rsidR="00AB0288" w:rsidRPr="00235788">
        <w:rPr>
          <w:sz w:val="28"/>
          <w:szCs w:val="28"/>
          <w:lang w:val="uk-UA"/>
        </w:rPr>
        <w:t>атриманих</w:t>
      </w:r>
      <w:r w:rsidR="00A22983" w:rsidRPr="00235788">
        <w:rPr>
          <w:sz w:val="28"/>
          <w:szCs w:val="28"/>
          <w:lang w:val="uk-UA"/>
        </w:rPr>
        <w:t xml:space="preserve">, арештованих та взятих під варту </w:t>
      </w:r>
      <w:r w:rsidR="00AB0288" w:rsidRPr="00235788">
        <w:rPr>
          <w:sz w:val="28"/>
          <w:szCs w:val="28"/>
          <w:lang w:val="uk-UA"/>
        </w:rPr>
        <w:t xml:space="preserve">осіб, </w:t>
      </w:r>
      <w:r w:rsidR="00084F26" w:rsidRPr="00235788">
        <w:rPr>
          <w:sz w:val="28"/>
          <w:szCs w:val="28"/>
          <w:lang w:val="uk-UA"/>
        </w:rPr>
        <w:t xml:space="preserve">у спеціально відведених місцях для тимчасового тримання </w:t>
      </w:r>
      <w:r w:rsidR="00A25DD2" w:rsidRPr="00235788">
        <w:rPr>
          <w:sz w:val="28"/>
          <w:szCs w:val="28"/>
          <w:lang w:val="uk-UA"/>
        </w:rPr>
        <w:t>(ізоляторах тимчасового тримання)</w:t>
      </w:r>
      <w:r w:rsidR="00084F26" w:rsidRPr="00235788">
        <w:rPr>
          <w:sz w:val="28"/>
          <w:szCs w:val="28"/>
          <w:lang w:val="uk-UA"/>
        </w:rPr>
        <w:t xml:space="preserve"> Служби безпеки України</w:t>
      </w:r>
      <w:r w:rsidR="00AB0288" w:rsidRPr="00235788">
        <w:rPr>
          <w:sz w:val="28"/>
          <w:szCs w:val="28"/>
          <w:lang w:val="uk-UA"/>
        </w:rPr>
        <w:t xml:space="preserve">, місцях тимчасового тримання осіб органів охорони державного кордону, підрозділах </w:t>
      </w:r>
      <w:r w:rsidR="00D5616A" w:rsidRPr="00235788">
        <w:rPr>
          <w:sz w:val="28"/>
          <w:szCs w:val="28"/>
          <w:lang w:val="uk-UA"/>
        </w:rPr>
        <w:t>поліції</w:t>
      </w:r>
      <w:r w:rsidR="00AB0288" w:rsidRPr="00235788">
        <w:rPr>
          <w:sz w:val="28"/>
          <w:szCs w:val="28"/>
          <w:lang w:val="uk-UA"/>
        </w:rPr>
        <w:t>, які здійснюють конвоювання (тримання) осіб, взятих під варту (у тому числі у спец</w:t>
      </w:r>
      <w:r w:rsidR="00BF18E1" w:rsidRPr="00235788">
        <w:rPr>
          <w:sz w:val="28"/>
          <w:szCs w:val="28"/>
          <w:lang w:val="uk-UA"/>
        </w:rPr>
        <w:t>транспорті</w:t>
      </w:r>
      <w:r w:rsidR="00AB0288" w:rsidRPr="00235788">
        <w:rPr>
          <w:sz w:val="28"/>
          <w:szCs w:val="28"/>
          <w:lang w:val="uk-UA"/>
        </w:rPr>
        <w:t>)</w:t>
      </w:r>
      <w:r w:rsidR="006D322C" w:rsidRPr="00235788">
        <w:rPr>
          <w:sz w:val="28"/>
          <w:szCs w:val="28"/>
          <w:lang w:val="uk-UA"/>
        </w:rPr>
        <w:t>,</w:t>
      </w:r>
      <w:r w:rsidR="00AB0288" w:rsidRPr="00235788">
        <w:rPr>
          <w:sz w:val="28"/>
          <w:szCs w:val="28"/>
          <w:lang w:val="uk-UA"/>
        </w:rPr>
        <w:t xml:space="preserve"> </w:t>
      </w:r>
      <w:r w:rsidR="001F7D12" w:rsidRPr="00235788">
        <w:rPr>
          <w:sz w:val="28"/>
          <w:szCs w:val="28"/>
          <w:lang w:val="uk-UA"/>
        </w:rPr>
        <w:t xml:space="preserve">кімнатах (камерах) для тимчасово затриманих військовослужбовців Військової служби правопорядку у Збройних Силах України </w:t>
      </w:r>
      <w:r w:rsidR="00AB0288" w:rsidRPr="00235788">
        <w:rPr>
          <w:sz w:val="28"/>
          <w:szCs w:val="28"/>
          <w:lang w:val="uk-UA"/>
        </w:rPr>
        <w:t>– не рідше ніж двічі на місяць</w:t>
      </w:r>
      <w:r w:rsidR="005F37F7" w:rsidRPr="00235788">
        <w:rPr>
          <w:sz w:val="28"/>
          <w:szCs w:val="28"/>
          <w:lang w:val="uk-UA"/>
        </w:rPr>
        <w:t>.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1</w:t>
      </w:r>
      <w:r w:rsidR="00A44A35" w:rsidRPr="00235788">
        <w:rPr>
          <w:b/>
          <w:sz w:val="28"/>
          <w:szCs w:val="28"/>
          <w:lang w:val="uk-UA"/>
        </w:rPr>
        <w:t>5</w:t>
      </w:r>
      <w:r w:rsidRPr="00235788">
        <w:rPr>
          <w:b/>
          <w:sz w:val="28"/>
          <w:szCs w:val="28"/>
          <w:lang w:val="uk-UA"/>
        </w:rPr>
        <w:t>.2.</w:t>
      </w:r>
      <w:r w:rsidR="00AB6646" w:rsidRPr="00235788">
        <w:rPr>
          <w:b/>
          <w:sz w:val="28"/>
          <w:szCs w:val="28"/>
          <w:lang w:val="uk-UA"/>
        </w:rPr>
        <w:tab/>
      </w:r>
      <w:r w:rsidRPr="00235788">
        <w:rPr>
          <w:sz w:val="28"/>
          <w:szCs w:val="28"/>
          <w:lang w:val="uk-UA"/>
        </w:rPr>
        <w:t>В</w:t>
      </w:r>
      <w:r w:rsidR="00AB0288" w:rsidRPr="00235788">
        <w:rPr>
          <w:sz w:val="28"/>
          <w:szCs w:val="28"/>
          <w:lang w:val="uk-UA"/>
        </w:rPr>
        <w:t xml:space="preserve"> установах виконання покарань, </w:t>
      </w:r>
      <w:r w:rsidR="00E70C31" w:rsidRPr="00235788">
        <w:rPr>
          <w:sz w:val="28"/>
          <w:szCs w:val="28"/>
          <w:lang w:val="uk-UA"/>
        </w:rPr>
        <w:t xml:space="preserve">секторах слідчих ізоляторів установ виконання покарань, </w:t>
      </w:r>
      <w:r w:rsidR="00316552" w:rsidRPr="00235788">
        <w:rPr>
          <w:sz w:val="28"/>
          <w:szCs w:val="28"/>
          <w:lang w:val="uk-UA"/>
        </w:rPr>
        <w:t xml:space="preserve">виховних та </w:t>
      </w:r>
      <w:r w:rsidR="00AB0288" w:rsidRPr="00235788">
        <w:rPr>
          <w:sz w:val="28"/>
          <w:szCs w:val="28"/>
          <w:lang w:val="uk-UA"/>
        </w:rPr>
        <w:t>виправних колоніях, слідчих ізоляторах</w:t>
      </w:r>
      <w:r w:rsidR="00E70C31" w:rsidRPr="00235788">
        <w:rPr>
          <w:sz w:val="28"/>
          <w:szCs w:val="28"/>
          <w:lang w:val="uk-UA"/>
        </w:rPr>
        <w:t>,</w:t>
      </w:r>
      <w:r w:rsidR="00677B7A" w:rsidRPr="00235788">
        <w:rPr>
          <w:sz w:val="28"/>
          <w:szCs w:val="28"/>
          <w:lang w:val="uk-UA"/>
        </w:rPr>
        <w:t xml:space="preserve"> </w:t>
      </w:r>
      <w:r w:rsidR="00AB0288" w:rsidRPr="00235788">
        <w:rPr>
          <w:sz w:val="28"/>
          <w:szCs w:val="28"/>
          <w:lang w:val="uk-UA"/>
        </w:rPr>
        <w:t xml:space="preserve">арештних домах, </w:t>
      </w:r>
      <w:r w:rsidR="00794915" w:rsidRPr="00235788">
        <w:rPr>
          <w:sz w:val="28"/>
          <w:szCs w:val="28"/>
          <w:lang w:val="uk-UA"/>
        </w:rPr>
        <w:t>між</w:t>
      </w:r>
      <w:r w:rsidR="00AB0288" w:rsidRPr="00235788">
        <w:rPr>
          <w:sz w:val="28"/>
          <w:szCs w:val="28"/>
          <w:lang w:val="uk-UA"/>
        </w:rPr>
        <w:t xml:space="preserve">регіональних комісіях з питань розподілу, направлення та переведення для відбування покарання осіб, засуджених до позбавлення волі, комісіях установ виконання покарань з розгляду питань застосування до засуджених </w:t>
      </w:r>
      <w:r w:rsidR="0018429D" w:rsidRPr="00235788">
        <w:rPr>
          <w:sz w:val="28"/>
          <w:szCs w:val="28"/>
          <w:lang w:val="uk-UA"/>
        </w:rPr>
        <w:t>статей</w:t>
      </w:r>
      <w:r w:rsidR="00E8742C" w:rsidRPr="00235788">
        <w:rPr>
          <w:sz w:val="28"/>
          <w:szCs w:val="28"/>
          <w:lang w:val="uk-UA"/>
        </w:rPr>
        <w:t xml:space="preserve"> 81, 82, 84 Кримінального кодексу</w:t>
      </w:r>
      <w:r w:rsidR="00AB0288" w:rsidRPr="00235788">
        <w:rPr>
          <w:sz w:val="28"/>
          <w:szCs w:val="28"/>
          <w:lang w:val="uk-UA"/>
        </w:rPr>
        <w:t xml:space="preserve"> України, </w:t>
      </w:r>
      <w:r w:rsidR="0018429D" w:rsidRPr="00235788">
        <w:rPr>
          <w:sz w:val="28"/>
          <w:szCs w:val="28"/>
          <w:lang w:val="uk-UA"/>
        </w:rPr>
        <w:t>статей</w:t>
      </w:r>
      <w:r w:rsidR="00AB0288" w:rsidRPr="00235788">
        <w:rPr>
          <w:sz w:val="28"/>
          <w:szCs w:val="28"/>
          <w:lang w:val="uk-UA"/>
        </w:rPr>
        <w:t xml:space="preserve"> 100, 101</w:t>
      </w:r>
      <w:r w:rsidR="003D23E0" w:rsidRPr="00235788">
        <w:rPr>
          <w:sz w:val="28"/>
          <w:szCs w:val="28"/>
          <w:lang w:val="uk-UA"/>
        </w:rPr>
        <w:t xml:space="preserve"> </w:t>
      </w:r>
      <w:r w:rsidR="00E8742C" w:rsidRPr="00235788">
        <w:rPr>
          <w:sz w:val="28"/>
          <w:szCs w:val="28"/>
          <w:lang w:val="uk-UA"/>
        </w:rPr>
        <w:t>Кримінального виконавчого кодексу</w:t>
      </w:r>
      <w:r w:rsidR="00AB0288" w:rsidRPr="00235788">
        <w:rPr>
          <w:sz w:val="28"/>
          <w:szCs w:val="28"/>
          <w:lang w:val="uk-UA"/>
        </w:rPr>
        <w:t xml:space="preserve"> України, закладах для проведення стаціонарної судово-психіатричної експертизи особам, які тримаються під вартою, </w:t>
      </w:r>
      <w:r w:rsidR="00091998" w:rsidRPr="00235788">
        <w:rPr>
          <w:sz w:val="28"/>
          <w:szCs w:val="28"/>
          <w:lang w:val="uk-UA"/>
        </w:rPr>
        <w:t xml:space="preserve">у </w:t>
      </w:r>
      <w:r w:rsidR="00AB0288" w:rsidRPr="00235788">
        <w:rPr>
          <w:sz w:val="28"/>
          <w:szCs w:val="28"/>
          <w:lang w:val="uk-UA"/>
        </w:rPr>
        <w:t>пунктах тимчасового перебування іноземців та осіб без громадянства, які незаконно перебувають в Україні</w:t>
      </w:r>
      <w:r w:rsidR="00E41802" w:rsidRPr="00235788">
        <w:rPr>
          <w:sz w:val="28"/>
          <w:szCs w:val="28"/>
          <w:lang w:val="uk-UA"/>
        </w:rPr>
        <w:t>,</w:t>
      </w:r>
      <w:r w:rsidR="00AB0288" w:rsidRPr="00235788">
        <w:rPr>
          <w:sz w:val="28"/>
          <w:szCs w:val="28"/>
          <w:lang w:val="uk-UA"/>
        </w:rPr>
        <w:t xml:space="preserve"> </w:t>
      </w:r>
      <w:r w:rsidR="00064ACE" w:rsidRPr="00235788">
        <w:rPr>
          <w:sz w:val="28"/>
          <w:szCs w:val="28"/>
          <w:lang w:val="uk-UA"/>
        </w:rPr>
        <w:t>на гауптвахтах та у Дисциплінарному батальйоні Військової служби правопорядку у Збройних Силах України, у військових частинах щодо виконання покарань у виді службового обмеження для військовослужбовців, позбавлення військового, спеціального звання, рангу, чину або кваліфікаційного класу, позбавлення права обіймати певні посади або займатися певною діяльністю, звільнення від відбування покарання з випробуванням, а також стосовно осіб, звільнених від кримінальної відповідальності у зв’язку з переда</w:t>
      </w:r>
      <w:r w:rsidR="00C62D3F" w:rsidRPr="00235788">
        <w:rPr>
          <w:sz w:val="28"/>
          <w:szCs w:val="28"/>
          <w:lang w:val="uk-UA"/>
        </w:rPr>
        <w:t>нням</w:t>
      </w:r>
      <w:r w:rsidR="00064ACE" w:rsidRPr="00235788">
        <w:rPr>
          <w:sz w:val="28"/>
          <w:szCs w:val="28"/>
          <w:lang w:val="uk-UA"/>
        </w:rPr>
        <w:t xml:space="preserve"> на поруки колективам військових частин</w:t>
      </w:r>
      <w:r w:rsidR="00A624F3" w:rsidRPr="00235788">
        <w:rPr>
          <w:sz w:val="28"/>
          <w:szCs w:val="28"/>
          <w:lang w:val="uk-UA"/>
        </w:rPr>
        <w:t>,</w:t>
      </w:r>
      <w:r w:rsidR="00064ACE" w:rsidRPr="00235788">
        <w:rPr>
          <w:sz w:val="28"/>
          <w:szCs w:val="28"/>
          <w:lang w:val="uk-UA"/>
        </w:rPr>
        <w:t xml:space="preserve"> у військових частинах Національної гвардії України щодо організації конвоювання затриманих, взятих під варту та засуджених до позбавлення волі осіб </w:t>
      </w:r>
      <w:r w:rsidR="00AB0288" w:rsidRPr="00235788">
        <w:rPr>
          <w:sz w:val="28"/>
          <w:szCs w:val="28"/>
          <w:lang w:val="uk-UA"/>
        </w:rPr>
        <w:t xml:space="preserve">– </w:t>
      </w:r>
      <w:r w:rsidR="00BA5700" w:rsidRPr="00235788">
        <w:rPr>
          <w:sz w:val="28"/>
          <w:szCs w:val="28"/>
          <w:lang w:val="uk-UA"/>
        </w:rPr>
        <w:t>не рідше одного разу на міся</w:t>
      </w:r>
      <w:r w:rsidR="00AB0288" w:rsidRPr="00235788">
        <w:rPr>
          <w:sz w:val="28"/>
          <w:szCs w:val="28"/>
          <w:lang w:val="uk-UA"/>
        </w:rPr>
        <w:t>ць</w:t>
      </w:r>
      <w:r w:rsidR="005F37F7" w:rsidRPr="00235788">
        <w:rPr>
          <w:sz w:val="28"/>
          <w:szCs w:val="28"/>
          <w:lang w:val="uk-UA"/>
        </w:rPr>
        <w:t>.</w:t>
      </w:r>
    </w:p>
    <w:p w:rsidR="00CF2059" w:rsidRPr="00235788" w:rsidRDefault="001F1C3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lastRenderedPageBreak/>
        <w:t>1</w:t>
      </w:r>
      <w:r w:rsidR="00A44A35" w:rsidRPr="00235788">
        <w:rPr>
          <w:rFonts w:ascii="Times New Roman" w:hAnsi="Times New Roman" w:cs="Times New Roman"/>
          <w:b/>
        </w:rPr>
        <w:t>5</w:t>
      </w:r>
      <w:r w:rsidRPr="00235788">
        <w:rPr>
          <w:rFonts w:ascii="Times New Roman" w:hAnsi="Times New Roman" w:cs="Times New Roman"/>
          <w:b/>
        </w:rPr>
        <w:t>.3.</w:t>
      </w:r>
      <w:r w:rsidR="00AB6646" w:rsidRPr="00235788">
        <w:rPr>
          <w:rFonts w:ascii="Times New Roman" w:hAnsi="Times New Roman" w:cs="Times New Roman"/>
          <w:b/>
        </w:rPr>
        <w:tab/>
      </w:r>
      <w:r w:rsidRPr="00235788">
        <w:rPr>
          <w:rFonts w:ascii="Times New Roman" w:hAnsi="Times New Roman" w:cs="Times New Roman"/>
        </w:rPr>
        <w:t>У</w:t>
      </w:r>
      <w:r w:rsidR="00AB0288" w:rsidRPr="00235788">
        <w:rPr>
          <w:rFonts w:ascii="Times New Roman" w:hAnsi="Times New Roman" w:cs="Times New Roman"/>
        </w:rPr>
        <w:t xml:space="preserve"> спеціальних палатах протитуберкульозних та територіальних закладів</w:t>
      </w:r>
      <w:r w:rsidR="00A25DD2" w:rsidRPr="00235788">
        <w:rPr>
          <w:rFonts w:ascii="Times New Roman" w:hAnsi="Times New Roman" w:cs="Times New Roman"/>
        </w:rPr>
        <w:t xml:space="preserve"> охорони здоров’я</w:t>
      </w:r>
      <w:r w:rsidR="00AB0288" w:rsidRPr="00235788">
        <w:rPr>
          <w:rFonts w:ascii="Times New Roman" w:hAnsi="Times New Roman" w:cs="Times New Roman"/>
        </w:rPr>
        <w:t>, у яких проходять стаціонарне лікування особи, взяті під варту</w:t>
      </w:r>
      <w:r w:rsidR="00A740FF" w:rsidRPr="00235788">
        <w:rPr>
          <w:rFonts w:ascii="Times New Roman" w:hAnsi="Times New Roman" w:cs="Times New Roman"/>
        </w:rPr>
        <w:t>,</w:t>
      </w:r>
      <w:r w:rsidR="00AB0288" w:rsidRPr="00235788">
        <w:rPr>
          <w:rFonts w:ascii="Times New Roman" w:hAnsi="Times New Roman" w:cs="Times New Roman"/>
        </w:rPr>
        <w:t xml:space="preserve"> та засуджені до покарань у виді позбавлення чи обмеження волі або арешту, психіатричних закладах, </w:t>
      </w:r>
      <w:r w:rsidR="00036A21" w:rsidRPr="00235788">
        <w:rPr>
          <w:rFonts w:ascii="Times New Roman" w:hAnsi="Times New Roman" w:cs="Times New Roman"/>
        </w:rPr>
        <w:t xml:space="preserve">закладах охорони здоров’я Державної кримінально-виконавчої служби України, </w:t>
      </w:r>
      <w:r w:rsidR="00630B27" w:rsidRPr="00235788">
        <w:rPr>
          <w:rFonts w:ascii="Times New Roman" w:hAnsi="Times New Roman" w:cs="Times New Roman"/>
        </w:rPr>
        <w:t xml:space="preserve">органах </w:t>
      </w:r>
      <w:proofErr w:type="spellStart"/>
      <w:r w:rsidR="00630B27" w:rsidRPr="00235788">
        <w:rPr>
          <w:rFonts w:ascii="Times New Roman" w:hAnsi="Times New Roman" w:cs="Times New Roman"/>
        </w:rPr>
        <w:t>пробації</w:t>
      </w:r>
      <w:proofErr w:type="spellEnd"/>
      <w:r w:rsidR="0019102F" w:rsidRPr="00235788">
        <w:rPr>
          <w:rFonts w:ascii="Times New Roman" w:hAnsi="Times New Roman" w:cs="Times New Roman"/>
        </w:rPr>
        <w:t>,</w:t>
      </w:r>
      <w:r w:rsidR="00AB0288" w:rsidRPr="00235788">
        <w:rPr>
          <w:rFonts w:ascii="Times New Roman" w:hAnsi="Times New Roman" w:cs="Times New Roman"/>
        </w:rPr>
        <w:t xml:space="preserve"> </w:t>
      </w:r>
      <w:r w:rsidR="00B04E5F" w:rsidRPr="00235788">
        <w:rPr>
          <w:rFonts w:ascii="Times New Roman" w:hAnsi="Times New Roman" w:cs="Times New Roman"/>
        </w:rPr>
        <w:t>уповноважених органах</w:t>
      </w:r>
      <w:r w:rsidR="00BA5700" w:rsidRPr="00235788">
        <w:rPr>
          <w:rFonts w:ascii="Times New Roman" w:hAnsi="Times New Roman" w:cs="Times New Roman"/>
        </w:rPr>
        <w:t xml:space="preserve"> та суб’єктах</w:t>
      </w:r>
      <w:r w:rsidR="00B04E5F" w:rsidRPr="00235788">
        <w:rPr>
          <w:rFonts w:ascii="Times New Roman" w:hAnsi="Times New Roman" w:cs="Times New Roman"/>
        </w:rPr>
        <w:t xml:space="preserve"> </w:t>
      </w:r>
      <w:r w:rsidR="00AB0288" w:rsidRPr="00235788">
        <w:rPr>
          <w:rFonts w:ascii="Times New Roman" w:hAnsi="Times New Roman" w:cs="Times New Roman"/>
        </w:rPr>
        <w:t>щодо виконання додаткового кримінального покарання у виді штрафу або конфіскації майна,</w:t>
      </w:r>
      <w:r w:rsidR="006B2683" w:rsidRPr="00235788">
        <w:rPr>
          <w:rFonts w:ascii="Times New Roman" w:hAnsi="Times New Roman" w:cs="Times New Roman"/>
        </w:rPr>
        <w:t xml:space="preserve"> </w:t>
      </w:r>
      <w:r w:rsidR="00A170C6" w:rsidRPr="00235788">
        <w:rPr>
          <w:rFonts w:ascii="Times New Roman" w:hAnsi="Times New Roman" w:cs="Times New Roman"/>
        </w:rPr>
        <w:t xml:space="preserve">територіальних органах </w:t>
      </w:r>
      <w:r w:rsidR="005B3FAD" w:rsidRPr="00235788">
        <w:rPr>
          <w:rFonts w:ascii="Times New Roman" w:hAnsi="Times New Roman" w:cs="Times New Roman"/>
        </w:rPr>
        <w:t>поліції</w:t>
      </w:r>
      <w:r w:rsidR="00AB0288" w:rsidRPr="00235788">
        <w:rPr>
          <w:rFonts w:ascii="Times New Roman" w:hAnsi="Times New Roman" w:cs="Times New Roman"/>
        </w:rPr>
        <w:t>, що проводять індивідуально-профілактичну роботу</w:t>
      </w:r>
      <w:r w:rsidR="00AB6646" w:rsidRPr="00235788">
        <w:rPr>
          <w:rFonts w:ascii="Times New Roman" w:hAnsi="Times New Roman" w:cs="Times New Roman"/>
        </w:rPr>
        <w:t xml:space="preserve">, </w:t>
      </w:r>
      <w:r w:rsidR="00795136" w:rsidRPr="00235788">
        <w:rPr>
          <w:rFonts w:ascii="Times New Roman" w:hAnsi="Times New Roman" w:cs="Times New Roman"/>
        </w:rPr>
        <w:t xml:space="preserve">територіальних органах </w:t>
      </w:r>
      <w:proofErr w:type="spellStart"/>
      <w:r w:rsidR="00795136" w:rsidRPr="00235788">
        <w:rPr>
          <w:rFonts w:ascii="Times New Roman" w:hAnsi="Times New Roman" w:cs="Times New Roman"/>
        </w:rPr>
        <w:t>пробації</w:t>
      </w:r>
      <w:proofErr w:type="spellEnd"/>
      <w:r w:rsidR="00795136" w:rsidRPr="00235788">
        <w:rPr>
          <w:rFonts w:ascii="Times New Roman" w:hAnsi="Times New Roman" w:cs="Times New Roman"/>
        </w:rPr>
        <w:t>, які викон</w:t>
      </w:r>
      <w:r w:rsidR="004D5AD9" w:rsidRPr="00235788">
        <w:rPr>
          <w:rFonts w:ascii="Times New Roman" w:hAnsi="Times New Roman" w:cs="Times New Roman"/>
        </w:rPr>
        <w:t xml:space="preserve">ують адміністративні </w:t>
      </w:r>
      <w:r w:rsidR="00795136" w:rsidRPr="00235788">
        <w:rPr>
          <w:rFonts w:ascii="Times New Roman" w:hAnsi="Times New Roman" w:cs="Times New Roman"/>
        </w:rPr>
        <w:t>стягнення у ви</w:t>
      </w:r>
      <w:r w:rsidR="00C62D3F" w:rsidRPr="00235788">
        <w:rPr>
          <w:rFonts w:ascii="Times New Roman" w:hAnsi="Times New Roman" w:cs="Times New Roman"/>
        </w:rPr>
        <w:t>гля</w:t>
      </w:r>
      <w:r w:rsidR="00795136" w:rsidRPr="00235788">
        <w:rPr>
          <w:rFonts w:ascii="Times New Roman" w:hAnsi="Times New Roman" w:cs="Times New Roman"/>
        </w:rPr>
        <w:t>ді громадських, виправних та суспільно</w:t>
      </w:r>
      <w:r w:rsidR="00C62D3F" w:rsidRPr="00235788">
        <w:rPr>
          <w:rFonts w:ascii="Times New Roman" w:hAnsi="Times New Roman" w:cs="Times New Roman"/>
        </w:rPr>
        <w:t xml:space="preserve"> </w:t>
      </w:r>
      <w:r w:rsidR="00795136" w:rsidRPr="00235788">
        <w:rPr>
          <w:rFonts w:ascii="Times New Roman" w:hAnsi="Times New Roman" w:cs="Times New Roman"/>
        </w:rPr>
        <w:t>корисних робіт</w:t>
      </w:r>
      <w:r w:rsidR="00A624F3" w:rsidRPr="00235788">
        <w:rPr>
          <w:rFonts w:ascii="Times New Roman" w:hAnsi="Times New Roman" w:cs="Times New Roman"/>
        </w:rPr>
        <w:t>,</w:t>
      </w:r>
      <w:r w:rsidR="00795136" w:rsidRPr="00235788">
        <w:rPr>
          <w:rFonts w:ascii="Times New Roman" w:hAnsi="Times New Roman" w:cs="Times New Roman"/>
        </w:rPr>
        <w:t xml:space="preserve"> </w:t>
      </w:r>
      <w:r w:rsidR="00A624F3" w:rsidRPr="00235788">
        <w:rPr>
          <w:rFonts w:ascii="Times New Roman" w:hAnsi="Times New Roman" w:cs="Times New Roman"/>
        </w:rPr>
        <w:t xml:space="preserve">спеціальних палатах закладів охорони здоров’я Міністерства оборони України </w:t>
      </w:r>
      <w:r w:rsidR="00AB0288" w:rsidRPr="00235788">
        <w:rPr>
          <w:rFonts w:ascii="Times New Roman" w:hAnsi="Times New Roman" w:cs="Times New Roman"/>
        </w:rPr>
        <w:t>– не рідше одного разу</w:t>
      </w:r>
      <w:r w:rsidR="00F54E3E" w:rsidRPr="00235788">
        <w:rPr>
          <w:rFonts w:ascii="Times New Roman" w:hAnsi="Times New Roman" w:cs="Times New Roman"/>
        </w:rPr>
        <w:t xml:space="preserve"> на</w:t>
      </w:r>
      <w:r w:rsidR="00AB0288" w:rsidRPr="00235788">
        <w:rPr>
          <w:rFonts w:ascii="Times New Roman" w:hAnsi="Times New Roman" w:cs="Times New Roman"/>
        </w:rPr>
        <w:t xml:space="preserve"> </w:t>
      </w:r>
      <w:r w:rsidR="00F54E3E" w:rsidRPr="00235788">
        <w:rPr>
          <w:rFonts w:ascii="Times New Roman" w:hAnsi="Times New Roman" w:cs="Times New Roman"/>
        </w:rPr>
        <w:t>квартал</w:t>
      </w:r>
      <w:r w:rsidR="00CF2059" w:rsidRPr="00235788">
        <w:rPr>
          <w:rFonts w:ascii="Times New Roman" w:hAnsi="Times New Roman" w:cs="Times New Roman"/>
        </w:rPr>
        <w:t>.</w:t>
      </w:r>
    </w:p>
    <w:p w:rsidR="00AB0288" w:rsidRPr="00E76DA4" w:rsidRDefault="001F1C31" w:rsidP="00545D67">
      <w:pPr>
        <w:tabs>
          <w:tab w:val="left" w:pos="1200"/>
        </w:tabs>
        <w:spacing w:after="160"/>
        <w:ind w:firstLine="567"/>
        <w:jc w:val="both"/>
        <w:rPr>
          <w:spacing w:val="-3"/>
          <w:sz w:val="28"/>
          <w:szCs w:val="28"/>
          <w:lang w:val="uk-UA"/>
        </w:rPr>
      </w:pPr>
      <w:r w:rsidRPr="00E76DA4">
        <w:rPr>
          <w:b/>
          <w:bCs/>
          <w:spacing w:val="-3"/>
          <w:sz w:val="28"/>
          <w:szCs w:val="28"/>
          <w:lang w:val="uk-UA"/>
        </w:rPr>
        <w:t>1</w:t>
      </w:r>
      <w:r w:rsidR="00A44A35" w:rsidRPr="00E76DA4">
        <w:rPr>
          <w:b/>
          <w:bCs/>
          <w:spacing w:val="-3"/>
          <w:sz w:val="28"/>
          <w:szCs w:val="28"/>
          <w:lang w:val="uk-UA"/>
        </w:rPr>
        <w:t>5</w:t>
      </w:r>
      <w:r w:rsidR="00B650B4" w:rsidRPr="00E76DA4">
        <w:rPr>
          <w:b/>
          <w:bCs/>
          <w:spacing w:val="-3"/>
          <w:sz w:val="28"/>
          <w:szCs w:val="28"/>
          <w:lang w:val="uk-UA"/>
        </w:rPr>
        <w:t>.4</w:t>
      </w:r>
      <w:r w:rsidR="00AB0288" w:rsidRPr="00E76DA4">
        <w:rPr>
          <w:b/>
          <w:bCs/>
          <w:spacing w:val="-3"/>
          <w:sz w:val="28"/>
          <w:szCs w:val="28"/>
          <w:lang w:val="uk-UA"/>
        </w:rPr>
        <w:t>.</w:t>
      </w:r>
      <w:r w:rsidR="00AB0288" w:rsidRPr="00E76DA4">
        <w:rPr>
          <w:bCs/>
          <w:spacing w:val="-3"/>
          <w:sz w:val="28"/>
          <w:szCs w:val="28"/>
          <w:lang w:val="uk-UA"/>
        </w:rPr>
        <w:tab/>
      </w:r>
      <w:r w:rsidR="00442634" w:rsidRPr="00E76DA4">
        <w:rPr>
          <w:bCs/>
          <w:spacing w:val="-3"/>
          <w:sz w:val="28"/>
          <w:szCs w:val="28"/>
          <w:lang w:val="uk-UA"/>
        </w:rPr>
        <w:t>У</w:t>
      </w:r>
      <w:r w:rsidR="00F81565" w:rsidRPr="00E76DA4">
        <w:rPr>
          <w:spacing w:val="-3"/>
          <w:sz w:val="28"/>
          <w:szCs w:val="28"/>
          <w:lang w:val="uk-UA"/>
        </w:rPr>
        <w:t xml:space="preserve"> </w:t>
      </w:r>
      <w:r w:rsidR="00B650B4" w:rsidRPr="00E76DA4">
        <w:rPr>
          <w:spacing w:val="-3"/>
          <w:sz w:val="28"/>
          <w:szCs w:val="28"/>
          <w:lang w:val="uk-UA"/>
        </w:rPr>
        <w:t xml:space="preserve">філіях державної установи «Центр охорони здоров’я Державної кримінально-виконавчої служби України», </w:t>
      </w:r>
      <w:r w:rsidR="00A170C6" w:rsidRPr="00E76DA4">
        <w:rPr>
          <w:spacing w:val="-3"/>
          <w:sz w:val="28"/>
          <w:szCs w:val="28"/>
          <w:lang w:val="uk-UA"/>
        </w:rPr>
        <w:t>територіальних органах (</w:t>
      </w:r>
      <w:r w:rsidR="00B148F5" w:rsidRPr="00E76DA4">
        <w:rPr>
          <w:spacing w:val="-3"/>
          <w:sz w:val="28"/>
          <w:szCs w:val="28"/>
          <w:lang w:val="uk-UA"/>
        </w:rPr>
        <w:t>обласного (міжрегіонального) значення</w:t>
      </w:r>
      <w:r w:rsidR="00A170C6" w:rsidRPr="00E76DA4">
        <w:rPr>
          <w:spacing w:val="-3"/>
          <w:sz w:val="28"/>
          <w:szCs w:val="28"/>
          <w:lang w:val="uk-UA"/>
        </w:rPr>
        <w:t>)</w:t>
      </w:r>
      <w:r w:rsidR="00AB0288" w:rsidRPr="00E76DA4">
        <w:rPr>
          <w:spacing w:val="-3"/>
          <w:sz w:val="28"/>
          <w:szCs w:val="28"/>
          <w:lang w:val="uk-UA"/>
        </w:rPr>
        <w:t xml:space="preserve"> Міністерства юстиції України, </w:t>
      </w:r>
      <w:r w:rsidR="003D5A8C" w:rsidRPr="00E76DA4">
        <w:rPr>
          <w:spacing w:val="-3"/>
          <w:sz w:val="28"/>
          <w:szCs w:val="28"/>
          <w:lang w:val="uk-UA"/>
        </w:rPr>
        <w:t>Національної поліції</w:t>
      </w:r>
      <w:r w:rsidR="00F81565" w:rsidRPr="00E76DA4">
        <w:rPr>
          <w:spacing w:val="-3"/>
          <w:sz w:val="28"/>
          <w:szCs w:val="28"/>
          <w:lang w:val="uk-UA"/>
        </w:rPr>
        <w:t xml:space="preserve"> України</w:t>
      </w:r>
      <w:r w:rsidR="003D5A8C" w:rsidRPr="00E76DA4">
        <w:rPr>
          <w:spacing w:val="-3"/>
          <w:sz w:val="28"/>
          <w:szCs w:val="28"/>
          <w:lang w:val="uk-UA"/>
        </w:rPr>
        <w:t>,</w:t>
      </w:r>
      <w:r w:rsidR="00F9179B" w:rsidRPr="00E76DA4">
        <w:rPr>
          <w:spacing w:val="-3"/>
          <w:sz w:val="28"/>
          <w:szCs w:val="28"/>
          <w:lang w:val="uk-UA"/>
        </w:rPr>
        <w:t xml:space="preserve"> Адміністрації Державної прикордонної служби України, </w:t>
      </w:r>
      <w:r w:rsidR="00A170C6" w:rsidRPr="00E76DA4">
        <w:rPr>
          <w:spacing w:val="-3"/>
          <w:sz w:val="28"/>
          <w:szCs w:val="28"/>
          <w:lang w:val="uk-UA"/>
        </w:rPr>
        <w:t xml:space="preserve">територіальних органах управління та територіальних органах (обласного значення) </w:t>
      </w:r>
      <w:r w:rsidR="00CB7267" w:rsidRPr="00E76DA4">
        <w:rPr>
          <w:spacing w:val="-3"/>
          <w:sz w:val="28"/>
          <w:szCs w:val="28"/>
          <w:lang w:val="uk-UA"/>
        </w:rPr>
        <w:t>центрального органу виконавчої влади, що реалізує державну політику у сфері виконання кримінальних покарань</w:t>
      </w:r>
      <w:r w:rsidR="00A170C6" w:rsidRPr="00E76DA4">
        <w:rPr>
          <w:spacing w:val="-3"/>
          <w:sz w:val="28"/>
          <w:szCs w:val="28"/>
          <w:lang w:val="uk-UA"/>
        </w:rPr>
        <w:t>,</w:t>
      </w:r>
      <w:r w:rsidR="002A35F5" w:rsidRPr="00E76DA4">
        <w:rPr>
          <w:spacing w:val="-3"/>
          <w:sz w:val="28"/>
          <w:szCs w:val="28"/>
          <w:lang w:val="uk-UA"/>
        </w:rPr>
        <w:t xml:space="preserve"> </w:t>
      </w:r>
      <w:r w:rsidR="00A170C6" w:rsidRPr="00E76DA4">
        <w:rPr>
          <w:spacing w:val="-3"/>
          <w:sz w:val="28"/>
          <w:szCs w:val="28"/>
          <w:lang w:val="uk-UA"/>
        </w:rPr>
        <w:t>структурних підрозділах місцевих державних адміністрацій (обласного значення), діяльність яких координує Міністерство охорони здоров’я України</w:t>
      </w:r>
      <w:r w:rsidR="005C2AC3" w:rsidRPr="00E76DA4">
        <w:rPr>
          <w:spacing w:val="-3"/>
          <w:sz w:val="28"/>
          <w:szCs w:val="28"/>
          <w:lang w:val="uk-UA"/>
        </w:rPr>
        <w:t>,</w:t>
      </w:r>
      <w:r w:rsidR="003D5A8C" w:rsidRPr="00E76DA4">
        <w:rPr>
          <w:spacing w:val="-3"/>
          <w:sz w:val="28"/>
          <w:szCs w:val="28"/>
          <w:lang w:val="uk-UA"/>
        </w:rPr>
        <w:t xml:space="preserve"> </w:t>
      </w:r>
      <w:r w:rsidR="00F9179B" w:rsidRPr="00E76DA4">
        <w:rPr>
          <w:spacing w:val="-3"/>
          <w:sz w:val="28"/>
          <w:szCs w:val="28"/>
          <w:lang w:val="uk-UA"/>
        </w:rPr>
        <w:t>терито</w:t>
      </w:r>
      <w:r w:rsidR="007E5D80" w:rsidRPr="00E76DA4">
        <w:rPr>
          <w:spacing w:val="-3"/>
          <w:sz w:val="28"/>
          <w:szCs w:val="28"/>
          <w:lang w:val="uk-UA"/>
        </w:rPr>
        <w:t>ріальних органах та підрозділах</w:t>
      </w:r>
      <w:r w:rsidR="00F9179B" w:rsidRPr="00E76DA4">
        <w:rPr>
          <w:spacing w:val="-3"/>
          <w:sz w:val="28"/>
          <w:szCs w:val="28"/>
          <w:lang w:val="uk-UA"/>
        </w:rPr>
        <w:t xml:space="preserve"> </w:t>
      </w:r>
      <w:r w:rsidR="00F81565" w:rsidRPr="00E76DA4">
        <w:rPr>
          <w:spacing w:val="-3"/>
          <w:sz w:val="28"/>
          <w:szCs w:val="28"/>
          <w:lang w:val="uk-UA"/>
        </w:rPr>
        <w:t>Державної міграційної служби України</w:t>
      </w:r>
      <w:r w:rsidR="00E80F9C" w:rsidRPr="00E76DA4">
        <w:rPr>
          <w:bCs/>
          <w:spacing w:val="-3"/>
          <w:sz w:val="28"/>
          <w:szCs w:val="28"/>
          <w:lang w:val="uk-UA"/>
        </w:rPr>
        <w:t xml:space="preserve"> </w:t>
      </w:r>
      <w:r w:rsidR="001650CA" w:rsidRPr="00E76DA4">
        <w:rPr>
          <w:spacing w:val="-3"/>
          <w:sz w:val="28"/>
          <w:szCs w:val="28"/>
          <w:lang w:val="uk-UA"/>
        </w:rPr>
        <w:t xml:space="preserve">щодо </w:t>
      </w:r>
      <w:r w:rsidR="00AB0288" w:rsidRPr="00E76DA4">
        <w:rPr>
          <w:spacing w:val="-3"/>
          <w:sz w:val="28"/>
          <w:szCs w:val="28"/>
          <w:lang w:val="uk-UA"/>
        </w:rPr>
        <w:t>стан</w:t>
      </w:r>
      <w:r w:rsidR="001650CA" w:rsidRPr="00E76DA4">
        <w:rPr>
          <w:spacing w:val="-3"/>
          <w:sz w:val="28"/>
          <w:szCs w:val="28"/>
          <w:lang w:val="uk-UA"/>
        </w:rPr>
        <w:t>у</w:t>
      </w:r>
      <w:r w:rsidR="00AB0288" w:rsidRPr="00E76DA4">
        <w:rPr>
          <w:spacing w:val="-3"/>
          <w:sz w:val="28"/>
          <w:szCs w:val="28"/>
          <w:lang w:val="uk-UA"/>
        </w:rPr>
        <w:t xml:space="preserve"> організації та забезпечення покладених на них функцій і завдань</w:t>
      </w:r>
      <w:r w:rsidR="00085E7B" w:rsidRPr="00E76DA4">
        <w:rPr>
          <w:spacing w:val="-3"/>
          <w:sz w:val="28"/>
          <w:szCs w:val="28"/>
          <w:lang w:val="uk-UA"/>
        </w:rPr>
        <w:t>, зокрема</w:t>
      </w:r>
      <w:r w:rsidR="00AB0288" w:rsidRPr="00E76DA4">
        <w:rPr>
          <w:spacing w:val="-3"/>
          <w:sz w:val="28"/>
          <w:szCs w:val="28"/>
          <w:lang w:val="uk-UA"/>
        </w:rPr>
        <w:t xml:space="preserve"> з питань виконання кримінальних покарань, застос</w:t>
      </w:r>
      <w:r w:rsidR="00442634" w:rsidRPr="00E76DA4">
        <w:rPr>
          <w:spacing w:val="-3"/>
          <w:sz w:val="28"/>
          <w:szCs w:val="28"/>
          <w:lang w:val="uk-UA"/>
        </w:rPr>
        <w:t>ування інших примусових заходів</w:t>
      </w:r>
      <w:r w:rsidR="00273F8F">
        <w:rPr>
          <w:spacing w:val="-3"/>
          <w:sz w:val="28"/>
          <w:szCs w:val="28"/>
          <w:lang w:val="uk-UA"/>
        </w:rPr>
        <w:t>,</w:t>
      </w:r>
      <w:r w:rsidR="00442634" w:rsidRPr="00E76DA4">
        <w:rPr>
          <w:spacing w:val="-3"/>
          <w:sz w:val="28"/>
          <w:szCs w:val="28"/>
          <w:lang w:val="uk-UA"/>
        </w:rPr>
        <w:t xml:space="preserve"> – </w:t>
      </w:r>
      <w:r w:rsidR="0031431F" w:rsidRPr="00E76DA4">
        <w:rPr>
          <w:spacing w:val="-3"/>
          <w:sz w:val="28"/>
          <w:szCs w:val="28"/>
          <w:lang w:val="uk-UA"/>
        </w:rPr>
        <w:t>не рідше одного разу на півроку.</w:t>
      </w:r>
    </w:p>
    <w:p w:rsidR="00B650B4" w:rsidRPr="00235788" w:rsidRDefault="00B650B4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  <w:bCs/>
        </w:rPr>
      </w:pPr>
      <w:r w:rsidRPr="00235788">
        <w:rPr>
          <w:rFonts w:ascii="Times New Roman" w:hAnsi="Times New Roman" w:cs="Times New Roman"/>
          <w:b/>
          <w:bCs/>
        </w:rPr>
        <w:t>1</w:t>
      </w:r>
      <w:r w:rsidR="00A44A35" w:rsidRPr="00235788">
        <w:rPr>
          <w:rFonts w:ascii="Times New Roman" w:hAnsi="Times New Roman" w:cs="Times New Roman"/>
          <w:b/>
          <w:bCs/>
        </w:rPr>
        <w:t>5</w:t>
      </w:r>
      <w:r w:rsidRPr="00235788">
        <w:rPr>
          <w:rFonts w:ascii="Times New Roman" w:hAnsi="Times New Roman" w:cs="Times New Roman"/>
          <w:b/>
          <w:bCs/>
        </w:rPr>
        <w:t>.5.</w:t>
      </w:r>
      <w:r w:rsidRPr="00235788">
        <w:rPr>
          <w:rFonts w:ascii="Times New Roman" w:hAnsi="Times New Roman" w:cs="Times New Roman"/>
          <w:b/>
          <w:bCs/>
        </w:rPr>
        <w:tab/>
      </w:r>
      <w:r w:rsidRPr="00235788">
        <w:rPr>
          <w:rFonts w:ascii="Times New Roman" w:hAnsi="Times New Roman" w:cs="Times New Roman"/>
        </w:rPr>
        <w:t xml:space="preserve">Комплексні перевірки </w:t>
      </w:r>
      <w:r w:rsidR="00951936" w:rsidRPr="00235788">
        <w:rPr>
          <w:rFonts w:ascii="Times New Roman" w:hAnsi="Times New Roman" w:cs="Times New Roman"/>
        </w:rPr>
        <w:t xml:space="preserve">за участю відповідних спеціалістів </w:t>
      </w:r>
      <w:r w:rsidRPr="00235788">
        <w:rPr>
          <w:rFonts w:ascii="Times New Roman" w:hAnsi="Times New Roman" w:cs="Times New Roman"/>
        </w:rPr>
        <w:t xml:space="preserve">в установах попереднього ув’язнення і виконання покарань Державної кримінально-виконавчої служби України, спеціальних установах поліції, місцях тимчасового тримання осіб органів охорони державного кордону, пунктах тимчасового перебування іноземців та осіб без громадянства, які незаконно перебувають в Україні, а також в разі необхідності в інших місцях </w:t>
      </w:r>
      <w:r w:rsidR="00C004B5" w:rsidRPr="00235788">
        <w:rPr>
          <w:rFonts w:ascii="Times New Roman" w:hAnsi="Times New Roman" w:cs="Times New Roman"/>
        </w:rPr>
        <w:t>–</w:t>
      </w:r>
      <w:r w:rsidRPr="00235788">
        <w:rPr>
          <w:rFonts w:ascii="Times New Roman" w:hAnsi="Times New Roman" w:cs="Times New Roman"/>
        </w:rPr>
        <w:t xml:space="preserve"> не рідше одного разу на півроку.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227BFD" w:rsidRPr="00235788">
        <w:rPr>
          <w:b/>
          <w:bCs/>
          <w:sz w:val="28"/>
          <w:szCs w:val="28"/>
          <w:lang w:val="uk-UA"/>
        </w:rPr>
        <w:t>5</w:t>
      </w:r>
      <w:r w:rsidR="00336790" w:rsidRPr="00235788">
        <w:rPr>
          <w:b/>
          <w:bCs/>
          <w:sz w:val="28"/>
          <w:szCs w:val="28"/>
          <w:lang w:val="uk-UA"/>
        </w:rPr>
        <w:t>.6.</w:t>
      </w:r>
      <w:r w:rsidR="00C41E82" w:rsidRPr="00235788">
        <w:rPr>
          <w:bCs/>
          <w:sz w:val="28"/>
          <w:szCs w:val="28"/>
          <w:lang w:val="uk-UA"/>
        </w:rPr>
        <w:tab/>
      </w:r>
      <w:r w:rsidR="00100FE8" w:rsidRPr="00235788">
        <w:rPr>
          <w:bCs/>
          <w:sz w:val="28"/>
          <w:szCs w:val="28"/>
          <w:lang w:val="uk-UA"/>
        </w:rPr>
        <w:t xml:space="preserve">В </w:t>
      </w:r>
      <w:r w:rsidR="00AB0288" w:rsidRPr="00235788">
        <w:rPr>
          <w:sz w:val="28"/>
          <w:szCs w:val="28"/>
          <w:lang w:val="uk-UA"/>
        </w:rPr>
        <w:t>оперативних підрозділ</w:t>
      </w:r>
      <w:r w:rsidR="00100FE8" w:rsidRPr="00235788">
        <w:rPr>
          <w:sz w:val="28"/>
          <w:szCs w:val="28"/>
          <w:lang w:val="uk-UA"/>
        </w:rPr>
        <w:t>ах</w:t>
      </w:r>
      <w:r w:rsidR="00AB0288" w:rsidRPr="00235788">
        <w:rPr>
          <w:sz w:val="28"/>
          <w:szCs w:val="28"/>
          <w:lang w:val="uk-UA"/>
        </w:rPr>
        <w:t xml:space="preserve"> </w:t>
      </w:r>
      <w:r w:rsidR="00250C34" w:rsidRPr="00235788">
        <w:rPr>
          <w:sz w:val="28"/>
          <w:szCs w:val="28"/>
          <w:lang w:val="uk-UA"/>
        </w:rPr>
        <w:t xml:space="preserve">органів і установ виконання покарань та слідчих ізоляторів </w:t>
      </w:r>
      <w:r w:rsidR="00AB0288" w:rsidRPr="00235788">
        <w:rPr>
          <w:sz w:val="28"/>
          <w:szCs w:val="28"/>
          <w:lang w:val="uk-UA"/>
        </w:rPr>
        <w:t xml:space="preserve">Державної </w:t>
      </w:r>
      <w:r w:rsidR="00AB0288" w:rsidRPr="00235788">
        <w:rPr>
          <w:bCs/>
          <w:sz w:val="28"/>
          <w:szCs w:val="28"/>
          <w:lang w:val="uk-UA"/>
        </w:rPr>
        <w:t>кримінально-виконавчої</w:t>
      </w:r>
      <w:r w:rsidR="00AB0288" w:rsidRPr="00235788">
        <w:rPr>
          <w:sz w:val="28"/>
          <w:szCs w:val="28"/>
          <w:lang w:val="uk-UA"/>
        </w:rPr>
        <w:t xml:space="preserve"> служби України </w:t>
      </w:r>
      <w:r w:rsidR="00100FE8" w:rsidRPr="00235788">
        <w:rPr>
          <w:sz w:val="28"/>
          <w:szCs w:val="28"/>
          <w:lang w:val="uk-UA"/>
        </w:rPr>
        <w:t xml:space="preserve">щодо стану додержання законів </w:t>
      </w:r>
      <w:r w:rsidR="00AB0288" w:rsidRPr="00235788">
        <w:rPr>
          <w:sz w:val="28"/>
          <w:szCs w:val="28"/>
          <w:lang w:val="uk-UA"/>
        </w:rPr>
        <w:t>при здійсненні ними оператив</w:t>
      </w:r>
      <w:r w:rsidR="000827AC" w:rsidRPr="00235788">
        <w:rPr>
          <w:sz w:val="28"/>
          <w:szCs w:val="28"/>
          <w:lang w:val="uk-UA"/>
        </w:rPr>
        <w:t xml:space="preserve">но-розшукової діяльності </w:t>
      </w:r>
      <w:r w:rsidR="00100FE8" w:rsidRPr="00235788">
        <w:rPr>
          <w:sz w:val="28"/>
          <w:szCs w:val="28"/>
          <w:lang w:val="uk-UA"/>
        </w:rPr>
        <w:t xml:space="preserve">– </w:t>
      </w:r>
      <w:r w:rsidR="00E41802" w:rsidRPr="00235788">
        <w:rPr>
          <w:sz w:val="28"/>
          <w:szCs w:val="28"/>
          <w:lang w:val="uk-UA"/>
        </w:rPr>
        <w:t>не рідше одного разу на</w:t>
      </w:r>
      <w:r w:rsidR="00AB0288" w:rsidRPr="00235788">
        <w:rPr>
          <w:sz w:val="28"/>
          <w:szCs w:val="28"/>
          <w:lang w:val="uk-UA"/>
        </w:rPr>
        <w:t xml:space="preserve"> квартал.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227BFD" w:rsidRPr="00235788">
        <w:rPr>
          <w:b/>
          <w:bCs/>
          <w:sz w:val="28"/>
          <w:szCs w:val="28"/>
          <w:lang w:val="uk-UA"/>
        </w:rPr>
        <w:t>6</w:t>
      </w:r>
      <w:r w:rsidR="00AB0288" w:rsidRPr="00235788">
        <w:rPr>
          <w:b/>
          <w:bCs/>
          <w:sz w:val="28"/>
          <w:szCs w:val="28"/>
          <w:lang w:val="uk-UA"/>
        </w:rPr>
        <w:t>.</w:t>
      </w:r>
      <w:r w:rsidR="00AB0288" w:rsidRPr="00235788">
        <w:rPr>
          <w:bCs/>
          <w:sz w:val="28"/>
          <w:szCs w:val="28"/>
          <w:lang w:val="uk-UA"/>
        </w:rPr>
        <w:tab/>
      </w:r>
      <w:r w:rsidR="00AB0288" w:rsidRPr="00235788">
        <w:rPr>
          <w:sz w:val="28"/>
          <w:szCs w:val="28"/>
          <w:lang w:val="uk-UA"/>
        </w:rPr>
        <w:t xml:space="preserve">В установах попереднього ув’язнення та виконання покарань Державної </w:t>
      </w:r>
      <w:r w:rsidR="00AB0288" w:rsidRPr="00235788">
        <w:rPr>
          <w:bCs/>
          <w:sz w:val="28"/>
          <w:szCs w:val="28"/>
          <w:lang w:val="uk-UA"/>
        </w:rPr>
        <w:t>кримінально-виконавчої</w:t>
      </w:r>
      <w:r w:rsidR="00AB0288" w:rsidRPr="00235788">
        <w:rPr>
          <w:sz w:val="28"/>
          <w:szCs w:val="28"/>
          <w:lang w:val="uk-UA"/>
        </w:rPr>
        <w:t xml:space="preserve"> служби </w:t>
      </w:r>
      <w:r w:rsidR="00A624F3" w:rsidRPr="00235788">
        <w:rPr>
          <w:sz w:val="28"/>
          <w:szCs w:val="28"/>
          <w:lang w:val="uk-UA"/>
        </w:rPr>
        <w:t>України</w:t>
      </w:r>
      <w:r w:rsidR="00E730F8" w:rsidRPr="00235788">
        <w:rPr>
          <w:sz w:val="28"/>
          <w:szCs w:val="28"/>
          <w:lang w:val="uk-UA"/>
        </w:rPr>
        <w:t>,</w:t>
      </w:r>
      <w:r w:rsidR="00A624F3" w:rsidRPr="00235788">
        <w:rPr>
          <w:sz w:val="28"/>
          <w:szCs w:val="28"/>
          <w:lang w:val="uk-UA"/>
        </w:rPr>
        <w:t xml:space="preserve"> на гауптвахтах та у Дисциплінарному батальйоні Військової служби правопорядку у Збройних Силах України</w:t>
      </w:r>
      <w:r w:rsidR="00AB0288" w:rsidRPr="00235788">
        <w:rPr>
          <w:sz w:val="28"/>
          <w:szCs w:val="28"/>
          <w:lang w:val="uk-UA"/>
        </w:rPr>
        <w:t xml:space="preserve"> прокурор</w:t>
      </w:r>
      <w:r w:rsidR="00FE22B2" w:rsidRPr="00235788">
        <w:rPr>
          <w:sz w:val="28"/>
          <w:szCs w:val="28"/>
          <w:lang w:val="uk-UA"/>
        </w:rPr>
        <w:t>ам</w:t>
      </w:r>
      <w:r w:rsidR="00AB0288" w:rsidRPr="00235788">
        <w:rPr>
          <w:sz w:val="28"/>
          <w:szCs w:val="28"/>
          <w:lang w:val="uk-UA"/>
        </w:rPr>
        <w:t xml:space="preserve"> </w:t>
      </w:r>
      <w:r w:rsidR="00CB1D7E" w:rsidRPr="00235788">
        <w:rPr>
          <w:sz w:val="28"/>
          <w:szCs w:val="28"/>
          <w:lang w:val="uk-UA"/>
        </w:rPr>
        <w:t>не рідше одного разу на міся</w:t>
      </w:r>
      <w:r w:rsidR="00AB0288" w:rsidRPr="00235788">
        <w:rPr>
          <w:sz w:val="28"/>
          <w:szCs w:val="28"/>
          <w:lang w:val="uk-UA"/>
        </w:rPr>
        <w:t>ць</w:t>
      </w:r>
      <w:r w:rsidR="00B06BDE" w:rsidRPr="00235788">
        <w:rPr>
          <w:bCs/>
          <w:sz w:val="28"/>
          <w:szCs w:val="28"/>
          <w:lang w:val="uk-UA"/>
        </w:rPr>
        <w:t xml:space="preserve"> </w:t>
      </w:r>
      <w:r w:rsidR="00E730F8" w:rsidRPr="00235788">
        <w:rPr>
          <w:bCs/>
          <w:sz w:val="28"/>
          <w:szCs w:val="28"/>
          <w:lang w:val="uk-UA"/>
        </w:rPr>
        <w:t xml:space="preserve">у межах компетенції </w:t>
      </w:r>
      <w:r w:rsidR="00AB0288" w:rsidRPr="00235788">
        <w:rPr>
          <w:bCs/>
          <w:sz w:val="28"/>
          <w:szCs w:val="28"/>
          <w:lang w:val="uk-UA"/>
        </w:rPr>
        <w:t>здійсню</w:t>
      </w:r>
      <w:r w:rsidR="000827AC" w:rsidRPr="00235788">
        <w:rPr>
          <w:bCs/>
          <w:sz w:val="28"/>
          <w:szCs w:val="28"/>
          <w:lang w:val="uk-UA"/>
        </w:rPr>
        <w:t>вати</w:t>
      </w:r>
      <w:r w:rsidR="00AB0288" w:rsidRPr="00235788">
        <w:rPr>
          <w:bCs/>
          <w:sz w:val="28"/>
          <w:szCs w:val="28"/>
          <w:lang w:val="uk-UA"/>
        </w:rPr>
        <w:t xml:space="preserve"> особистий прийом взятих під варту та засуджених осіб</w:t>
      </w:r>
      <w:r w:rsidR="00AB0288" w:rsidRPr="00235788">
        <w:rPr>
          <w:sz w:val="28"/>
          <w:szCs w:val="28"/>
          <w:lang w:val="uk-UA"/>
        </w:rPr>
        <w:t xml:space="preserve">, </w:t>
      </w:r>
      <w:r w:rsidR="00F9179B" w:rsidRPr="00235788">
        <w:rPr>
          <w:sz w:val="28"/>
          <w:szCs w:val="28"/>
          <w:lang w:val="uk-UA"/>
        </w:rPr>
        <w:t>перевіря</w:t>
      </w:r>
      <w:r w:rsidR="00C51285" w:rsidRPr="00235788">
        <w:rPr>
          <w:sz w:val="28"/>
          <w:szCs w:val="28"/>
          <w:lang w:val="uk-UA"/>
        </w:rPr>
        <w:t>ти</w:t>
      </w:r>
      <w:r w:rsidR="00AB0288" w:rsidRPr="00235788">
        <w:rPr>
          <w:sz w:val="28"/>
          <w:szCs w:val="28"/>
          <w:lang w:val="uk-UA"/>
        </w:rPr>
        <w:t xml:space="preserve"> стан </w:t>
      </w:r>
      <w:r w:rsidR="00AB0288" w:rsidRPr="00235788">
        <w:rPr>
          <w:bCs/>
          <w:sz w:val="28"/>
          <w:szCs w:val="28"/>
          <w:lang w:val="uk-UA"/>
        </w:rPr>
        <w:t>додержання законодавства щодо забезпечення їх</w:t>
      </w:r>
      <w:r w:rsidR="002D3F51" w:rsidRPr="00235788">
        <w:rPr>
          <w:bCs/>
          <w:sz w:val="28"/>
          <w:szCs w:val="28"/>
          <w:lang w:val="uk-UA"/>
        </w:rPr>
        <w:t>нього</w:t>
      </w:r>
      <w:r w:rsidR="00AB0288" w:rsidRPr="00235788">
        <w:rPr>
          <w:bCs/>
          <w:sz w:val="28"/>
          <w:szCs w:val="28"/>
          <w:lang w:val="uk-UA"/>
        </w:rPr>
        <w:t xml:space="preserve"> права на листування та звернення, </w:t>
      </w:r>
      <w:r w:rsidR="00AB0288" w:rsidRPr="00235788">
        <w:rPr>
          <w:rStyle w:val="FontStyle15"/>
          <w:sz w:val="28"/>
          <w:szCs w:val="28"/>
          <w:lang w:val="uk-UA"/>
        </w:rPr>
        <w:t>обліку</w:t>
      </w:r>
      <w:r w:rsidR="00AB0288" w:rsidRPr="00235788">
        <w:rPr>
          <w:rStyle w:val="FontStyle15"/>
          <w:sz w:val="28"/>
          <w:szCs w:val="28"/>
          <w:lang w:val="uk-UA" w:eastAsia="uk-UA"/>
        </w:rPr>
        <w:t xml:space="preserve"> інформації про злочини та події</w:t>
      </w:r>
      <w:r w:rsidR="00AB0288" w:rsidRPr="00235788">
        <w:rPr>
          <w:sz w:val="28"/>
          <w:szCs w:val="28"/>
          <w:lang w:val="uk-UA"/>
        </w:rPr>
        <w:t>, законність дій службових осіб, накладення дисциплінарних стягнень та поміщення в’язнів до карцерів, дисциплінарних ізоляторів, приміщень камерного типу (одиночних камер).</w:t>
      </w:r>
    </w:p>
    <w:p w:rsidR="00AB0288" w:rsidRPr="00235788" w:rsidRDefault="00336790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lastRenderedPageBreak/>
        <w:t>1</w:t>
      </w:r>
      <w:r w:rsidR="00227BFD" w:rsidRPr="00235788">
        <w:rPr>
          <w:b/>
          <w:bCs/>
          <w:sz w:val="28"/>
          <w:szCs w:val="28"/>
          <w:lang w:val="uk-UA"/>
        </w:rPr>
        <w:t>7</w:t>
      </w:r>
      <w:r w:rsidR="00706FC2" w:rsidRPr="00235788">
        <w:rPr>
          <w:b/>
          <w:bCs/>
          <w:sz w:val="28"/>
          <w:szCs w:val="28"/>
          <w:lang w:val="uk-UA"/>
        </w:rPr>
        <w:t>.</w:t>
      </w:r>
      <w:r w:rsidR="00706FC2" w:rsidRPr="00235788">
        <w:rPr>
          <w:b/>
          <w:bCs/>
          <w:sz w:val="28"/>
          <w:szCs w:val="28"/>
          <w:lang w:val="uk-UA"/>
        </w:rPr>
        <w:tab/>
      </w:r>
      <w:r w:rsidR="00AB0288" w:rsidRPr="00235788">
        <w:rPr>
          <w:bCs/>
          <w:sz w:val="28"/>
          <w:szCs w:val="28"/>
          <w:lang w:val="uk-UA"/>
        </w:rPr>
        <w:t>В установах попереднього ув’язнення та виконання покарань особистий прийом ув’язнених і засуджених осіб не рідше одного разу на місяць здійсню</w:t>
      </w:r>
      <w:r w:rsidR="000827AC" w:rsidRPr="00235788">
        <w:rPr>
          <w:bCs/>
          <w:sz w:val="28"/>
          <w:szCs w:val="28"/>
          <w:lang w:val="uk-UA"/>
        </w:rPr>
        <w:t>вати</w:t>
      </w:r>
      <w:r w:rsidR="00AB0288" w:rsidRPr="00235788">
        <w:rPr>
          <w:bCs/>
          <w:sz w:val="28"/>
          <w:szCs w:val="28"/>
          <w:lang w:val="uk-UA"/>
        </w:rPr>
        <w:t xml:space="preserve"> </w:t>
      </w:r>
      <w:r w:rsidR="00AB0288" w:rsidRPr="00235788">
        <w:rPr>
          <w:sz w:val="28"/>
          <w:szCs w:val="28"/>
          <w:lang w:val="uk-UA"/>
        </w:rPr>
        <w:t>керівник</w:t>
      </w:r>
      <w:r w:rsidR="000827AC" w:rsidRPr="00235788">
        <w:rPr>
          <w:sz w:val="28"/>
          <w:szCs w:val="28"/>
          <w:lang w:val="uk-UA"/>
        </w:rPr>
        <w:t>ам</w:t>
      </w:r>
      <w:r w:rsidR="00AB0288" w:rsidRPr="00235788">
        <w:rPr>
          <w:sz w:val="28"/>
          <w:szCs w:val="28"/>
          <w:lang w:val="uk-UA"/>
        </w:rPr>
        <w:t xml:space="preserve"> </w:t>
      </w:r>
      <w:r w:rsidR="00AB0288" w:rsidRPr="00235788">
        <w:rPr>
          <w:bCs/>
          <w:sz w:val="28"/>
          <w:szCs w:val="28"/>
          <w:lang w:val="uk-UA"/>
        </w:rPr>
        <w:t>місцевих</w:t>
      </w:r>
      <w:r w:rsidR="000827AC" w:rsidRPr="00235788">
        <w:rPr>
          <w:bCs/>
          <w:sz w:val="28"/>
          <w:szCs w:val="28"/>
          <w:lang w:val="uk-UA"/>
        </w:rPr>
        <w:t xml:space="preserve"> (окружних)</w:t>
      </w:r>
      <w:r w:rsidR="00AB0288" w:rsidRPr="00235788">
        <w:rPr>
          <w:bCs/>
          <w:sz w:val="28"/>
          <w:szCs w:val="28"/>
          <w:lang w:val="uk-UA"/>
        </w:rPr>
        <w:t xml:space="preserve"> прокуратур </w:t>
      </w:r>
      <w:r w:rsidR="00E40178" w:rsidRPr="00235788">
        <w:rPr>
          <w:bCs/>
          <w:sz w:val="28"/>
          <w:szCs w:val="28"/>
          <w:lang w:val="uk-UA"/>
        </w:rPr>
        <w:t xml:space="preserve">або </w:t>
      </w:r>
      <w:r w:rsidR="00AB0288" w:rsidRPr="00235788">
        <w:rPr>
          <w:bCs/>
          <w:sz w:val="28"/>
          <w:szCs w:val="28"/>
          <w:lang w:val="uk-UA"/>
        </w:rPr>
        <w:t>їх</w:t>
      </w:r>
      <w:r w:rsidR="002D3F51" w:rsidRPr="00235788">
        <w:rPr>
          <w:bCs/>
          <w:sz w:val="28"/>
          <w:szCs w:val="28"/>
          <w:lang w:val="uk-UA"/>
        </w:rPr>
        <w:t>нім</w:t>
      </w:r>
      <w:r w:rsidR="00E40178" w:rsidRPr="00235788">
        <w:rPr>
          <w:bCs/>
          <w:sz w:val="28"/>
          <w:szCs w:val="28"/>
          <w:lang w:val="uk-UA"/>
        </w:rPr>
        <w:t xml:space="preserve"> першим заступникам та заступникам</w:t>
      </w:r>
      <w:r w:rsidR="00673D49" w:rsidRPr="00235788">
        <w:rPr>
          <w:bCs/>
          <w:sz w:val="28"/>
          <w:szCs w:val="28"/>
          <w:lang w:val="uk-UA"/>
        </w:rPr>
        <w:t xml:space="preserve">, </w:t>
      </w:r>
      <w:r w:rsidR="00E40178" w:rsidRPr="00235788">
        <w:rPr>
          <w:bCs/>
          <w:sz w:val="28"/>
          <w:szCs w:val="28"/>
          <w:lang w:val="uk-UA"/>
        </w:rPr>
        <w:t xml:space="preserve">а також </w:t>
      </w:r>
      <w:r w:rsidR="00673D49" w:rsidRPr="00235788">
        <w:rPr>
          <w:bCs/>
          <w:sz w:val="28"/>
          <w:szCs w:val="28"/>
          <w:lang w:val="uk-UA"/>
        </w:rPr>
        <w:t>керівник</w:t>
      </w:r>
      <w:r w:rsidR="000827AC" w:rsidRPr="00235788">
        <w:rPr>
          <w:bCs/>
          <w:sz w:val="28"/>
          <w:szCs w:val="28"/>
          <w:lang w:val="uk-UA"/>
        </w:rPr>
        <w:t>ам</w:t>
      </w:r>
      <w:r w:rsidR="00673D49" w:rsidRPr="00235788">
        <w:rPr>
          <w:bCs/>
          <w:sz w:val="28"/>
          <w:szCs w:val="28"/>
          <w:lang w:val="uk-UA"/>
        </w:rPr>
        <w:t xml:space="preserve"> регіональних </w:t>
      </w:r>
      <w:r w:rsidR="000827AC" w:rsidRPr="00235788">
        <w:rPr>
          <w:bCs/>
          <w:sz w:val="28"/>
          <w:szCs w:val="28"/>
          <w:lang w:val="uk-UA"/>
        </w:rPr>
        <w:t xml:space="preserve">(обласних) </w:t>
      </w:r>
      <w:r w:rsidR="00673D49" w:rsidRPr="00235788">
        <w:rPr>
          <w:bCs/>
          <w:sz w:val="28"/>
          <w:szCs w:val="28"/>
          <w:lang w:val="uk-UA"/>
        </w:rPr>
        <w:t>прокуратур</w:t>
      </w:r>
      <w:r w:rsidR="00863A4B" w:rsidRPr="00235788">
        <w:rPr>
          <w:bCs/>
          <w:sz w:val="28"/>
          <w:szCs w:val="28"/>
          <w:lang w:val="uk-UA"/>
        </w:rPr>
        <w:t xml:space="preserve"> та керівникам спеціалізованих (військових) прокуратур на правах регіональних (обласних)</w:t>
      </w:r>
      <w:r w:rsidR="00673D49" w:rsidRPr="00235788">
        <w:rPr>
          <w:bCs/>
          <w:sz w:val="28"/>
          <w:szCs w:val="28"/>
          <w:lang w:val="uk-UA"/>
        </w:rPr>
        <w:t xml:space="preserve"> </w:t>
      </w:r>
      <w:r w:rsidR="00F54E3E" w:rsidRPr="00235788">
        <w:rPr>
          <w:bCs/>
          <w:sz w:val="28"/>
          <w:szCs w:val="28"/>
          <w:lang w:val="uk-UA"/>
        </w:rPr>
        <w:t xml:space="preserve">– </w:t>
      </w:r>
      <w:r w:rsidR="00673D49" w:rsidRPr="00235788">
        <w:rPr>
          <w:bCs/>
          <w:sz w:val="28"/>
          <w:szCs w:val="28"/>
          <w:lang w:val="uk-UA"/>
        </w:rPr>
        <w:t>не рідше одного разу на</w:t>
      </w:r>
      <w:r w:rsidR="00C009FB" w:rsidRPr="00235788">
        <w:rPr>
          <w:bCs/>
          <w:sz w:val="28"/>
          <w:szCs w:val="28"/>
          <w:lang w:val="uk-UA"/>
        </w:rPr>
        <w:t xml:space="preserve"> квартал</w:t>
      </w:r>
      <w:r w:rsidR="00673D49" w:rsidRPr="00235788">
        <w:rPr>
          <w:bCs/>
          <w:sz w:val="28"/>
          <w:szCs w:val="28"/>
          <w:lang w:val="uk-UA"/>
        </w:rPr>
        <w:t>.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227BFD" w:rsidRPr="00235788">
        <w:rPr>
          <w:b/>
          <w:bCs/>
          <w:sz w:val="28"/>
          <w:szCs w:val="28"/>
          <w:lang w:val="uk-UA"/>
        </w:rPr>
        <w:t>8</w:t>
      </w:r>
      <w:r w:rsidR="00706FC2" w:rsidRPr="00235788">
        <w:rPr>
          <w:b/>
          <w:bCs/>
          <w:sz w:val="28"/>
          <w:szCs w:val="28"/>
          <w:lang w:val="uk-UA"/>
        </w:rPr>
        <w:t>.</w:t>
      </w:r>
      <w:r w:rsidR="00706FC2" w:rsidRPr="00235788">
        <w:rPr>
          <w:bCs/>
          <w:sz w:val="28"/>
          <w:szCs w:val="28"/>
          <w:lang w:val="uk-UA"/>
        </w:rPr>
        <w:tab/>
      </w:r>
      <w:r w:rsidR="00AB0288" w:rsidRPr="00235788">
        <w:rPr>
          <w:bCs/>
          <w:sz w:val="28"/>
          <w:szCs w:val="28"/>
          <w:lang w:val="uk-UA"/>
        </w:rPr>
        <w:t xml:space="preserve">За </w:t>
      </w:r>
      <w:r w:rsidR="00F9179B" w:rsidRPr="00235788">
        <w:rPr>
          <w:bCs/>
          <w:sz w:val="28"/>
          <w:szCs w:val="28"/>
          <w:lang w:val="uk-UA"/>
        </w:rPr>
        <w:t>результатами</w:t>
      </w:r>
      <w:r w:rsidR="00AB0288" w:rsidRPr="00235788">
        <w:rPr>
          <w:bCs/>
          <w:sz w:val="28"/>
          <w:szCs w:val="28"/>
          <w:lang w:val="uk-UA"/>
        </w:rPr>
        <w:t xml:space="preserve"> перевірок</w:t>
      </w:r>
      <w:r w:rsidR="00C41E82" w:rsidRPr="00235788">
        <w:rPr>
          <w:bCs/>
          <w:sz w:val="28"/>
          <w:szCs w:val="28"/>
          <w:lang w:val="uk-UA"/>
        </w:rPr>
        <w:t>, передбачених</w:t>
      </w:r>
      <w:r w:rsidR="006C3618" w:rsidRPr="00235788">
        <w:rPr>
          <w:bCs/>
          <w:sz w:val="28"/>
          <w:szCs w:val="28"/>
          <w:lang w:val="uk-UA"/>
        </w:rPr>
        <w:t xml:space="preserve"> </w:t>
      </w:r>
      <w:r w:rsidR="004D7EED" w:rsidRPr="00235788">
        <w:rPr>
          <w:bCs/>
          <w:sz w:val="28"/>
          <w:szCs w:val="28"/>
          <w:lang w:val="uk-UA"/>
        </w:rPr>
        <w:t xml:space="preserve">пунктами </w:t>
      </w:r>
      <w:r w:rsidRPr="00235788">
        <w:rPr>
          <w:bCs/>
          <w:sz w:val="28"/>
          <w:szCs w:val="28"/>
          <w:lang w:val="uk-UA"/>
        </w:rPr>
        <w:t>1</w:t>
      </w:r>
      <w:r w:rsidR="00227BFD" w:rsidRPr="00235788">
        <w:rPr>
          <w:bCs/>
          <w:sz w:val="28"/>
          <w:szCs w:val="28"/>
          <w:lang w:val="uk-UA"/>
        </w:rPr>
        <w:t>5</w:t>
      </w:r>
      <w:r w:rsidRPr="00235788">
        <w:rPr>
          <w:bCs/>
          <w:sz w:val="28"/>
          <w:szCs w:val="28"/>
          <w:lang w:val="uk-UA"/>
        </w:rPr>
        <w:t>.</w:t>
      </w:r>
      <w:r w:rsidR="004D7EED" w:rsidRPr="00235788">
        <w:rPr>
          <w:bCs/>
          <w:sz w:val="28"/>
          <w:szCs w:val="28"/>
          <w:lang w:val="uk-UA"/>
        </w:rPr>
        <w:t>1</w:t>
      </w:r>
      <w:r w:rsidR="00D17A37" w:rsidRPr="00235788">
        <w:rPr>
          <w:bCs/>
          <w:sz w:val="28"/>
          <w:szCs w:val="28"/>
          <w:lang w:val="uk-UA"/>
        </w:rPr>
        <w:t xml:space="preserve"> –</w:t>
      </w:r>
      <w:r w:rsidR="000149CE" w:rsidRPr="00235788">
        <w:rPr>
          <w:bCs/>
          <w:sz w:val="28"/>
          <w:szCs w:val="28"/>
          <w:lang w:val="uk-UA"/>
        </w:rPr>
        <w:t xml:space="preserve"> </w:t>
      </w:r>
      <w:r w:rsidRPr="00235788">
        <w:rPr>
          <w:bCs/>
          <w:sz w:val="28"/>
          <w:szCs w:val="28"/>
          <w:lang w:val="uk-UA"/>
        </w:rPr>
        <w:t>1</w:t>
      </w:r>
      <w:r w:rsidR="00227BFD" w:rsidRPr="00235788">
        <w:rPr>
          <w:bCs/>
          <w:sz w:val="28"/>
          <w:szCs w:val="28"/>
          <w:lang w:val="uk-UA"/>
        </w:rPr>
        <w:t>5</w:t>
      </w:r>
      <w:r w:rsidRPr="00235788">
        <w:rPr>
          <w:bCs/>
          <w:sz w:val="28"/>
          <w:szCs w:val="28"/>
          <w:lang w:val="uk-UA"/>
        </w:rPr>
        <w:t>.</w:t>
      </w:r>
      <w:r w:rsidR="002F0A03" w:rsidRPr="00235788">
        <w:rPr>
          <w:bCs/>
          <w:sz w:val="28"/>
          <w:szCs w:val="28"/>
          <w:lang w:val="uk-UA"/>
        </w:rPr>
        <w:t>6</w:t>
      </w:r>
      <w:r w:rsidR="00D17A37" w:rsidRPr="00235788">
        <w:rPr>
          <w:bCs/>
          <w:sz w:val="28"/>
          <w:szCs w:val="28"/>
          <w:lang w:val="uk-UA"/>
        </w:rPr>
        <w:t xml:space="preserve"> </w:t>
      </w:r>
      <w:r w:rsidR="002F0A03" w:rsidRPr="00235788">
        <w:rPr>
          <w:bCs/>
          <w:sz w:val="28"/>
          <w:szCs w:val="28"/>
          <w:lang w:val="uk-UA"/>
        </w:rPr>
        <w:t xml:space="preserve">цього </w:t>
      </w:r>
      <w:r w:rsidR="002D3F51" w:rsidRPr="00235788">
        <w:rPr>
          <w:bCs/>
          <w:sz w:val="28"/>
          <w:szCs w:val="28"/>
          <w:lang w:val="uk-UA"/>
        </w:rPr>
        <w:t>н</w:t>
      </w:r>
      <w:r w:rsidRPr="00235788">
        <w:rPr>
          <w:bCs/>
          <w:sz w:val="28"/>
          <w:szCs w:val="28"/>
          <w:lang w:val="uk-UA"/>
        </w:rPr>
        <w:t>аказу</w:t>
      </w:r>
      <w:r w:rsidR="003472D5" w:rsidRPr="00235788">
        <w:rPr>
          <w:bCs/>
          <w:sz w:val="28"/>
          <w:szCs w:val="28"/>
          <w:lang w:val="uk-UA"/>
        </w:rPr>
        <w:t>,</w:t>
      </w:r>
      <w:r w:rsidRPr="00235788">
        <w:rPr>
          <w:bCs/>
          <w:sz w:val="28"/>
          <w:szCs w:val="28"/>
          <w:lang w:val="uk-UA"/>
        </w:rPr>
        <w:t xml:space="preserve"> </w:t>
      </w:r>
      <w:r w:rsidR="00AB0288" w:rsidRPr="00235788">
        <w:rPr>
          <w:bCs/>
          <w:sz w:val="28"/>
          <w:szCs w:val="28"/>
          <w:lang w:val="uk-UA"/>
        </w:rPr>
        <w:t>склада</w:t>
      </w:r>
      <w:r w:rsidR="000827AC" w:rsidRPr="00235788">
        <w:rPr>
          <w:bCs/>
          <w:sz w:val="28"/>
          <w:szCs w:val="28"/>
          <w:lang w:val="uk-UA"/>
        </w:rPr>
        <w:t>ти</w:t>
      </w:r>
      <w:r w:rsidR="00AB0288" w:rsidRPr="00235788">
        <w:rPr>
          <w:bCs/>
          <w:sz w:val="28"/>
          <w:szCs w:val="28"/>
          <w:lang w:val="uk-UA"/>
        </w:rPr>
        <w:t xml:space="preserve"> довідки.</w:t>
      </w:r>
    </w:p>
    <w:p w:rsidR="000B7D17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227BFD" w:rsidRPr="00235788">
        <w:rPr>
          <w:b/>
          <w:bCs/>
          <w:sz w:val="28"/>
          <w:szCs w:val="28"/>
          <w:lang w:val="uk-UA"/>
        </w:rPr>
        <w:t>8</w:t>
      </w:r>
      <w:r w:rsidRPr="00235788">
        <w:rPr>
          <w:b/>
          <w:bCs/>
          <w:sz w:val="28"/>
          <w:szCs w:val="28"/>
          <w:lang w:val="uk-UA"/>
        </w:rPr>
        <w:t>.1.</w:t>
      </w:r>
      <w:r w:rsidR="00C97483" w:rsidRPr="00235788">
        <w:rPr>
          <w:bCs/>
          <w:sz w:val="28"/>
          <w:szCs w:val="28"/>
          <w:lang w:val="uk-UA"/>
        </w:rPr>
        <w:tab/>
      </w:r>
      <w:r w:rsidR="008C6BA1" w:rsidRPr="00235788">
        <w:rPr>
          <w:bCs/>
          <w:sz w:val="28"/>
          <w:szCs w:val="28"/>
          <w:lang w:val="uk-UA"/>
        </w:rPr>
        <w:t>К</w:t>
      </w:r>
      <w:r w:rsidR="00AB0288" w:rsidRPr="00235788">
        <w:rPr>
          <w:bCs/>
          <w:sz w:val="28"/>
          <w:szCs w:val="28"/>
          <w:lang w:val="uk-UA"/>
        </w:rPr>
        <w:t>опії довідок про результати перевірок і документів прокурорського реагування</w:t>
      </w:r>
      <w:r w:rsidR="00B91D43" w:rsidRPr="00235788">
        <w:rPr>
          <w:bCs/>
          <w:sz w:val="28"/>
          <w:szCs w:val="28"/>
          <w:lang w:val="uk-UA"/>
        </w:rPr>
        <w:t xml:space="preserve"> </w:t>
      </w:r>
      <w:r w:rsidR="00273F8F">
        <w:rPr>
          <w:bCs/>
          <w:sz w:val="28"/>
          <w:szCs w:val="28"/>
          <w:lang w:val="uk-UA"/>
        </w:rPr>
        <w:t>в</w:t>
      </w:r>
      <w:r w:rsidR="00D35696" w:rsidRPr="00235788">
        <w:rPr>
          <w:bCs/>
          <w:sz w:val="28"/>
          <w:szCs w:val="28"/>
          <w:lang w:val="uk-UA"/>
        </w:rPr>
        <w:t>продовж п’яти робочих днів з дати їх складання (внесення)</w:t>
      </w:r>
      <w:r w:rsidR="009F437B" w:rsidRPr="00235788">
        <w:rPr>
          <w:bCs/>
          <w:sz w:val="28"/>
          <w:szCs w:val="28"/>
          <w:lang w:val="uk-UA"/>
        </w:rPr>
        <w:t xml:space="preserve"> надсилати до прокуратур вищого рівня</w:t>
      </w:r>
      <w:r w:rsidR="00CB12E6" w:rsidRPr="00235788">
        <w:rPr>
          <w:bCs/>
          <w:sz w:val="28"/>
          <w:szCs w:val="28"/>
          <w:lang w:val="uk-UA"/>
        </w:rPr>
        <w:t>.</w:t>
      </w:r>
    </w:p>
    <w:p w:rsidR="00AB0288" w:rsidRPr="00235788" w:rsidRDefault="001F1C31" w:rsidP="00545D67">
      <w:pPr>
        <w:tabs>
          <w:tab w:val="left" w:pos="120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1</w:t>
      </w:r>
      <w:r w:rsidR="00227BFD" w:rsidRPr="00235788">
        <w:rPr>
          <w:b/>
          <w:bCs/>
          <w:sz w:val="28"/>
          <w:szCs w:val="28"/>
          <w:lang w:val="uk-UA"/>
        </w:rPr>
        <w:t>8</w:t>
      </w:r>
      <w:r w:rsidRPr="00235788">
        <w:rPr>
          <w:b/>
          <w:bCs/>
          <w:sz w:val="28"/>
          <w:szCs w:val="28"/>
          <w:lang w:val="uk-UA"/>
        </w:rPr>
        <w:t>.</w:t>
      </w:r>
      <w:r w:rsidR="009F437B" w:rsidRPr="00235788">
        <w:rPr>
          <w:b/>
          <w:bCs/>
          <w:sz w:val="28"/>
          <w:szCs w:val="28"/>
          <w:lang w:val="uk-UA"/>
        </w:rPr>
        <w:t>2</w:t>
      </w:r>
      <w:r w:rsidRPr="00235788">
        <w:rPr>
          <w:b/>
          <w:bCs/>
          <w:sz w:val="28"/>
          <w:szCs w:val="28"/>
          <w:lang w:val="uk-UA"/>
        </w:rPr>
        <w:t>.</w:t>
      </w:r>
      <w:r w:rsidR="006F4079" w:rsidRPr="00235788">
        <w:rPr>
          <w:b/>
          <w:bCs/>
          <w:sz w:val="28"/>
          <w:szCs w:val="28"/>
          <w:lang w:val="uk-UA"/>
        </w:rPr>
        <w:tab/>
      </w:r>
      <w:r w:rsidR="00AB0288" w:rsidRPr="00235788">
        <w:rPr>
          <w:bCs/>
          <w:sz w:val="28"/>
          <w:szCs w:val="28"/>
          <w:lang w:val="uk-UA"/>
        </w:rPr>
        <w:t xml:space="preserve">Копії довідок про результати </w:t>
      </w:r>
      <w:r w:rsidR="00E15E1D" w:rsidRPr="00235788">
        <w:rPr>
          <w:bCs/>
          <w:sz w:val="28"/>
          <w:szCs w:val="28"/>
          <w:lang w:val="uk-UA"/>
        </w:rPr>
        <w:t xml:space="preserve">комплексних </w:t>
      </w:r>
      <w:r w:rsidR="00AB0288" w:rsidRPr="00235788">
        <w:rPr>
          <w:bCs/>
          <w:sz w:val="28"/>
          <w:szCs w:val="28"/>
          <w:lang w:val="uk-UA"/>
        </w:rPr>
        <w:t>перевірок</w:t>
      </w:r>
      <w:r w:rsidR="00E15E1D" w:rsidRPr="00235788">
        <w:rPr>
          <w:bCs/>
          <w:sz w:val="28"/>
          <w:szCs w:val="28"/>
          <w:lang w:val="uk-UA"/>
        </w:rPr>
        <w:t>, а також перевірок</w:t>
      </w:r>
      <w:r w:rsidR="00AB0288" w:rsidRPr="00235788">
        <w:rPr>
          <w:bCs/>
          <w:sz w:val="28"/>
          <w:szCs w:val="28"/>
          <w:lang w:val="uk-UA"/>
        </w:rPr>
        <w:t xml:space="preserve"> з питань додержання законності при здійсненні оперативно-розшукової діяльності та внесених документів прокурорського реагування </w:t>
      </w:r>
      <w:r w:rsidR="002D3F51" w:rsidRPr="00235788">
        <w:rPr>
          <w:bCs/>
          <w:sz w:val="28"/>
          <w:szCs w:val="28"/>
          <w:lang w:val="uk-UA"/>
        </w:rPr>
        <w:t>в</w:t>
      </w:r>
      <w:r w:rsidR="00A51254" w:rsidRPr="00235788">
        <w:rPr>
          <w:bCs/>
          <w:sz w:val="28"/>
          <w:szCs w:val="28"/>
          <w:lang w:val="uk-UA"/>
        </w:rPr>
        <w:t>продовж п’яти робочих днів</w:t>
      </w:r>
      <w:r w:rsidR="00AB0288" w:rsidRPr="00235788">
        <w:rPr>
          <w:bCs/>
          <w:sz w:val="28"/>
          <w:szCs w:val="28"/>
          <w:lang w:val="uk-UA"/>
        </w:rPr>
        <w:t xml:space="preserve"> </w:t>
      </w:r>
      <w:r w:rsidR="004D7EED" w:rsidRPr="00235788">
        <w:rPr>
          <w:bCs/>
          <w:sz w:val="28"/>
          <w:szCs w:val="28"/>
          <w:lang w:val="uk-UA"/>
        </w:rPr>
        <w:t>з дати</w:t>
      </w:r>
      <w:r w:rsidR="007826C2" w:rsidRPr="00235788">
        <w:rPr>
          <w:bCs/>
          <w:sz w:val="28"/>
          <w:szCs w:val="28"/>
          <w:lang w:val="uk-UA"/>
        </w:rPr>
        <w:t xml:space="preserve"> </w:t>
      </w:r>
      <w:r w:rsidR="002159E0" w:rsidRPr="00235788">
        <w:rPr>
          <w:bCs/>
          <w:sz w:val="28"/>
          <w:szCs w:val="28"/>
          <w:lang w:val="uk-UA"/>
        </w:rPr>
        <w:t xml:space="preserve">складання </w:t>
      </w:r>
      <w:r w:rsidR="007826C2" w:rsidRPr="00235788">
        <w:rPr>
          <w:bCs/>
          <w:sz w:val="28"/>
          <w:szCs w:val="28"/>
          <w:lang w:val="uk-UA"/>
        </w:rPr>
        <w:t>(</w:t>
      </w:r>
      <w:r w:rsidR="002159E0" w:rsidRPr="00235788">
        <w:rPr>
          <w:bCs/>
          <w:sz w:val="28"/>
          <w:szCs w:val="28"/>
          <w:lang w:val="uk-UA"/>
        </w:rPr>
        <w:t>внесення</w:t>
      </w:r>
      <w:r w:rsidR="007826C2" w:rsidRPr="00235788">
        <w:rPr>
          <w:bCs/>
          <w:sz w:val="28"/>
          <w:szCs w:val="28"/>
          <w:lang w:val="uk-UA"/>
        </w:rPr>
        <w:t xml:space="preserve">) </w:t>
      </w:r>
      <w:r w:rsidR="004770F5" w:rsidRPr="00235788">
        <w:rPr>
          <w:bCs/>
          <w:sz w:val="28"/>
          <w:szCs w:val="28"/>
          <w:lang w:val="uk-UA"/>
        </w:rPr>
        <w:t>місцев</w:t>
      </w:r>
      <w:r w:rsidR="00FB4396" w:rsidRPr="00235788">
        <w:rPr>
          <w:bCs/>
          <w:sz w:val="28"/>
          <w:szCs w:val="28"/>
          <w:lang w:val="uk-UA"/>
        </w:rPr>
        <w:t>им</w:t>
      </w:r>
      <w:r w:rsidR="004770F5" w:rsidRPr="00235788">
        <w:rPr>
          <w:bCs/>
          <w:sz w:val="28"/>
          <w:szCs w:val="28"/>
          <w:lang w:val="uk-UA"/>
        </w:rPr>
        <w:t xml:space="preserve"> </w:t>
      </w:r>
      <w:r w:rsidR="00FB4396" w:rsidRPr="00235788">
        <w:rPr>
          <w:bCs/>
          <w:sz w:val="28"/>
          <w:szCs w:val="28"/>
          <w:lang w:val="uk-UA"/>
        </w:rPr>
        <w:t xml:space="preserve">(окружним) </w:t>
      </w:r>
      <w:r w:rsidR="00AB0288" w:rsidRPr="00235788">
        <w:rPr>
          <w:bCs/>
          <w:sz w:val="28"/>
          <w:szCs w:val="28"/>
          <w:lang w:val="uk-UA"/>
        </w:rPr>
        <w:t>прокур</w:t>
      </w:r>
      <w:r w:rsidR="004770F5" w:rsidRPr="00235788">
        <w:rPr>
          <w:bCs/>
          <w:sz w:val="28"/>
          <w:szCs w:val="28"/>
          <w:lang w:val="uk-UA"/>
        </w:rPr>
        <w:t>атур</w:t>
      </w:r>
      <w:r w:rsidR="00FB4396" w:rsidRPr="00235788">
        <w:rPr>
          <w:bCs/>
          <w:sz w:val="28"/>
          <w:szCs w:val="28"/>
          <w:lang w:val="uk-UA"/>
        </w:rPr>
        <w:t>ам</w:t>
      </w:r>
      <w:r w:rsidR="00AB0288" w:rsidRPr="00235788">
        <w:rPr>
          <w:bCs/>
          <w:sz w:val="28"/>
          <w:szCs w:val="28"/>
          <w:lang w:val="uk-UA"/>
        </w:rPr>
        <w:t xml:space="preserve"> </w:t>
      </w:r>
      <w:r w:rsidR="0063561C" w:rsidRPr="00235788">
        <w:rPr>
          <w:bCs/>
          <w:sz w:val="28"/>
          <w:szCs w:val="28"/>
          <w:lang w:val="uk-UA"/>
        </w:rPr>
        <w:t>надсилати</w:t>
      </w:r>
      <w:r w:rsidR="00AB0288" w:rsidRPr="00235788">
        <w:rPr>
          <w:bCs/>
          <w:sz w:val="28"/>
          <w:szCs w:val="28"/>
          <w:lang w:val="uk-UA"/>
        </w:rPr>
        <w:t xml:space="preserve"> до </w:t>
      </w:r>
      <w:r w:rsidR="004770F5" w:rsidRPr="00235788">
        <w:rPr>
          <w:bCs/>
          <w:sz w:val="28"/>
          <w:szCs w:val="28"/>
          <w:lang w:val="uk-UA"/>
        </w:rPr>
        <w:t xml:space="preserve">регіональних </w:t>
      </w:r>
      <w:r w:rsidR="0063561C" w:rsidRPr="00235788">
        <w:rPr>
          <w:bCs/>
          <w:sz w:val="28"/>
          <w:szCs w:val="28"/>
          <w:lang w:val="uk-UA"/>
        </w:rPr>
        <w:t xml:space="preserve">(обласних) </w:t>
      </w:r>
      <w:r w:rsidR="00AB0288" w:rsidRPr="00235788">
        <w:rPr>
          <w:bCs/>
          <w:sz w:val="28"/>
          <w:szCs w:val="28"/>
          <w:lang w:val="uk-UA"/>
        </w:rPr>
        <w:t>прокуратур</w:t>
      </w:r>
      <w:r w:rsidR="004C2076" w:rsidRPr="00235788">
        <w:rPr>
          <w:bCs/>
          <w:sz w:val="28"/>
          <w:szCs w:val="28"/>
          <w:lang w:val="uk-UA"/>
        </w:rPr>
        <w:t>, як</w:t>
      </w:r>
      <w:r w:rsidR="0063561C" w:rsidRPr="00235788">
        <w:rPr>
          <w:bCs/>
          <w:sz w:val="28"/>
          <w:szCs w:val="28"/>
          <w:lang w:val="uk-UA"/>
        </w:rPr>
        <w:t>им</w:t>
      </w:r>
      <w:r w:rsidR="004C2076" w:rsidRPr="00235788">
        <w:rPr>
          <w:bCs/>
          <w:sz w:val="28"/>
          <w:szCs w:val="28"/>
          <w:lang w:val="uk-UA"/>
        </w:rPr>
        <w:t xml:space="preserve"> у </w:t>
      </w:r>
      <w:r w:rsidR="00A51254" w:rsidRPr="00235788">
        <w:rPr>
          <w:bCs/>
          <w:sz w:val="28"/>
          <w:szCs w:val="28"/>
          <w:lang w:val="uk-UA"/>
        </w:rPr>
        <w:t>такий</w:t>
      </w:r>
      <w:r w:rsidR="004C2076" w:rsidRPr="00235788">
        <w:rPr>
          <w:bCs/>
          <w:sz w:val="28"/>
          <w:szCs w:val="28"/>
          <w:lang w:val="uk-UA"/>
        </w:rPr>
        <w:t xml:space="preserve"> </w:t>
      </w:r>
      <w:r w:rsidR="004D7EED" w:rsidRPr="00235788">
        <w:rPr>
          <w:bCs/>
          <w:sz w:val="28"/>
          <w:szCs w:val="28"/>
          <w:lang w:val="uk-UA"/>
        </w:rPr>
        <w:t>самий</w:t>
      </w:r>
      <w:r w:rsidR="004C2076" w:rsidRPr="00235788">
        <w:rPr>
          <w:bCs/>
          <w:sz w:val="28"/>
          <w:szCs w:val="28"/>
          <w:lang w:val="uk-UA"/>
        </w:rPr>
        <w:t xml:space="preserve"> строк </w:t>
      </w:r>
      <w:r w:rsidR="000F5BAA" w:rsidRPr="00235788">
        <w:rPr>
          <w:bCs/>
          <w:sz w:val="28"/>
          <w:szCs w:val="28"/>
          <w:lang w:val="uk-UA"/>
        </w:rPr>
        <w:t xml:space="preserve">копії таких документів, </w:t>
      </w:r>
      <w:r w:rsidR="00E15E1D" w:rsidRPr="00235788">
        <w:rPr>
          <w:bCs/>
          <w:sz w:val="28"/>
          <w:szCs w:val="28"/>
          <w:lang w:val="uk-UA"/>
        </w:rPr>
        <w:t xml:space="preserve">у </w:t>
      </w:r>
      <w:r w:rsidR="007F2261" w:rsidRPr="00235788">
        <w:rPr>
          <w:bCs/>
          <w:sz w:val="28"/>
          <w:szCs w:val="28"/>
          <w:lang w:val="uk-UA"/>
        </w:rPr>
        <w:t xml:space="preserve">тому числі </w:t>
      </w:r>
      <w:r w:rsidR="000F5BAA" w:rsidRPr="00235788">
        <w:rPr>
          <w:bCs/>
          <w:sz w:val="28"/>
          <w:szCs w:val="28"/>
          <w:lang w:val="uk-UA"/>
        </w:rPr>
        <w:t>складених (внесених) регіональними</w:t>
      </w:r>
      <w:r w:rsidR="0063561C" w:rsidRPr="00235788">
        <w:rPr>
          <w:bCs/>
          <w:sz w:val="28"/>
          <w:szCs w:val="28"/>
          <w:lang w:val="uk-UA"/>
        </w:rPr>
        <w:t xml:space="preserve"> (обласними)</w:t>
      </w:r>
      <w:r w:rsidR="000F5BAA" w:rsidRPr="00235788">
        <w:rPr>
          <w:bCs/>
          <w:sz w:val="28"/>
          <w:szCs w:val="28"/>
          <w:lang w:val="uk-UA"/>
        </w:rPr>
        <w:t xml:space="preserve"> прокуратурами,</w:t>
      </w:r>
      <w:r w:rsidR="004770F5" w:rsidRPr="00235788">
        <w:rPr>
          <w:bCs/>
          <w:sz w:val="28"/>
          <w:szCs w:val="28"/>
          <w:lang w:val="uk-UA"/>
        </w:rPr>
        <w:t xml:space="preserve"> направля</w:t>
      </w:r>
      <w:r w:rsidR="0063561C" w:rsidRPr="00235788">
        <w:rPr>
          <w:bCs/>
          <w:sz w:val="28"/>
          <w:szCs w:val="28"/>
          <w:lang w:val="uk-UA"/>
        </w:rPr>
        <w:t>ти до Офісу Генерального прокурора</w:t>
      </w:r>
      <w:r w:rsidR="00AB0288" w:rsidRPr="00235788">
        <w:rPr>
          <w:bCs/>
          <w:sz w:val="28"/>
          <w:szCs w:val="28"/>
          <w:lang w:val="uk-UA"/>
        </w:rPr>
        <w:t>.</w:t>
      </w:r>
    </w:p>
    <w:p w:rsidR="00FD778D" w:rsidRPr="00235788" w:rsidRDefault="00227BFD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19</w:t>
      </w:r>
      <w:r w:rsidR="00F022AB" w:rsidRPr="00235788">
        <w:rPr>
          <w:rFonts w:ascii="Times New Roman" w:hAnsi="Times New Roman" w:cs="Times New Roman"/>
          <w:b/>
        </w:rPr>
        <w:t>.</w:t>
      </w:r>
      <w:r w:rsidR="00F022AB" w:rsidRPr="00235788">
        <w:rPr>
          <w:rFonts w:ascii="Times New Roman" w:hAnsi="Times New Roman" w:cs="Times New Roman"/>
          <w:b/>
        </w:rPr>
        <w:tab/>
      </w:r>
      <w:r w:rsidR="00F022AB" w:rsidRPr="00235788">
        <w:rPr>
          <w:rFonts w:ascii="Times New Roman" w:hAnsi="Times New Roman" w:cs="Times New Roman"/>
        </w:rPr>
        <w:t>Керівник</w:t>
      </w:r>
      <w:r w:rsidR="008E5660" w:rsidRPr="00235788">
        <w:rPr>
          <w:rFonts w:ascii="Times New Roman" w:hAnsi="Times New Roman" w:cs="Times New Roman"/>
        </w:rPr>
        <w:t>ам</w:t>
      </w:r>
      <w:r w:rsidR="00F022AB" w:rsidRPr="00235788">
        <w:rPr>
          <w:rFonts w:ascii="Times New Roman" w:hAnsi="Times New Roman" w:cs="Times New Roman"/>
        </w:rPr>
        <w:t xml:space="preserve"> місцевих </w:t>
      </w:r>
      <w:r w:rsidR="0063561C" w:rsidRPr="00235788">
        <w:rPr>
          <w:rFonts w:ascii="Times New Roman" w:hAnsi="Times New Roman" w:cs="Times New Roman"/>
        </w:rPr>
        <w:t xml:space="preserve">(окружних) </w:t>
      </w:r>
      <w:r w:rsidR="00F022AB" w:rsidRPr="00235788">
        <w:rPr>
          <w:rFonts w:ascii="Times New Roman" w:hAnsi="Times New Roman" w:cs="Times New Roman"/>
        </w:rPr>
        <w:t xml:space="preserve">та регіональних </w:t>
      </w:r>
      <w:r w:rsidR="0063561C" w:rsidRPr="00235788">
        <w:rPr>
          <w:rFonts w:ascii="Times New Roman" w:hAnsi="Times New Roman" w:cs="Times New Roman"/>
        </w:rPr>
        <w:t xml:space="preserve">(обласних) </w:t>
      </w:r>
      <w:r w:rsidR="00F022AB" w:rsidRPr="00235788">
        <w:rPr>
          <w:rFonts w:ascii="Times New Roman" w:hAnsi="Times New Roman" w:cs="Times New Roman"/>
        </w:rPr>
        <w:t xml:space="preserve">прокуратур негайно </w:t>
      </w:r>
      <w:r w:rsidR="0063561C" w:rsidRPr="00235788">
        <w:rPr>
          <w:rFonts w:ascii="Times New Roman" w:hAnsi="Times New Roman" w:cs="Times New Roman"/>
        </w:rPr>
        <w:t>інформувати</w:t>
      </w:r>
      <w:r w:rsidR="00890DD7" w:rsidRPr="00235788">
        <w:rPr>
          <w:rFonts w:ascii="Times New Roman" w:hAnsi="Times New Roman" w:cs="Times New Roman"/>
        </w:rPr>
        <w:t xml:space="preserve"> </w:t>
      </w:r>
      <w:r w:rsidR="00F022AB" w:rsidRPr="00235788">
        <w:rPr>
          <w:rFonts w:ascii="Times New Roman" w:hAnsi="Times New Roman" w:cs="Times New Roman"/>
        </w:rPr>
        <w:t xml:space="preserve">керівників </w:t>
      </w:r>
      <w:r w:rsidR="00890DD7" w:rsidRPr="00235788">
        <w:rPr>
          <w:rFonts w:ascii="Times New Roman" w:hAnsi="Times New Roman" w:cs="Times New Roman"/>
        </w:rPr>
        <w:t xml:space="preserve">прокуратур </w:t>
      </w:r>
      <w:r w:rsidR="00F022AB" w:rsidRPr="00235788">
        <w:rPr>
          <w:rFonts w:ascii="Times New Roman" w:hAnsi="Times New Roman" w:cs="Times New Roman"/>
        </w:rPr>
        <w:t>вищого рівня телефоном</w:t>
      </w:r>
      <w:r w:rsidR="006A393B" w:rsidRPr="00235788">
        <w:rPr>
          <w:rFonts w:ascii="Times New Roman" w:hAnsi="Times New Roman" w:cs="Times New Roman"/>
        </w:rPr>
        <w:t>,</w:t>
      </w:r>
      <w:r w:rsidR="00030D2E" w:rsidRPr="00235788">
        <w:rPr>
          <w:rFonts w:ascii="Times New Roman" w:hAnsi="Times New Roman" w:cs="Times New Roman"/>
        </w:rPr>
        <w:t xml:space="preserve"> електронним зв’язком</w:t>
      </w:r>
      <w:r w:rsidR="00F022AB" w:rsidRPr="00235788">
        <w:rPr>
          <w:rFonts w:ascii="Times New Roman" w:hAnsi="Times New Roman" w:cs="Times New Roman"/>
        </w:rPr>
        <w:t xml:space="preserve"> та </w:t>
      </w:r>
      <w:r w:rsidR="00C74E3B" w:rsidRPr="00235788">
        <w:rPr>
          <w:rFonts w:ascii="Times New Roman" w:hAnsi="Times New Roman" w:cs="Times New Roman"/>
        </w:rPr>
        <w:t>в</w:t>
      </w:r>
      <w:r w:rsidR="00273F8F">
        <w:rPr>
          <w:rFonts w:ascii="Times New Roman" w:hAnsi="Times New Roman" w:cs="Times New Roman"/>
        </w:rPr>
        <w:t>продовж доби</w:t>
      </w:r>
      <w:r w:rsidR="00E73BEC" w:rsidRPr="00235788">
        <w:rPr>
          <w:rFonts w:ascii="Times New Roman" w:hAnsi="Times New Roman" w:cs="Times New Roman"/>
        </w:rPr>
        <w:t xml:space="preserve"> </w:t>
      </w:r>
      <w:r w:rsidR="00F022AB" w:rsidRPr="00235788">
        <w:rPr>
          <w:rFonts w:ascii="Times New Roman" w:hAnsi="Times New Roman" w:cs="Times New Roman"/>
        </w:rPr>
        <w:t xml:space="preserve">письмовим повідомленням про </w:t>
      </w:r>
      <w:r w:rsidR="00BA3DB6" w:rsidRPr="00235788">
        <w:rPr>
          <w:rFonts w:ascii="Times New Roman" w:hAnsi="Times New Roman" w:cs="Times New Roman"/>
        </w:rPr>
        <w:t xml:space="preserve">запровадження </w:t>
      </w:r>
      <w:r w:rsidR="00B263C4" w:rsidRPr="00235788">
        <w:rPr>
          <w:rFonts w:ascii="Times New Roman" w:hAnsi="Times New Roman" w:cs="Times New Roman"/>
        </w:rPr>
        <w:t xml:space="preserve">особливого режиму в місцях попереднього ув’язнення, </w:t>
      </w:r>
      <w:r w:rsidR="00BA3DB6" w:rsidRPr="00235788">
        <w:rPr>
          <w:rFonts w:ascii="Times New Roman" w:hAnsi="Times New Roman" w:cs="Times New Roman"/>
        </w:rPr>
        <w:t>режиму особливих умов</w:t>
      </w:r>
      <w:r w:rsidR="00273F8F">
        <w:rPr>
          <w:rFonts w:ascii="Times New Roman" w:hAnsi="Times New Roman" w:cs="Times New Roman"/>
        </w:rPr>
        <w:t xml:space="preserve"> в установах виконання покарань</w:t>
      </w:r>
      <w:r w:rsidR="00BA3DB6" w:rsidRPr="00235788">
        <w:rPr>
          <w:rFonts w:ascii="Times New Roman" w:hAnsi="Times New Roman" w:cs="Times New Roman"/>
        </w:rPr>
        <w:t xml:space="preserve"> </w:t>
      </w:r>
      <w:r w:rsidR="00270F3A" w:rsidRPr="00235788">
        <w:rPr>
          <w:rFonts w:ascii="Times New Roman" w:hAnsi="Times New Roman" w:cs="Times New Roman"/>
        </w:rPr>
        <w:t>або про надзвичайні ситуації</w:t>
      </w:r>
      <w:r w:rsidR="00396AF1" w:rsidRPr="00235788">
        <w:rPr>
          <w:rFonts w:ascii="Times New Roman" w:hAnsi="Times New Roman" w:cs="Times New Roman"/>
        </w:rPr>
        <w:t xml:space="preserve"> у піднаглядних об’єктах</w:t>
      </w:r>
      <w:r w:rsidR="00270F3A" w:rsidRPr="00235788">
        <w:rPr>
          <w:rFonts w:ascii="Times New Roman" w:hAnsi="Times New Roman" w:cs="Times New Roman"/>
        </w:rPr>
        <w:t>, зокрема</w:t>
      </w:r>
      <w:r w:rsidR="00C74E3B" w:rsidRPr="00235788">
        <w:rPr>
          <w:rFonts w:ascii="Times New Roman" w:hAnsi="Times New Roman" w:cs="Times New Roman"/>
        </w:rPr>
        <w:t xml:space="preserve"> про</w:t>
      </w:r>
      <w:r w:rsidR="00270F3A" w:rsidRPr="00235788">
        <w:rPr>
          <w:rFonts w:ascii="Times New Roman" w:hAnsi="Times New Roman" w:cs="Times New Roman"/>
        </w:rPr>
        <w:t>:</w:t>
      </w:r>
    </w:p>
    <w:p w:rsidR="00904A01" w:rsidRPr="00235788" w:rsidRDefault="00940D8C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 xml:space="preserve">акти протесту та оголошення </w:t>
      </w:r>
      <w:proofErr w:type="spellStart"/>
      <w:r w:rsidRPr="00235788">
        <w:rPr>
          <w:rFonts w:ascii="Times New Roman" w:hAnsi="Times New Roman" w:cs="Times New Roman"/>
        </w:rPr>
        <w:t>голодувань</w:t>
      </w:r>
      <w:proofErr w:type="spellEnd"/>
      <w:r w:rsidRPr="00235788">
        <w:rPr>
          <w:rFonts w:ascii="Times New Roman" w:hAnsi="Times New Roman" w:cs="Times New Roman"/>
        </w:rPr>
        <w:t xml:space="preserve"> в’язнями, навмисні </w:t>
      </w:r>
      <w:proofErr w:type="spellStart"/>
      <w:r w:rsidRPr="00235788">
        <w:rPr>
          <w:rFonts w:ascii="Times New Roman" w:hAnsi="Times New Roman" w:cs="Times New Roman"/>
        </w:rPr>
        <w:t>самоушкодження</w:t>
      </w:r>
      <w:proofErr w:type="spellEnd"/>
      <w:r w:rsidRPr="00235788">
        <w:rPr>
          <w:rFonts w:ascii="Times New Roman" w:hAnsi="Times New Roman" w:cs="Times New Roman"/>
        </w:rPr>
        <w:t>, вчинення ними самогубств, тяжких та особливо тяжких кримінальних правопорушень;</w:t>
      </w:r>
    </w:p>
    <w:p w:rsidR="00904A01" w:rsidRPr="00235788" w:rsidRDefault="00904A0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масові заворушення серед в’язнів;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втечу осіб, госпіталізованих у примусовому порядку, з психіатричних закладів під час застосування примусових заходів медичного характеру, з-під варти або з установ виконання покарань, самовільне залишення меж цих установ чи закладів;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заподіяння службовими особами установ попереднього ув’язнення та виконання покарань тілесних ушкоджень в’язням, застосування до них</w:t>
      </w:r>
      <w:r w:rsidR="00083693" w:rsidRPr="00235788">
        <w:rPr>
          <w:rFonts w:ascii="Times New Roman" w:hAnsi="Times New Roman" w:cs="Times New Roman"/>
        </w:rPr>
        <w:t xml:space="preserve"> </w:t>
      </w:r>
      <w:r w:rsidRPr="00235788">
        <w:rPr>
          <w:rFonts w:ascii="Times New Roman" w:hAnsi="Times New Roman" w:cs="Times New Roman"/>
        </w:rPr>
        <w:t>жорстокого поводження чи катування;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 xml:space="preserve">порушення прав </w:t>
      </w:r>
      <w:r w:rsidR="0035485C" w:rsidRPr="00235788">
        <w:rPr>
          <w:rFonts w:ascii="Times New Roman" w:hAnsi="Times New Roman" w:cs="Times New Roman"/>
        </w:rPr>
        <w:t xml:space="preserve">затриманих, </w:t>
      </w:r>
      <w:r w:rsidRPr="00235788">
        <w:rPr>
          <w:rFonts w:ascii="Times New Roman" w:hAnsi="Times New Roman" w:cs="Times New Roman"/>
        </w:rPr>
        <w:t>ув’язнених чи засуджених під час проведення спеціальних операцій та (або) застосування зброї, спеціальних засобів;</w:t>
      </w:r>
    </w:p>
    <w:p w:rsidR="00904A01" w:rsidRPr="00235788" w:rsidRDefault="00904A01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lastRenderedPageBreak/>
        <w:t>-</w:t>
      </w:r>
      <w:r w:rsidRPr="00235788">
        <w:rPr>
          <w:rFonts w:ascii="Times New Roman" w:hAnsi="Times New Roman" w:cs="Times New Roman"/>
        </w:rPr>
        <w:tab/>
        <w:t>вчинення службовими особами злочинів та правопорушень, пов’язаних з корупцією;</w:t>
      </w:r>
    </w:p>
    <w:p w:rsidR="0023548A" w:rsidRPr="00235788" w:rsidRDefault="0023548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випадки смерті в’язнів;</w:t>
      </w:r>
    </w:p>
    <w:p w:rsidR="0023548A" w:rsidRPr="00235788" w:rsidRDefault="0023548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нещасні випадки з тяжкими наслідками у піднаглядних об’єктах, зокрема на виробничих об’єктах установ виконання покарань;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випадки групових (більш</w:t>
      </w:r>
      <w:r w:rsidR="00236717" w:rsidRPr="00235788">
        <w:rPr>
          <w:rFonts w:ascii="Times New Roman" w:hAnsi="Times New Roman" w:cs="Times New Roman"/>
        </w:rPr>
        <w:t xml:space="preserve"> ніж</w:t>
      </w:r>
      <w:r w:rsidRPr="00235788">
        <w:rPr>
          <w:rFonts w:ascii="Times New Roman" w:hAnsi="Times New Roman" w:cs="Times New Roman"/>
        </w:rPr>
        <w:t xml:space="preserve"> </w:t>
      </w:r>
      <w:r w:rsidR="00726849">
        <w:rPr>
          <w:rFonts w:ascii="Times New Roman" w:hAnsi="Times New Roman" w:cs="Times New Roman"/>
        </w:rPr>
        <w:t>п’ять</w:t>
      </w:r>
      <w:r w:rsidRPr="00235788">
        <w:rPr>
          <w:rFonts w:ascii="Times New Roman" w:hAnsi="Times New Roman" w:cs="Times New Roman"/>
        </w:rPr>
        <w:t xml:space="preserve"> осіб) адміністративних затримань нелегальних мігрантів;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>затримання осіб, які перебувають у розшуку, за вчинення дій, пов’язаних з тероризмом;</w:t>
      </w:r>
    </w:p>
    <w:p w:rsidR="00270F3A" w:rsidRPr="00235788" w:rsidRDefault="00270F3A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</w:rPr>
        <w:t>-</w:t>
      </w:r>
      <w:r w:rsidRPr="00235788">
        <w:rPr>
          <w:rFonts w:ascii="Times New Roman" w:hAnsi="Times New Roman" w:cs="Times New Roman"/>
        </w:rPr>
        <w:tab/>
        <w:t xml:space="preserve">інші події, які набули суспільного резонансу, висвітлені в засобах масової інформації та мережі </w:t>
      </w:r>
      <w:r w:rsidR="00726849">
        <w:rPr>
          <w:rFonts w:ascii="Times New Roman" w:hAnsi="Times New Roman" w:cs="Times New Roman"/>
        </w:rPr>
        <w:t>«</w:t>
      </w:r>
      <w:r w:rsidRPr="00235788">
        <w:rPr>
          <w:rFonts w:ascii="Times New Roman" w:hAnsi="Times New Roman" w:cs="Times New Roman"/>
        </w:rPr>
        <w:t>Інтернет</w:t>
      </w:r>
      <w:r w:rsidR="00726849">
        <w:rPr>
          <w:rFonts w:ascii="Times New Roman" w:hAnsi="Times New Roman" w:cs="Times New Roman"/>
        </w:rPr>
        <w:t>»</w:t>
      </w:r>
      <w:r w:rsidRPr="00235788">
        <w:rPr>
          <w:rFonts w:ascii="Times New Roman" w:hAnsi="Times New Roman" w:cs="Times New Roman"/>
        </w:rPr>
        <w:t>.</w:t>
      </w:r>
    </w:p>
    <w:p w:rsidR="00F92E85" w:rsidRPr="00235788" w:rsidRDefault="00227BFD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19</w:t>
      </w:r>
      <w:r w:rsidR="00D40579" w:rsidRPr="00235788">
        <w:rPr>
          <w:rFonts w:ascii="Times New Roman" w:hAnsi="Times New Roman" w:cs="Times New Roman"/>
          <w:b/>
        </w:rPr>
        <w:t>.1</w:t>
      </w:r>
      <w:r w:rsidR="00C97483" w:rsidRPr="00235788">
        <w:rPr>
          <w:rFonts w:ascii="Times New Roman" w:hAnsi="Times New Roman" w:cs="Times New Roman"/>
          <w:b/>
        </w:rPr>
        <w:t>.</w:t>
      </w:r>
      <w:r w:rsidR="00D40579" w:rsidRPr="00235788">
        <w:rPr>
          <w:rFonts w:ascii="Times New Roman" w:hAnsi="Times New Roman" w:cs="Times New Roman"/>
        </w:rPr>
        <w:tab/>
      </w:r>
      <w:r w:rsidR="00460830" w:rsidRPr="00235788">
        <w:rPr>
          <w:rFonts w:ascii="Times New Roman" w:hAnsi="Times New Roman" w:cs="Times New Roman"/>
        </w:rPr>
        <w:t>У письмовому повідомленні, передбаченому пунктом 19 цього наказу, зазначати</w:t>
      </w:r>
      <w:r w:rsidR="00F92E85" w:rsidRPr="00235788">
        <w:rPr>
          <w:rFonts w:ascii="Times New Roman" w:hAnsi="Times New Roman" w:cs="Times New Roman"/>
        </w:rPr>
        <w:t xml:space="preserve"> </w:t>
      </w:r>
      <w:r w:rsidR="001F171C" w:rsidRPr="00235788">
        <w:rPr>
          <w:rFonts w:ascii="Times New Roman" w:hAnsi="Times New Roman" w:cs="Times New Roman"/>
        </w:rPr>
        <w:t>ґрунтовні</w:t>
      </w:r>
      <w:r w:rsidR="00F92E85" w:rsidRPr="00235788">
        <w:rPr>
          <w:rFonts w:ascii="Times New Roman" w:hAnsi="Times New Roman" w:cs="Times New Roman"/>
        </w:rPr>
        <w:t xml:space="preserve"> відомості про обставини події, їх причини, надану прокурорами правову оцінку </w:t>
      </w:r>
      <w:r w:rsidR="001F171C" w:rsidRPr="00235788">
        <w:rPr>
          <w:rFonts w:ascii="Times New Roman" w:hAnsi="Times New Roman" w:cs="Times New Roman"/>
        </w:rPr>
        <w:t>дія</w:t>
      </w:r>
      <w:r w:rsidR="002D5158" w:rsidRPr="00235788">
        <w:rPr>
          <w:rFonts w:ascii="Times New Roman" w:hAnsi="Times New Roman" w:cs="Times New Roman"/>
        </w:rPr>
        <w:t>нням</w:t>
      </w:r>
      <w:r w:rsidR="001F171C" w:rsidRPr="00235788">
        <w:rPr>
          <w:rFonts w:ascii="Times New Roman" w:hAnsi="Times New Roman" w:cs="Times New Roman"/>
        </w:rPr>
        <w:t xml:space="preserve"> </w:t>
      </w:r>
      <w:r w:rsidR="00970277" w:rsidRPr="00235788">
        <w:rPr>
          <w:rFonts w:ascii="Times New Roman" w:hAnsi="Times New Roman" w:cs="Times New Roman"/>
        </w:rPr>
        <w:t xml:space="preserve">(бездіяльності) </w:t>
      </w:r>
      <w:r w:rsidR="002D5158" w:rsidRPr="00235788">
        <w:rPr>
          <w:rFonts w:ascii="Times New Roman" w:hAnsi="Times New Roman" w:cs="Times New Roman"/>
        </w:rPr>
        <w:t xml:space="preserve">відповідних </w:t>
      </w:r>
      <w:r w:rsidR="001F171C" w:rsidRPr="00235788">
        <w:rPr>
          <w:rFonts w:ascii="Times New Roman" w:hAnsi="Times New Roman" w:cs="Times New Roman"/>
        </w:rPr>
        <w:t>службових</w:t>
      </w:r>
      <w:r w:rsidR="002D5158" w:rsidRPr="00235788">
        <w:rPr>
          <w:rFonts w:ascii="Times New Roman" w:hAnsi="Times New Roman" w:cs="Times New Roman"/>
        </w:rPr>
        <w:t>, посадових</w:t>
      </w:r>
      <w:r w:rsidR="001F171C" w:rsidRPr="00235788">
        <w:rPr>
          <w:rFonts w:ascii="Times New Roman" w:hAnsi="Times New Roman" w:cs="Times New Roman"/>
        </w:rPr>
        <w:t xml:space="preserve"> та інших осіб, а також </w:t>
      </w:r>
      <w:r w:rsidR="00A305DB" w:rsidRPr="00235788">
        <w:rPr>
          <w:rFonts w:ascii="Times New Roman" w:hAnsi="Times New Roman" w:cs="Times New Roman"/>
        </w:rPr>
        <w:t xml:space="preserve">інформацію </w:t>
      </w:r>
      <w:r w:rsidR="001F171C" w:rsidRPr="00235788">
        <w:rPr>
          <w:rFonts w:ascii="Times New Roman" w:hAnsi="Times New Roman" w:cs="Times New Roman"/>
        </w:rPr>
        <w:t xml:space="preserve">про </w:t>
      </w:r>
      <w:r w:rsidR="00F92E85" w:rsidRPr="00235788">
        <w:rPr>
          <w:rFonts w:ascii="Times New Roman" w:hAnsi="Times New Roman" w:cs="Times New Roman"/>
        </w:rPr>
        <w:t>вжиті заходи реагування.</w:t>
      </w:r>
    </w:p>
    <w:p w:rsidR="00630B27" w:rsidRPr="00235788" w:rsidRDefault="00227BFD" w:rsidP="00545D67">
      <w:pPr>
        <w:pStyle w:val="a3"/>
        <w:tabs>
          <w:tab w:val="left" w:pos="1200"/>
        </w:tabs>
        <w:spacing w:after="160"/>
        <w:ind w:firstLine="567"/>
        <w:rPr>
          <w:rFonts w:ascii="Times New Roman" w:hAnsi="Times New Roman" w:cs="Times New Roman"/>
        </w:rPr>
      </w:pPr>
      <w:r w:rsidRPr="00235788">
        <w:rPr>
          <w:rFonts w:ascii="Times New Roman" w:hAnsi="Times New Roman" w:cs="Times New Roman"/>
          <w:b/>
        </w:rPr>
        <w:t>19</w:t>
      </w:r>
      <w:r w:rsidR="00685E9E" w:rsidRPr="00235788">
        <w:rPr>
          <w:rFonts w:ascii="Times New Roman" w:hAnsi="Times New Roman" w:cs="Times New Roman"/>
          <w:b/>
        </w:rPr>
        <w:t>.2.</w:t>
      </w:r>
      <w:r w:rsidR="00685E9E" w:rsidRPr="00235788">
        <w:rPr>
          <w:rFonts w:ascii="Times New Roman" w:hAnsi="Times New Roman" w:cs="Times New Roman"/>
          <w:b/>
        </w:rPr>
        <w:tab/>
      </w:r>
      <w:r w:rsidR="00630B27" w:rsidRPr="00235788">
        <w:rPr>
          <w:rFonts w:ascii="Times New Roman" w:hAnsi="Times New Roman" w:cs="Times New Roman"/>
        </w:rPr>
        <w:t xml:space="preserve">У </w:t>
      </w:r>
      <w:r w:rsidR="002D5158" w:rsidRPr="00235788">
        <w:rPr>
          <w:rFonts w:ascii="Times New Roman" w:hAnsi="Times New Roman" w:cs="Times New Roman"/>
        </w:rPr>
        <w:t>п</w:t>
      </w:r>
      <w:r w:rsidR="00630B27" w:rsidRPr="00235788">
        <w:rPr>
          <w:rFonts w:ascii="Times New Roman" w:hAnsi="Times New Roman" w:cs="Times New Roman"/>
        </w:rPr>
        <w:t>орядку</w:t>
      </w:r>
      <w:r w:rsidR="002D5158" w:rsidRPr="00235788">
        <w:rPr>
          <w:rFonts w:ascii="Times New Roman" w:hAnsi="Times New Roman" w:cs="Times New Roman"/>
        </w:rPr>
        <w:t xml:space="preserve">, встановленому пунктом </w:t>
      </w:r>
      <w:r w:rsidRPr="00235788">
        <w:rPr>
          <w:rFonts w:ascii="Times New Roman" w:hAnsi="Times New Roman" w:cs="Times New Roman"/>
        </w:rPr>
        <w:t>19</w:t>
      </w:r>
      <w:r w:rsidR="002D5158" w:rsidRPr="00235788">
        <w:rPr>
          <w:rFonts w:ascii="Times New Roman" w:hAnsi="Times New Roman" w:cs="Times New Roman"/>
        </w:rPr>
        <w:t xml:space="preserve"> цього </w:t>
      </w:r>
      <w:r w:rsidR="00236717" w:rsidRPr="00235788">
        <w:rPr>
          <w:rFonts w:ascii="Times New Roman" w:hAnsi="Times New Roman" w:cs="Times New Roman"/>
        </w:rPr>
        <w:t>н</w:t>
      </w:r>
      <w:r w:rsidR="002D5158" w:rsidRPr="00235788">
        <w:rPr>
          <w:rFonts w:ascii="Times New Roman" w:hAnsi="Times New Roman" w:cs="Times New Roman"/>
        </w:rPr>
        <w:t>аказу</w:t>
      </w:r>
      <w:r w:rsidR="00A305DB" w:rsidRPr="00235788">
        <w:rPr>
          <w:rFonts w:ascii="Times New Roman" w:hAnsi="Times New Roman" w:cs="Times New Roman"/>
        </w:rPr>
        <w:t>,</w:t>
      </w:r>
      <w:r w:rsidR="00630B27" w:rsidRPr="00235788">
        <w:rPr>
          <w:rFonts w:ascii="Times New Roman" w:hAnsi="Times New Roman" w:cs="Times New Roman"/>
        </w:rPr>
        <w:t xml:space="preserve"> повідомляти про візит</w:t>
      </w:r>
      <w:r w:rsidR="004E7C09" w:rsidRPr="00235788">
        <w:rPr>
          <w:rFonts w:ascii="Times New Roman" w:hAnsi="Times New Roman" w:cs="Times New Roman"/>
        </w:rPr>
        <w:t>и</w:t>
      </w:r>
      <w:r w:rsidR="00630B27" w:rsidRPr="00235788">
        <w:rPr>
          <w:rFonts w:ascii="Times New Roman" w:hAnsi="Times New Roman" w:cs="Times New Roman"/>
        </w:rPr>
        <w:t xml:space="preserve"> до </w:t>
      </w:r>
      <w:r w:rsidR="004E7C09" w:rsidRPr="00235788">
        <w:rPr>
          <w:rFonts w:ascii="Times New Roman" w:hAnsi="Times New Roman" w:cs="Times New Roman"/>
        </w:rPr>
        <w:t xml:space="preserve">піднаглядних </w:t>
      </w:r>
      <w:r w:rsidR="00685E9E" w:rsidRPr="00235788">
        <w:rPr>
          <w:rFonts w:ascii="Times New Roman" w:hAnsi="Times New Roman" w:cs="Times New Roman"/>
        </w:rPr>
        <w:t xml:space="preserve">об’єктів </w:t>
      </w:r>
      <w:r w:rsidR="000A1AFA" w:rsidRPr="00235788">
        <w:rPr>
          <w:rFonts w:ascii="Times New Roman" w:hAnsi="Times New Roman" w:cs="Times New Roman"/>
        </w:rPr>
        <w:t xml:space="preserve">та їх результати </w:t>
      </w:r>
      <w:r w:rsidR="004E7C09" w:rsidRPr="00235788">
        <w:rPr>
          <w:rFonts w:ascii="Times New Roman" w:hAnsi="Times New Roman" w:cs="Times New Roman"/>
        </w:rPr>
        <w:t>керівник</w:t>
      </w:r>
      <w:r w:rsidR="00F92E85" w:rsidRPr="00235788">
        <w:rPr>
          <w:rFonts w:ascii="Times New Roman" w:hAnsi="Times New Roman" w:cs="Times New Roman"/>
        </w:rPr>
        <w:t>ів</w:t>
      </w:r>
      <w:r w:rsidR="004E7C09" w:rsidRPr="00235788">
        <w:rPr>
          <w:rFonts w:ascii="Times New Roman" w:hAnsi="Times New Roman" w:cs="Times New Roman"/>
        </w:rPr>
        <w:t xml:space="preserve"> і </w:t>
      </w:r>
      <w:r w:rsidR="00630B27" w:rsidRPr="00235788">
        <w:rPr>
          <w:rFonts w:ascii="Times New Roman" w:hAnsi="Times New Roman" w:cs="Times New Roman"/>
        </w:rPr>
        <w:t>представників центральних органів влади,</w:t>
      </w:r>
      <w:r w:rsidR="004E7C09" w:rsidRPr="00235788">
        <w:rPr>
          <w:rFonts w:ascii="Times New Roman" w:hAnsi="Times New Roman" w:cs="Times New Roman"/>
        </w:rPr>
        <w:t xml:space="preserve"> представників іноземних держав, Уповноваженого Верховної Ради з прав людини</w:t>
      </w:r>
      <w:r w:rsidR="002D5158" w:rsidRPr="00235788">
        <w:rPr>
          <w:rFonts w:ascii="Times New Roman" w:hAnsi="Times New Roman" w:cs="Times New Roman"/>
        </w:rPr>
        <w:t xml:space="preserve"> та його представників</w:t>
      </w:r>
      <w:r w:rsidR="004E7C09" w:rsidRPr="00235788">
        <w:rPr>
          <w:rFonts w:ascii="Times New Roman" w:hAnsi="Times New Roman" w:cs="Times New Roman"/>
        </w:rPr>
        <w:t>, міжнародних правозахисних організацій та інших</w:t>
      </w:r>
      <w:r w:rsidR="00F92E85" w:rsidRPr="00235788">
        <w:rPr>
          <w:rFonts w:ascii="Times New Roman" w:hAnsi="Times New Roman" w:cs="Times New Roman"/>
        </w:rPr>
        <w:t xml:space="preserve"> суб’єктів,</w:t>
      </w:r>
      <w:r w:rsidR="001F171C" w:rsidRPr="00235788">
        <w:rPr>
          <w:rFonts w:ascii="Times New Roman" w:hAnsi="Times New Roman" w:cs="Times New Roman"/>
        </w:rPr>
        <w:t xml:space="preserve"> зокрема засобів масової інформації,</w:t>
      </w:r>
      <w:r w:rsidR="00F92E85" w:rsidRPr="00235788">
        <w:rPr>
          <w:rFonts w:ascii="Times New Roman" w:hAnsi="Times New Roman" w:cs="Times New Roman"/>
        </w:rPr>
        <w:t xml:space="preserve"> відомості про </w:t>
      </w:r>
      <w:r w:rsidR="002D5158" w:rsidRPr="00235788">
        <w:rPr>
          <w:rFonts w:ascii="Times New Roman" w:hAnsi="Times New Roman" w:cs="Times New Roman"/>
        </w:rPr>
        <w:t xml:space="preserve">результати </w:t>
      </w:r>
      <w:r w:rsidR="00F92E85" w:rsidRPr="00235788">
        <w:rPr>
          <w:rFonts w:ascii="Times New Roman" w:hAnsi="Times New Roman" w:cs="Times New Roman"/>
        </w:rPr>
        <w:t>візитів яких можуть набути суспільного резонансу.</w:t>
      </w:r>
    </w:p>
    <w:p w:rsidR="00F022AB" w:rsidRPr="00235788" w:rsidRDefault="000A1AFA" w:rsidP="00545D67">
      <w:pPr>
        <w:tabs>
          <w:tab w:val="left" w:pos="1200"/>
        </w:tabs>
        <w:spacing w:after="160"/>
        <w:ind w:firstLine="567"/>
        <w:jc w:val="both"/>
        <w:rPr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2</w:t>
      </w:r>
      <w:r w:rsidR="00227BFD" w:rsidRPr="00235788">
        <w:rPr>
          <w:b/>
          <w:sz w:val="28"/>
          <w:szCs w:val="28"/>
          <w:lang w:val="uk-UA"/>
        </w:rPr>
        <w:t>0</w:t>
      </w:r>
      <w:r w:rsidR="00F022AB" w:rsidRPr="00235788">
        <w:rPr>
          <w:b/>
          <w:sz w:val="28"/>
          <w:szCs w:val="28"/>
          <w:lang w:val="uk-UA"/>
        </w:rPr>
        <w:t>.</w:t>
      </w:r>
      <w:r w:rsidR="00F022AB" w:rsidRPr="00235788">
        <w:rPr>
          <w:sz w:val="28"/>
          <w:szCs w:val="28"/>
          <w:lang w:val="uk-UA"/>
        </w:rPr>
        <w:tab/>
      </w:r>
      <w:r w:rsidR="0063561C" w:rsidRPr="00235788">
        <w:rPr>
          <w:bCs/>
          <w:sz w:val="28"/>
          <w:szCs w:val="28"/>
          <w:lang w:val="uk-UA"/>
        </w:rPr>
        <w:t>У разі виникнення надзвичайних ситуацій та виявлення кримінальних правопорушень на об’єктах нагляду під час проведення перевірок керівникам регіональних (обласних) та місцевих (окружних) прокуратур, їх</w:t>
      </w:r>
      <w:r w:rsidR="00236717" w:rsidRPr="00235788">
        <w:rPr>
          <w:bCs/>
          <w:sz w:val="28"/>
          <w:szCs w:val="28"/>
          <w:lang w:val="uk-UA"/>
        </w:rPr>
        <w:t>нім</w:t>
      </w:r>
      <w:r w:rsidR="0063561C" w:rsidRPr="00235788">
        <w:rPr>
          <w:bCs/>
          <w:sz w:val="28"/>
          <w:szCs w:val="28"/>
          <w:lang w:val="uk-UA"/>
        </w:rPr>
        <w:t xml:space="preserve"> першим заступникам і заступникам згідно з розподілом обов’язків у межах компетенції забезпечувати організацію огляду місця події та інші першочергові дії, у тому числі із залученням слідчих органів досудового розслідування</w:t>
      </w:r>
      <w:r w:rsidR="00F022AB" w:rsidRPr="00235788">
        <w:rPr>
          <w:sz w:val="28"/>
          <w:szCs w:val="28"/>
          <w:lang w:val="uk-UA"/>
        </w:rPr>
        <w:t>.</w:t>
      </w:r>
    </w:p>
    <w:p w:rsidR="00636E0D" w:rsidRPr="00235788" w:rsidRDefault="00A061EE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</w:t>
      </w:r>
      <w:r w:rsidR="00227BFD" w:rsidRPr="00235788">
        <w:rPr>
          <w:b/>
          <w:bCs/>
          <w:sz w:val="28"/>
          <w:szCs w:val="28"/>
          <w:lang w:val="uk-UA"/>
        </w:rPr>
        <w:t>1</w:t>
      </w:r>
      <w:r w:rsidRPr="00235788">
        <w:rPr>
          <w:b/>
          <w:bCs/>
          <w:sz w:val="28"/>
          <w:szCs w:val="28"/>
          <w:lang w:val="uk-UA"/>
        </w:rPr>
        <w:t>.</w:t>
      </w:r>
      <w:r w:rsidRPr="00235788">
        <w:rPr>
          <w:bCs/>
          <w:sz w:val="28"/>
          <w:szCs w:val="28"/>
          <w:lang w:val="uk-UA"/>
        </w:rPr>
        <w:tab/>
        <w:t>Основними критеріями ефективності діяльності прокурорів на цьому напрямі вважати забезпечення об’єктивного, своєчасного і повного вжиття заходів щодо додержання вимог Конституції та законів України, міжнародних договорів, згода на обов’язковість яких надана Верховною Радою України, захисту, поновлення прав і свобод людини, загальних інтересів суспільства та держави, відшкодування завданої шкоди, притягнення винних до встановленої законом відповідальності.</w:t>
      </w:r>
    </w:p>
    <w:p w:rsidR="0063561C" w:rsidRPr="00235788" w:rsidRDefault="00AC2003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t>2</w:t>
      </w:r>
      <w:r w:rsidR="00227BFD" w:rsidRPr="00235788">
        <w:rPr>
          <w:b/>
          <w:bCs/>
          <w:sz w:val="28"/>
          <w:szCs w:val="28"/>
          <w:lang w:val="uk-UA"/>
        </w:rPr>
        <w:t>2</w:t>
      </w:r>
      <w:r w:rsidR="0063561C" w:rsidRPr="00235788">
        <w:rPr>
          <w:b/>
          <w:bCs/>
          <w:sz w:val="28"/>
          <w:szCs w:val="28"/>
          <w:lang w:val="uk-UA"/>
        </w:rPr>
        <w:t>.</w:t>
      </w:r>
      <w:r w:rsidR="0063561C" w:rsidRPr="00235788">
        <w:rPr>
          <w:bCs/>
          <w:sz w:val="28"/>
          <w:szCs w:val="28"/>
          <w:lang w:val="uk-UA"/>
        </w:rPr>
        <w:tab/>
        <w:t>Визнати таким, що втратив чинність, наказ Генерально</w:t>
      </w:r>
      <w:r w:rsidR="00946281" w:rsidRPr="00235788">
        <w:rPr>
          <w:bCs/>
          <w:sz w:val="28"/>
          <w:szCs w:val="28"/>
          <w:lang w:val="uk-UA"/>
        </w:rPr>
        <w:t>ї</w:t>
      </w:r>
      <w:r w:rsidR="0063561C" w:rsidRPr="00235788">
        <w:rPr>
          <w:bCs/>
          <w:sz w:val="28"/>
          <w:szCs w:val="28"/>
          <w:lang w:val="uk-UA"/>
        </w:rPr>
        <w:t xml:space="preserve"> прокура</w:t>
      </w:r>
      <w:r w:rsidR="00946281" w:rsidRPr="00235788">
        <w:rPr>
          <w:bCs/>
          <w:sz w:val="28"/>
          <w:szCs w:val="28"/>
          <w:lang w:val="uk-UA"/>
        </w:rPr>
        <w:t>тури</w:t>
      </w:r>
      <w:r w:rsidR="0063561C" w:rsidRPr="00235788">
        <w:rPr>
          <w:bCs/>
          <w:sz w:val="28"/>
          <w:szCs w:val="28"/>
          <w:lang w:val="uk-UA"/>
        </w:rPr>
        <w:t xml:space="preserve"> України від </w:t>
      </w:r>
      <w:r w:rsidR="00706019" w:rsidRPr="00235788">
        <w:rPr>
          <w:bCs/>
          <w:sz w:val="28"/>
          <w:szCs w:val="28"/>
          <w:lang w:val="uk-UA"/>
        </w:rPr>
        <w:t>20</w:t>
      </w:r>
      <w:r w:rsidR="0063561C" w:rsidRPr="00235788">
        <w:rPr>
          <w:bCs/>
          <w:sz w:val="28"/>
          <w:szCs w:val="28"/>
          <w:lang w:val="uk-UA"/>
        </w:rPr>
        <w:t xml:space="preserve"> квітня 201</w:t>
      </w:r>
      <w:r w:rsidR="00706019" w:rsidRPr="00235788">
        <w:rPr>
          <w:bCs/>
          <w:sz w:val="28"/>
          <w:szCs w:val="28"/>
          <w:lang w:val="uk-UA"/>
        </w:rPr>
        <w:t>6</w:t>
      </w:r>
      <w:r w:rsidR="0063561C" w:rsidRPr="00235788">
        <w:rPr>
          <w:bCs/>
          <w:sz w:val="28"/>
          <w:szCs w:val="28"/>
          <w:lang w:val="uk-UA"/>
        </w:rPr>
        <w:t xml:space="preserve"> року № </w:t>
      </w:r>
      <w:r w:rsidR="00706019" w:rsidRPr="00235788">
        <w:rPr>
          <w:bCs/>
          <w:sz w:val="28"/>
          <w:szCs w:val="28"/>
          <w:lang w:val="uk-UA"/>
        </w:rPr>
        <w:t>161</w:t>
      </w:r>
      <w:r w:rsidR="0063561C" w:rsidRPr="00235788">
        <w:rPr>
          <w:bCs/>
          <w:sz w:val="28"/>
          <w:szCs w:val="28"/>
          <w:lang w:val="uk-UA"/>
        </w:rPr>
        <w:t xml:space="preserve"> «</w:t>
      </w:r>
      <w:r w:rsidR="00706019" w:rsidRPr="00235788">
        <w:rPr>
          <w:bCs/>
          <w:sz w:val="28"/>
          <w:szCs w:val="28"/>
          <w:lang w:val="uk-UA"/>
        </w:rPr>
        <w:t>Про організацію діяльності прокурорів з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</w:t>
      </w:r>
      <w:r w:rsidR="0063561C" w:rsidRPr="00235788">
        <w:rPr>
          <w:bCs/>
          <w:sz w:val="28"/>
          <w:szCs w:val="28"/>
          <w:lang w:val="uk-UA"/>
        </w:rPr>
        <w:t>».</w:t>
      </w:r>
    </w:p>
    <w:p w:rsidR="0063561C" w:rsidRPr="00235788" w:rsidRDefault="00A061EE" w:rsidP="00545D67">
      <w:pPr>
        <w:tabs>
          <w:tab w:val="left" w:pos="1200"/>
          <w:tab w:val="left" w:pos="1440"/>
        </w:tabs>
        <w:spacing w:after="160"/>
        <w:ind w:firstLine="567"/>
        <w:jc w:val="both"/>
        <w:rPr>
          <w:bCs/>
          <w:sz w:val="28"/>
          <w:szCs w:val="28"/>
          <w:lang w:val="uk-UA"/>
        </w:rPr>
      </w:pPr>
      <w:r w:rsidRPr="00235788">
        <w:rPr>
          <w:b/>
          <w:bCs/>
          <w:sz w:val="28"/>
          <w:szCs w:val="28"/>
          <w:lang w:val="uk-UA"/>
        </w:rPr>
        <w:lastRenderedPageBreak/>
        <w:t>2</w:t>
      </w:r>
      <w:r w:rsidR="00227BFD" w:rsidRPr="00235788">
        <w:rPr>
          <w:b/>
          <w:bCs/>
          <w:sz w:val="28"/>
          <w:szCs w:val="28"/>
          <w:lang w:val="uk-UA"/>
        </w:rPr>
        <w:t>3</w:t>
      </w:r>
      <w:r w:rsidR="001F1C31" w:rsidRPr="00235788">
        <w:rPr>
          <w:b/>
          <w:bCs/>
          <w:sz w:val="28"/>
          <w:szCs w:val="28"/>
          <w:lang w:val="uk-UA"/>
        </w:rPr>
        <w:t>.</w:t>
      </w:r>
      <w:r w:rsidR="00AC2003" w:rsidRPr="00235788">
        <w:rPr>
          <w:b/>
          <w:bCs/>
          <w:sz w:val="28"/>
          <w:szCs w:val="28"/>
          <w:lang w:val="uk-UA"/>
        </w:rPr>
        <w:tab/>
      </w:r>
      <w:r w:rsidR="0063561C" w:rsidRPr="00235788">
        <w:rPr>
          <w:bCs/>
          <w:sz w:val="28"/>
          <w:szCs w:val="28"/>
          <w:lang w:val="uk-UA"/>
        </w:rPr>
        <w:t>Контроль за виконанням цього наказу покласти на перш</w:t>
      </w:r>
      <w:r w:rsidR="00807F45" w:rsidRPr="00235788">
        <w:rPr>
          <w:bCs/>
          <w:sz w:val="28"/>
          <w:szCs w:val="28"/>
          <w:lang w:val="uk-UA"/>
        </w:rPr>
        <w:t>их</w:t>
      </w:r>
      <w:r w:rsidR="0063561C" w:rsidRPr="00235788">
        <w:rPr>
          <w:bCs/>
          <w:sz w:val="28"/>
          <w:szCs w:val="28"/>
          <w:lang w:val="uk-UA"/>
        </w:rPr>
        <w:t xml:space="preserve"> заступник</w:t>
      </w:r>
      <w:r w:rsidR="00807F45" w:rsidRPr="00235788">
        <w:rPr>
          <w:bCs/>
          <w:sz w:val="28"/>
          <w:szCs w:val="28"/>
          <w:lang w:val="uk-UA"/>
        </w:rPr>
        <w:t>ів</w:t>
      </w:r>
      <w:r w:rsidR="0063561C" w:rsidRPr="00235788">
        <w:rPr>
          <w:bCs/>
          <w:sz w:val="28"/>
          <w:szCs w:val="28"/>
          <w:lang w:val="uk-UA"/>
        </w:rPr>
        <w:t xml:space="preserve"> та заступників Генерального прокурора</w:t>
      </w:r>
      <w:r w:rsidR="00947AA3" w:rsidRPr="00235788">
        <w:rPr>
          <w:bCs/>
          <w:sz w:val="28"/>
          <w:szCs w:val="28"/>
          <w:lang w:val="uk-UA"/>
        </w:rPr>
        <w:t>,</w:t>
      </w:r>
      <w:r w:rsidR="0063561C" w:rsidRPr="00235788">
        <w:rPr>
          <w:bCs/>
          <w:sz w:val="28"/>
          <w:szCs w:val="28"/>
          <w:lang w:val="uk-UA"/>
        </w:rPr>
        <w:t xml:space="preserve"> керівників регіональних</w:t>
      </w:r>
      <w:r w:rsidR="006B3741" w:rsidRPr="00235788">
        <w:rPr>
          <w:bCs/>
          <w:sz w:val="28"/>
          <w:szCs w:val="28"/>
          <w:lang w:val="uk-UA"/>
        </w:rPr>
        <w:t xml:space="preserve"> (обласних)</w:t>
      </w:r>
      <w:r w:rsidR="0063561C" w:rsidRPr="00235788">
        <w:rPr>
          <w:bCs/>
          <w:sz w:val="28"/>
          <w:szCs w:val="28"/>
          <w:lang w:val="uk-UA"/>
        </w:rPr>
        <w:t>, місцевих</w:t>
      </w:r>
      <w:r w:rsidR="006B3741" w:rsidRPr="00235788">
        <w:rPr>
          <w:bCs/>
          <w:sz w:val="28"/>
          <w:szCs w:val="28"/>
          <w:lang w:val="uk-UA"/>
        </w:rPr>
        <w:t xml:space="preserve"> (окружних)</w:t>
      </w:r>
      <w:r w:rsidR="0063561C" w:rsidRPr="00235788">
        <w:rPr>
          <w:bCs/>
          <w:sz w:val="28"/>
          <w:szCs w:val="28"/>
          <w:lang w:val="uk-UA"/>
        </w:rPr>
        <w:t xml:space="preserve"> </w:t>
      </w:r>
      <w:r w:rsidR="00255088" w:rsidRPr="00235788">
        <w:rPr>
          <w:bCs/>
          <w:sz w:val="28"/>
          <w:szCs w:val="28"/>
          <w:lang w:val="uk-UA"/>
        </w:rPr>
        <w:t>та спеціалізованих прокуратур на правах регіональних (обласних), місцевих (окружних)</w:t>
      </w:r>
      <w:r w:rsidR="0063561C" w:rsidRPr="00235788">
        <w:rPr>
          <w:bCs/>
          <w:sz w:val="28"/>
          <w:szCs w:val="28"/>
          <w:lang w:val="uk-UA"/>
        </w:rPr>
        <w:t>.</w:t>
      </w:r>
    </w:p>
    <w:p w:rsidR="0063561C" w:rsidRPr="00235788" w:rsidRDefault="0063561C" w:rsidP="00C960D5">
      <w:pPr>
        <w:tabs>
          <w:tab w:val="left" w:pos="1080"/>
        </w:tabs>
        <w:jc w:val="both"/>
        <w:outlineLvl w:val="0"/>
        <w:rPr>
          <w:sz w:val="28"/>
          <w:szCs w:val="28"/>
          <w:lang w:val="uk-UA"/>
        </w:rPr>
      </w:pPr>
    </w:p>
    <w:p w:rsidR="00235788" w:rsidRPr="00235788" w:rsidRDefault="00235788" w:rsidP="00C960D5">
      <w:pPr>
        <w:tabs>
          <w:tab w:val="left" w:pos="1080"/>
        </w:tabs>
        <w:jc w:val="both"/>
        <w:outlineLvl w:val="0"/>
        <w:rPr>
          <w:sz w:val="28"/>
          <w:szCs w:val="28"/>
          <w:lang w:val="uk-UA"/>
        </w:rPr>
      </w:pPr>
    </w:p>
    <w:p w:rsidR="002A6CFF" w:rsidRPr="00235788" w:rsidRDefault="00912083" w:rsidP="00C960D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235788">
        <w:rPr>
          <w:b/>
          <w:sz w:val="28"/>
          <w:szCs w:val="28"/>
          <w:lang w:val="uk-UA"/>
        </w:rPr>
        <w:t>Генеральн</w:t>
      </w:r>
      <w:r w:rsidR="0063561C" w:rsidRPr="00235788">
        <w:rPr>
          <w:b/>
          <w:sz w:val="28"/>
          <w:szCs w:val="28"/>
          <w:lang w:val="uk-UA"/>
        </w:rPr>
        <w:t>ий прокурор</w:t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6B3741" w:rsidRPr="00235788">
        <w:rPr>
          <w:b/>
          <w:sz w:val="28"/>
          <w:szCs w:val="28"/>
          <w:lang w:val="uk-UA"/>
        </w:rPr>
        <w:tab/>
      </w:r>
      <w:r w:rsidR="001F171C" w:rsidRPr="00235788">
        <w:rPr>
          <w:b/>
          <w:sz w:val="28"/>
          <w:szCs w:val="28"/>
          <w:lang w:val="uk-UA"/>
        </w:rPr>
        <w:t xml:space="preserve">      </w:t>
      </w:r>
      <w:r w:rsidR="00DF39DE" w:rsidRPr="00235788">
        <w:rPr>
          <w:b/>
          <w:sz w:val="28"/>
          <w:szCs w:val="28"/>
          <w:lang w:val="uk-UA"/>
        </w:rPr>
        <w:t>І</w:t>
      </w:r>
      <w:r w:rsidR="006B3741" w:rsidRPr="00235788">
        <w:rPr>
          <w:b/>
          <w:sz w:val="28"/>
          <w:szCs w:val="28"/>
          <w:lang w:val="uk-UA"/>
        </w:rPr>
        <w:t xml:space="preserve">. </w:t>
      </w:r>
      <w:proofErr w:type="spellStart"/>
      <w:r w:rsidR="00DF39DE" w:rsidRPr="00235788">
        <w:rPr>
          <w:b/>
          <w:sz w:val="28"/>
          <w:szCs w:val="28"/>
          <w:lang w:val="uk-UA"/>
        </w:rPr>
        <w:t>Венедіктова</w:t>
      </w:r>
      <w:proofErr w:type="spellEnd"/>
    </w:p>
    <w:sectPr w:rsidR="002A6CFF" w:rsidRPr="00235788" w:rsidSect="00CB7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8C" w:rsidRDefault="003B768C">
      <w:r>
        <w:separator/>
      </w:r>
    </w:p>
  </w:endnote>
  <w:endnote w:type="continuationSeparator" w:id="0">
    <w:p w:rsidR="003B768C" w:rsidRDefault="003B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34" w:rsidRDefault="001D5F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34" w:rsidRDefault="001D5F3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34" w:rsidRDefault="001D5F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8C" w:rsidRDefault="003B768C">
      <w:r>
        <w:separator/>
      </w:r>
    </w:p>
  </w:footnote>
  <w:footnote w:type="continuationSeparator" w:id="0">
    <w:p w:rsidR="003B768C" w:rsidRDefault="003B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34" w:rsidRDefault="001D5F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A0" w:rsidRDefault="00D515A0" w:rsidP="00382338">
    <w:pPr>
      <w:pStyle w:val="a5"/>
      <w:framePr w:h="250" w:hRule="exact" w:wrap="auto" w:vAnchor="text" w:hAnchor="margin" w:xAlign="center" w:y="-13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9EB">
      <w:rPr>
        <w:rStyle w:val="a8"/>
        <w:noProof/>
      </w:rPr>
      <w:t>14</w:t>
    </w:r>
    <w:r>
      <w:rPr>
        <w:rStyle w:val="a8"/>
      </w:rPr>
      <w:fldChar w:fldCharType="end"/>
    </w:r>
  </w:p>
  <w:p w:rsidR="00D515A0" w:rsidRDefault="00D515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34" w:rsidRDefault="001D5F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951"/>
    <w:multiLevelType w:val="hybridMultilevel"/>
    <w:tmpl w:val="4E7AFA34"/>
    <w:lvl w:ilvl="0" w:tplc="90C2DF0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8"/>
    <w:rsid w:val="000029D9"/>
    <w:rsid w:val="00002BBE"/>
    <w:rsid w:val="00003C1F"/>
    <w:rsid w:val="000046DA"/>
    <w:rsid w:val="000046F1"/>
    <w:rsid w:val="00011E5A"/>
    <w:rsid w:val="00012B64"/>
    <w:rsid w:val="00013375"/>
    <w:rsid w:val="000149CE"/>
    <w:rsid w:val="00016BBB"/>
    <w:rsid w:val="000172A2"/>
    <w:rsid w:val="00017574"/>
    <w:rsid w:val="00024C49"/>
    <w:rsid w:val="00025F7D"/>
    <w:rsid w:val="00030D2E"/>
    <w:rsid w:val="0003134B"/>
    <w:rsid w:val="00036A21"/>
    <w:rsid w:val="00037AE9"/>
    <w:rsid w:val="00043232"/>
    <w:rsid w:val="000507C9"/>
    <w:rsid w:val="000509EC"/>
    <w:rsid w:val="00054A24"/>
    <w:rsid w:val="00054B50"/>
    <w:rsid w:val="000560E3"/>
    <w:rsid w:val="0006001C"/>
    <w:rsid w:val="00061A50"/>
    <w:rsid w:val="00064ACE"/>
    <w:rsid w:val="00067DCD"/>
    <w:rsid w:val="00067E55"/>
    <w:rsid w:val="00067E6B"/>
    <w:rsid w:val="00072E3B"/>
    <w:rsid w:val="00074145"/>
    <w:rsid w:val="00075A0B"/>
    <w:rsid w:val="00080E0D"/>
    <w:rsid w:val="00081651"/>
    <w:rsid w:val="000827AC"/>
    <w:rsid w:val="00082A19"/>
    <w:rsid w:val="000831DF"/>
    <w:rsid w:val="00083693"/>
    <w:rsid w:val="00084F26"/>
    <w:rsid w:val="00084F30"/>
    <w:rsid w:val="00085D48"/>
    <w:rsid w:val="00085E7B"/>
    <w:rsid w:val="00085F43"/>
    <w:rsid w:val="000860CA"/>
    <w:rsid w:val="000908FC"/>
    <w:rsid w:val="00090F47"/>
    <w:rsid w:val="00091998"/>
    <w:rsid w:val="0009402A"/>
    <w:rsid w:val="0009675E"/>
    <w:rsid w:val="00097C10"/>
    <w:rsid w:val="000A1AFA"/>
    <w:rsid w:val="000A4704"/>
    <w:rsid w:val="000A732A"/>
    <w:rsid w:val="000B15FC"/>
    <w:rsid w:val="000B19FA"/>
    <w:rsid w:val="000B4CA6"/>
    <w:rsid w:val="000B7D17"/>
    <w:rsid w:val="000C042C"/>
    <w:rsid w:val="000C4E66"/>
    <w:rsid w:val="000C5EAF"/>
    <w:rsid w:val="000C5F71"/>
    <w:rsid w:val="000C718A"/>
    <w:rsid w:val="000D1BE5"/>
    <w:rsid w:val="000E04D8"/>
    <w:rsid w:val="000E089A"/>
    <w:rsid w:val="000E124C"/>
    <w:rsid w:val="000E1F7A"/>
    <w:rsid w:val="000E205A"/>
    <w:rsid w:val="000E2CAB"/>
    <w:rsid w:val="000E4493"/>
    <w:rsid w:val="000E575F"/>
    <w:rsid w:val="000E6957"/>
    <w:rsid w:val="000F06B5"/>
    <w:rsid w:val="000F13E9"/>
    <w:rsid w:val="000F5369"/>
    <w:rsid w:val="000F54F3"/>
    <w:rsid w:val="000F5BAA"/>
    <w:rsid w:val="000F77B4"/>
    <w:rsid w:val="00100FE8"/>
    <w:rsid w:val="00101564"/>
    <w:rsid w:val="001027A1"/>
    <w:rsid w:val="00104B4E"/>
    <w:rsid w:val="00105892"/>
    <w:rsid w:val="001108D9"/>
    <w:rsid w:val="001118B9"/>
    <w:rsid w:val="001165BC"/>
    <w:rsid w:val="00117510"/>
    <w:rsid w:val="00123D9A"/>
    <w:rsid w:val="00123E83"/>
    <w:rsid w:val="00132B50"/>
    <w:rsid w:val="00132F64"/>
    <w:rsid w:val="00134B5D"/>
    <w:rsid w:val="001351DF"/>
    <w:rsid w:val="001353D7"/>
    <w:rsid w:val="00135F25"/>
    <w:rsid w:val="00137A78"/>
    <w:rsid w:val="00140393"/>
    <w:rsid w:val="00146F3C"/>
    <w:rsid w:val="00147383"/>
    <w:rsid w:val="001503A5"/>
    <w:rsid w:val="001517B6"/>
    <w:rsid w:val="001533A5"/>
    <w:rsid w:val="00153962"/>
    <w:rsid w:val="00153A53"/>
    <w:rsid w:val="00154784"/>
    <w:rsid w:val="00155B50"/>
    <w:rsid w:val="00162845"/>
    <w:rsid w:val="0016328B"/>
    <w:rsid w:val="001650CA"/>
    <w:rsid w:val="00165666"/>
    <w:rsid w:val="001657F3"/>
    <w:rsid w:val="001703E7"/>
    <w:rsid w:val="00170E21"/>
    <w:rsid w:val="00173C2B"/>
    <w:rsid w:val="001755A4"/>
    <w:rsid w:val="001775E4"/>
    <w:rsid w:val="0018429D"/>
    <w:rsid w:val="00190695"/>
    <w:rsid w:val="0019102F"/>
    <w:rsid w:val="0019140F"/>
    <w:rsid w:val="001A0CEB"/>
    <w:rsid w:val="001A1171"/>
    <w:rsid w:val="001A3301"/>
    <w:rsid w:val="001A596F"/>
    <w:rsid w:val="001B45BA"/>
    <w:rsid w:val="001B4D9A"/>
    <w:rsid w:val="001C13EE"/>
    <w:rsid w:val="001C489A"/>
    <w:rsid w:val="001C61C1"/>
    <w:rsid w:val="001C7301"/>
    <w:rsid w:val="001D009A"/>
    <w:rsid w:val="001D34AB"/>
    <w:rsid w:val="001D5F34"/>
    <w:rsid w:val="001D6F3E"/>
    <w:rsid w:val="001D79FC"/>
    <w:rsid w:val="001E19A2"/>
    <w:rsid w:val="001E48CF"/>
    <w:rsid w:val="001E6BE9"/>
    <w:rsid w:val="001F0719"/>
    <w:rsid w:val="001F171C"/>
    <w:rsid w:val="001F1C31"/>
    <w:rsid w:val="001F7D12"/>
    <w:rsid w:val="00201467"/>
    <w:rsid w:val="00201791"/>
    <w:rsid w:val="00201E4F"/>
    <w:rsid w:val="0020516B"/>
    <w:rsid w:val="00211737"/>
    <w:rsid w:val="00213573"/>
    <w:rsid w:val="0021376C"/>
    <w:rsid w:val="002140E4"/>
    <w:rsid w:val="002159E0"/>
    <w:rsid w:val="00216864"/>
    <w:rsid w:val="00216F09"/>
    <w:rsid w:val="00217011"/>
    <w:rsid w:val="00221DB0"/>
    <w:rsid w:val="002238B3"/>
    <w:rsid w:val="002277BE"/>
    <w:rsid w:val="00227BFD"/>
    <w:rsid w:val="00227F6D"/>
    <w:rsid w:val="00230052"/>
    <w:rsid w:val="00230958"/>
    <w:rsid w:val="002312C5"/>
    <w:rsid w:val="0023548A"/>
    <w:rsid w:val="00235788"/>
    <w:rsid w:val="00236717"/>
    <w:rsid w:val="00237595"/>
    <w:rsid w:val="00241EA4"/>
    <w:rsid w:val="002429B1"/>
    <w:rsid w:val="00242C0D"/>
    <w:rsid w:val="002503DA"/>
    <w:rsid w:val="00250C34"/>
    <w:rsid w:val="002526AC"/>
    <w:rsid w:val="00255088"/>
    <w:rsid w:val="00255DA2"/>
    <w:rsid w:val="00260AE8"/>
    <w:rsid w:val="002640F0"/>
    <w:rsid w:val="00270951"/>
    <w:rsid w:val="00270F3A"/>
    <w:rsid w:val="00272417"/>
    <w:rsid w:val="00273F8F"/>
    <w:rsid w:val="002748C2"/>
    <w:rsid w:val="00274E14"/>
    <w:rsid w:val="0027544A"/>
    <w:rsid w:val="0028050E"/>
    <w:rsid w:val="002859E5"/>
    <w:rsid w:val="002875B5"/>
    <w:rsid w:val="00292A06"/>
    <w:rsid w:val="00293A32"/>
    <w:rsid w:val="002942B1"/>
    <w:rsid w:val="00294732"/>
    <w:rsid w:val="00294CBE"/>
    <w:rsid w:val="00297D28"/>
    <w:rsid w:val="002A08C9"/>
    <w:rsid w:val="002A35F5"/>
    <w:rsid w:val="002A6CFF"/>
    <w:rsid w:val="002A7F35"/>
    <w:rsid w:val="002B1846"/>
    <w:rsid w:val="002B3E6C"/>
    <w:rsid w:val="002B4C1C"/>
    <w:rsid w:val="002B4F95"/>
    <w:rsid w:val="002B54A9"/>
    <w:rsid w:val="002B6FBE"/>
    <w:rsid w:val="002B777C"/>
    <w:rsid w:val="002B7EB2"/>
    <w:rsid w:val="002C05A5"/>
    <w:rsid w:val="002C12A2"/>
    <w:rsid w:val="002C29F3"/>
    <w:rsid w:val="002C3AF8"/>
    <w:rsid w:val="002C3E6F"/>
    <w:rsid w:val="002D154E"/>
    <w:rsid w:val="002D1A98"/>
    <w:rsid w:val="002D1E72"/>
    <w:rsid w:val="002D26C3"/>
    <w:rsid w:val="002D3174"/>
    <w:rsid w:val="002D3805"/>
    <w:rsid w:val="002D3F51"/>
    <w:rsid w:val="002D4DF0"/>
    <w:rsid w:val="002D5158"/>
    <w:rsid w:val="002D6E16"/>
    <w:rsid w:val="002E345E"/>
    <w:rsid w:val="002E5C65"/>
    <w:rsid w:val="002E62AA"/>
    <w:rsid w:val="002E64CE"/>
    <w:rsid w:val="002E64F5"/>
    <w:rsid w:val="002E6D94"/>
    <w:rsid w:val="002F0A03"/>
    <w:rsid w:val="002F1A30"/>
    <w:rsid w:val="002F32B4"/>
    <w:rsid w:val="002F6180"/>
    <w:rsid w:val="00303EDF"/>
    <w:rsid w:val="003042B4"/>
    <w:rsid w:val="003055F0"/>
    <w:rsid w:val="00307085"/>
    <w:rsid w:val="00312497"/>
    <w:rsid w:val="003127DD"/>
    <w:rsid w:val="00313BE9"/>
    <w:rsid w:val="0031431F"/>
    <w:rsid w:val="00314700"/>
    <w:rsid w:val="00316552"/>
    <w:rsid w:val="00321B30"/>
    <w:rsid w:val="00321D75"/>
    <w:rsid w:val="00326158"/>
    <w:rsid w:val="003321A0"/>
    <w:rsid w:val="00333756"/>
    <w:rsid w:val="003354A1"/>
    <w:rsid w:val="00336790"/>
    <w:rsid w:val="0034031F"/>
    <w:rsid w:val="003407FC"/>
    <w:rsid w:val="0034366A"/>
    <w:rsid w:val="00343D92"/>
    <w:rsid w:val="0034543E"/>
    <w:rsid w:val="00345A03"/>
    <w:rsid w:val="003472D5"/>
    <w:rsid w:val="0035284D"/>
    <w:rsid w:val="00353EB1"/>
    <w:rsid w:val="0035485C"/>
    <w:rsid w:val="00357353"/>
    <w:rsid w:val="00357BBE"/>
    <w:rsid w:val="00361B6F"/>
    <w:rsid w:val="00365528"/>
    <w:rsid w:val="00366CD2"/>
    <w:rsid w:val="003739EB"/>
    <w:rsid w:val="00375369"/>
    <w:rsid w:val="00375913"/>
    <w:rsid w:val="003762A0"/>
    <w:rsid w:val="00382338"/>
    <w:rsid w:val="00385E05"/>
    <w:rsid w:val="00391909"/>
    <w:rsid w:val="003923C9"/>
    <w:rsid w:val="00395947"/>
    <w:rsid w:val="003963CC"/>
    <w:rsid w:val="003964D0"/>
    <w:rsid w:val="00396AF1"/>
    <w:rsid w:val="00396DB5"/>
    <w:rsid w:val="00397C9C"/>
    <w:rsid w:val="003A0A17"/>
    <w:rsid w:val="003A5877"/>
    <w:rsid w:val="003A68C2"/>
    <w:rsid w:val="003A7760"/>
    <w:rsid w:val="003B1827"/>
    <w:rsid w:val="003B1960"/>
    <w:rsid w:val="003B387F"/>
    <w:rsid w:val="003B51E1"/>
    <w:rsid w:val="003B5B01"/>
    <w:rsid w:val="003B618A"/>
    <w:rsid w:val="003B6A8B"/>
    <w:rsid w:val="003B768C"/>
    <w:rsid w:val="003C0208"/>
    <w:rsid w:val="003C0B70"/>
    <w:rsid w:val="003C368C"/>
    <w:rsid w:val="003C435A"/>
    <w:rsid w:val="003D124E"/>
    <w:rsid w:val="003D23E0"/>
    <w:rsid w:val="003D3F2B"/>
    <w:rsid w:val="003D5A8C"/>
    <w:rsid w:val="003D5EAC"/>
    <w:rsid w:val="003E0C41"/>
    <w:rsid w:val="003E2465"/>
    <w:rsid w:val="003E4D73"/>
    <w:rsid w:val="003E6CB3"/>
    <w:rsid w:val="003E7878"/>
    <w:rsid w:val="003F1B58"/>
    <w:rsid w:val="003F2AD9"/>
    <w:rsid w:val="003F4E4B"/>
    <w:rsid w:val="003F61A9"/>
    <w:rsid w:val="0040025A"/>
    <w:rsid w:val="004039B6"/>
    <w:rsid w:val="00403D6D"/>
    <w:rsid w:val="00404053"/>
    <w:rsid w:val="004044DF"/>
    <w:rsid w:val="00404720"/>
    <w:rsid w:val="00404C33"/>
    <w:rsid w:val="00405AA0"/>
    <w:rsid w:val="004069E7"/>
    <w:rsid w:val="00406D0C"/>
    <w:rsid w:val="00406E9D"/>
    <w:rsid w:val="004071AE"/>
    <w:rsid w:val="00410550"/>
    <w:rsid w:val="00412CBF"/>
    <w:rsid w:val="004155CD"/>
    <w:rsid w:val="00424B86"/>
    <w:rsid w:val="00431E4D"/>
    <w:rsid w:val="004326B4"/>
    <w:rsid w:val="00433A81"/>
    <w:rsid w:val="004359C8"/>
    <w:rsid w:val="00436FC3"/>
    <w:rsid w:val="00441D1D"/>
    <w:rsid w:val="00442634"/>
    <w:rsid w:val="00442871"/>
    <w:rsid w:val="004434B1"/>
    <w:rsid w:val="00445CE2"/>
    <w:rsid w:val="00445E2D"/>
    <w:rsid w:val="00446857"/>
    <w:rsid w:val="00451D1C"/>
    <w:rsid w:val="004532F8"/>
    <w:rsid w:val="00455EF7"/>
    <w:rsid w:val="004605B7"/>
    <w:rsid w:val="00460830"/>
    <w:rsid w:val="004624E1"/>
    <w:rsid w:val="00462DBB"/>
    <w:rsid w:val="0046396F"/>
    <w:rsid w:val="00463F18"/>
    <w:rsid w:val="00471E31"/>
    <w:rsid w:val="00472FCB"/>
    <w:rsid w:val="00475C4A"/>
    <w:rsid w:val="00476933"/>
    <w:rsid w:val="004770F5"/>
    <w:rsid w:val="004832E6"/>
    <w:rsid w:val="00483C82"/>
    <w:rsid w:val="00491440"/>
    <w:rsid w:val="00493368"/>
    <w:rsid w:val="00494F59"/>
    <w:rsid w:val="00496976"/>
    <w:rsid w:val="004A1589"/>
    <w:rsid w:val="004A28C5"/>
    <w:rsid w:val="004A338F"/>
    <w:rsid w:val="004A3462"/>
    <w:rsid w:val="004A5854"/>
    <w:rsid w:val="004A665F"/>
    <w:rsid w:val="004A7450"/>
    <w:rsid w:val="004B29FF"/>
    <w:rsid w:val="004B60EC"/>
    <w:rsid w:val="004B62DD"/>
    <w:rsid w:val="004C1326"/>
    <w:rsid w:val="004C1E1A"/>
    <w:rsid w:val="004C2076"/>
    <w:rsid w:val="004C51CA"/>
    <w:rsid w:val="004C607F"/>
    <w:rsid w:val="004C6181"/>
    <w:rsid w:val="004D1F82"/>
    <w:rsid w:val="004D2AE7"/>
    <w:rsid w:val="004D33E3"/>
    <w:rsid w:val="004D369E"/>
    <w:rsid w:val="004D4485"/>
    <w:rsid w:val="004D4A94"/>
    <w:rsid w:val="004D4B58"/>
    <w:rsid w:val="004D50BE"/>
    <w:rsid w:val="004D51A5"/>
    <w:rsid w:val="004D53E7"/>
    <w:rsid w:val="004D5AD9"/>
    <w:rsid w:val="004D67B2"/>
    <w:rsid w:val="004D69CA"/>
    <w:rsid w:val="004D7EED"/>
    <w:rsid w:val="004E0DDC"/>
    <w:rsid w:val="004E1636"/>
    <w:rsid w:val="004E299D"/>
    <w:rsid w:val="004E5C1B"/>
    <w:rsid w:val="004E7C09"/>
    <w:rsid w:val="004F01B0"/>
    <w:rsid w:val="004F17A6"/>
    <w:rsid w:val="004F4371"/>
    <w:rsid w:val="004F53F6"/>
    <w:rsid w:val="00506DCF"/>
    <w:rsid w:val="00507338"/>
    <w:rsid w:val="00516876"/>
    <w:rsid w:val="00517840"/>
    <w:rsid w:val="00522753"/>
    <w:rsid w:val="0052386A"/>
    <w:rsid w:val="00525025"/>
    <w:rsid w:val="00530B5C"/>
    <w:rsid w:val="00531018"/>
    <w:rsid w:val="00533C73"/>
    <w:rsid w:val="00533EDE"/>
    <w:rsid w:val="0053512E"/>
    <w:rsid w:val="005355B1"/>
    <w:rsid w:val="005369B9"/>
    <w:rsid w:val="00537187"/>
    <w:rsid w:val="00537B7C"/>
    <w:rsid w:val="00537FEE"/>
    <w:rsid w:val="00540E59"/>
    <w:rsid w:val="00543FA6"/>
    <w:rsid w:val="005456A8"/>
    <w:rsid w:val="00545A28"/>
    <w:rsid w:val="00545B7B"/>
    <w:rsid w:val="00545BA6"/>
    <w:rsid w:val="00545D67"/>
    <w:rsid w:val="005510C6"/>
    <w:rsid w:val="005510F5"/>
    <w:rsid w:val="00551F2A"/>
    <w:rsid w:val="0055564B"/>
    <w:rsid w:val="00560A5F"/>
    <w:rsid w:val="00560FCC"/>
    <w:rsid w:val="005628DD"/>
    <w:rsid w:val="00563886"/>
    <w:rsid w:val="005662E1"/>
    <w:rsid w:val="005667E2"/>
    <w:rsid w:val="00570E2B"/>
    <w:rsid w:val="00570F0D"/>
    <w:rsid w:val="00573A5D"/>
    <w:rsid w:val="00577C8E"/>
    <w:rsid w:val="005800B7"/>
    <w:rsid w:val="00583006"/>
    <w:rsid w:val="005861A0"/>
    <w:rsid w:val="00590439"/>
    <w:rsid w:val="005909E4"/>
    <w:rsid w:val="005928CD"/>
    <w:rsid w:val="0059304E"/>
    <w:rsid w:val="00594025"/>
    <w:rsid w:val="00597614"/>
    <w:rsid w:val="005A1100"/>
    <w:rsid w:val="005A12EE"/>
    <w:rsid w:val="005A3EAF"/>
    <w:rsid w:val="005A58A3"/>
    <w:rsid w:val="005A621C"/>
    <w:rsid w:val="005A782A"/>
    <w:rsid w:val="005B20B8"/>
    <w:rsid w:val="005B3FAD"/>
    <w:rsid w:val="005C09D7"/>
    <w:rsid w:val="005C2AC3"/>
    <w:rsid w:val="005C40B4"/>
    <w:rsid w:val="005C5C3D"/>
    <w:rsid w:val="005D0AE6"/>
    <w:rsid w:val="005D1AB9"/>
    <w:rsid w:val="005D6405"/>
    <w:rsid w:val="005D6672"/>
    <w:rsid w:val="005E4DC1"/>
    <w:rsid w:val="005E7D46"/>
    <w:rsid w:val="005F0184"/>
    <w:rsid w:val="005F0522"/>
    <w:rsid w:val="005F08C8"/>
    <w:rsid w:val="005F1412"/>
    <w:rsid w:val="005F3768"/>
    <w:rsid w:val="005F37F7"/>
    <w:rsid w:val="005F639D"/>
    <w:rsid w:val="005F6D28"/>
    <w:rsid w:val="00600838"/>
    <w:rsid w:val="00605EF6"/>
    <w:rsid w:val="00622676"/>
    <w:rsid w:val="0062763F"/>
    <w:rsid w:val="00630A69"/>
    <w:rsid w:val="00630B27"/>
    <w:rsid w:val="00633772"/>
    <w:rsid w:val="006338A3"/>
    <w:rsid w:val="0063561C"/>
    <w:rsid w:val="00636E0D"/>
    <w:rsid w:val="0064318B"/>
    <w:rsid w:val="00643BB5"/>
    <w:rsid w:val="006460B1"/>
    <w:rsid w:val="00647782"/>
    <w:rsid w:val="00654877"/>
    <w:rsid w:val="006559FD"/>
    <w:rsid w:val="00655F68"/>
    <w:rsid w:val="00656326"/>
    <w:rsid w:val="00656E6C"/>
    <w:rsid w:val="00657AC0"/>
    <w:rsid w:val="00664351"/>
    <w:rsid w:val="006643E8"/>
    <w:rsid w:val="0066619F"/>
    <w:rsid w:val="00671D61"/>
    <w:rsid w:val="006721A4"/>
    <w:rsid w:val="00673572"/>
    <w:rsid w:val="00673BE5"/>
    <w:rsid w:val="00673D49"/>
    <w:rsid w:val="0067475F"/>
    <w:rsid w:val="006752CE"/>
    <w:rsid w:val="00675472"/>
    <w:rsid w:val="00677B7A"/>
    <w:rsid w:val="00682574"/>
    <w:rsid w:val="006825C4"/>
    <w:rsid w:val="00682E1E"/>
    <w:rsid w:val="006848A4"/>
    <w:rsid w:val="006854C4"/>
    <w:rsid w:val="006857EE"/>
    <w:rsid w:val="00685E9E"/>
    <w:rsid w:val="006909CE"/>
    <w:rsid w:val="00692A6D"/>
    <w:rsid w:val="00694C90"/>
    <w:rsid w:val="00697093"/>
    <w:rsid w:val="006A07AD"/>
    <w:rsid w:val="006A27DE"/>
    <w:rsid w:val="006A3423"/>
    <w:rsid w:val="006A393B"/>
    <w:rsid w:val="006A4864"/>
    <w:rsid w:val="006A5C3F"/>
    <w:rsid w:val="006A62B8"/>
    <w:rsid w:val="006A7EC9"/>
    <w:rsid w:val="006B0954"/>
    <w:rsid w:val="006B201B"/>
    <w:rsid w:val="006B2683"/>
    <w:rsid w:val="006B2C0A"/>
    <w:rsid w:val="006B3741"/>
    <w:rsid w:val="006B5C95"/>
    <w:rsid w:val="006C24D5"/>
    <w:rsid w:val="006C27A7"/>
    <w:rsid w:val="006C3618"/>
    <w:rsid w:val="006C3FB2"/>
    <w:rsid w:val="006C66EB"/>
    <w:rsid w:val="006C6860"/>
    <w:rsid w:val="006C7580"/>
    <w:rsid w:val="006D322C"/>
    <w:rsid w:val="006D5EA7"/>
    <w:rsid w:val="006D7FBF"/>
    <w:rsid w:val="006E2597"/>
    <w:rsid w:val="006E4364"/>
    <w:rsid w:val="006E7169"/>
    <w:rsid w:val="006F25E4"/>
    <w:rsid w:val="006F2DD2"/>
    <w:rsid w:val="006F4079"/>
    <w:rsid w:val="006F7A6C"/>
    <w:rsid w:val="007016E3"/>
    <w:rsid w:val="00701E1D"/>
    <w:rsid w:val="0070426C"/>
    <w:rsid w:val="00706019"/>
    <w:rsid w:val="00706FC2"/>
    <w:rsid w:val="007129E8"/>
    <w:rsid w:val="007155DB"/>
    <w:rsid w:val="0071688B"/>
    <w:rsid w:val="007170A5"/>
    <w:rsid w:val="00720713"/>
    <w:rsid w:val="00722930"/>
    <w:rsid w:val="00723DDD"/>
    <w:rsid w:val="007263BE"/>
    <w:rsid w:val="00726849"/>
    <w:rsid w:val="00730097"/>
    <w:rsid w:val="00730E6C"/>
    <w:rsid w:val="00731417"/>
    <w:rsid w:val="0073156A"/>
    <w:rsid w:val="0073289C"/>
    <w:rsid w:val="00733FA3"/>
    <w:rsid w:val="007400EE"/>
    <w:rsid w:val="007401E5"/>
    <w:rsid w:val="00741601"/>
    <w:rsid w:val="00741C1C"/>
    <w:rsid w:val="00743E12"/>
    <w:rsid w:val="00744193"/>
    <w:rsid w:val="007462BF"/>
    <w:rsid w:val="00754AA9"/>
    <w:rsid w:val="00755236"/>
    <w:rsid w:val="00760049"/>
    <w:rsid w:val="00760733"/>
    <w:rsid w:val="00760848"/>
    <w:rsid w:val="00762C6C"/>
    <w:rsid w:val="00762D29"/>
    <w:rsid w:val="0076387E"/>
    <w:rsid w:val="0076583B"/>
    <w:rsid w:val="007678BE"/>
    <w:rsid w:val="00771901"/>
    <w:rsid w:val="007727D7"/>
    <w:rsid w:val="00774CDF"/>
    <w:rsid w:val="007751E4"/>
    <w:rsid w:val="00777592"/>
    <w:rsid w:val="007775D1"/>
    <w:rsid w:val="00780936"/>
    <w:rsid w:val="0078157B"/>
    <w:rsid w:val="007826C2"/>
    <w:rsid w:val="00782DC3"/>
    <w:rsid w:val="00783321"/>
    <w:rsid w:val="00785983"/>
    <w:rsid w:val="00785E07"/>
    <w:rsid w:val="00786ED4"/>
    <w:rsid w:val="007875BC"/>
    <w:rsid w:val="00792A4F"/>
    <w:rsid w:val="00794915"/>
    <w:rsid w:val="00795136"/>
    <w:rsid w:val="00795A3C"/>
    <w:rsid w:val="00795F13"/>
    <w:rsid w:val="00796931"/>
    <w:rsid w:val="00797781"/>
    <w:rsid w:val="007A2C6E"/>
    <w:rsid w:val="007A3A8F"/>
    <w:rsid w:val="007A3D4D"/>
    <w:rsid w:val="007A65BC"/>
    <w:rsid w:val="007B03DA"/>
    <w:rsid w:val="007B129F"/>
    <w:rsid w:val="007B2B86"/>
    <w:rsid w:val="007B52F6"/>
    <w:rsid w:val="007B5509"/>
    <w:rsid w:val="007B5B6F"/>
    <w:rsid w:val="007B7F8C"/>
    <w:rsid w:val="007C094F"/>
    <w:rsid w:val="007C32BE"/>
    <w:rsid w:val="007C4E26"/>
    <w:rsid w:val="007D04D1"/>
    <w:rsid w:val="007D33A9"/>
    <w:rsid w:val="007D5DB5"/>
    <w:rsid w:val="007D64B0"/>
    <w:rsid w:val="007D6F56"/>
    <w:rsid w:val="007E1AA7"/>
    <w:rsid w:val="007E1AE4"/>
    <w:rsid w:val="007E1E20"/>
    <w:rsid w:val="007E2764"/>
    <w:rsid w:val="007E4837"/>
    <w:rsid w:val="007E5258"/>
    <w:rsid w:val="007E5D4C"/>
    <w:rsid w:val="007E5D80"/>
    <w:rsid w:val="007E619A"/>
    <w:rsid w:val="007F2261"/>
    <w:rsid w:val="007F24A9"/>
    <w:rsid w:val="007F4359"/>
    <w:rsid w:val="00802C40"/>
    <w:rsid w:val="00805181"/>
    <w:rsid w:val="00805EFF"/>
    <w:rsid w:val="00807F45"/>
    <w:rsid w:val="00810792"/>
    <w:rsid w:val="00810FAB"/>
    <w:rsid w:val="00814A2E"/>
    <w:rsid w:val="00815D7C"/>
    <w:rsid w:val="0081714F"/>
    <w:rsid w:val="00820461"/>
    <w:rsid w:val="0082109F"/>
    <w:rsid w:val="00822962"/>
    <w:rsid w:val="00822DE1"/>
    <w:rsid w:val="00823A6B"/>
    <w:rsid w:val="008243D9"/>
    <w:rsid w:val="008248DD"/>
    <w:rsid w:val="00824EC7"/>
    <w:rsid w:val="00825951"/>
    <w:rsid w:val="00825E9F"/>
    <w:rsid w:val="00830EBB"/>
    <w:rsid w:val="008329C4"/>
    <w:rsid w:val="00835765"/>
    <w:rsid w:val="008362B0"/>
    <w:rsid w:val="00837C78"/>
    <w:rsid w:val="008403CE"/>
    <w:rsid w:val="00843365"/>
    <w:rsid w:val="00844E5F"/>
    <w:rsid w:val="00851273"/>
    <w:rsid w:val="00854E7B"/>
    <w:rsid w:val="008562F8"/>
    <w:rsid w:val="00856D00"/>
    <w:rsid w:val="00857089"/>
    <w:rsid w:val="008576CA"/>
    <w:rsid w:val="00857954"/>
    <w:rsid w:val="00863A4B"/>
    <w:rsid w:val="00864752"/>
    <w:rsid w:val="00864AC7"/>
    <w:rsid w:val="00865B30"/>
    <w:rsid w:val="0086679A"/>
    <w:rsid w:val="008673AA"/>
    <w:rsid w:val="00871531"/>
    <w:rsid w:val="00873496"/>
    <w:rsid w:val="00873C64"/>
    <w:rsid w:val="00873D40"/>
    <w:rsid w:val="008744EC"/>
    <w:rsid w:val="008865CA"/>
    <w:rsid w:val="00887AE7"/>
    <w:rsid w:val="00887C44"/>
    <w:rsid w:val="00890DD7"/>
    <w:rsid w:val="00891034"/>
    <w:rsid w:val="00893EC8"/>
    <w:rsid w:val="00894E6C"/>
    <w:rsid w:val="008977C8"/>
    <w:rsid w:val="008A0667"/>
    <w:rsid w:val="008A17B3"/>
    <w:rsid w:val="008A2B90"/>
    <w:rsid w:val="008A3965"/>
    <w:rsid w:val="008A5EB2"/>
    <w:rsid w:val="008B0992"/>
    <w:rsid w:val="008B1DEF"/>
    <w:rsid w:val="008B520D"/>
    <w:rsid w:val="008B76CB"/>
    <w:rsid w:val="008C39E1"/>
    <w:rsid w:val="008C3D0C"/>
    <w:rsid w:val="008C52FA"/>
    <w:rsid w:val="008C60BF"/>
    <w:rsid w:val="008C6BA1"/>
    <w:rsid w:val="008D32EB"/>
    <w:rsid w:val="008D3F5D"/>
    <w:rsid w:val="008D520C"/>
    <w:rsid w:val="008D5955"/>
    <w:rsid w:val="008E0A7D"/>
    <w:rsid w:val="008E0F0E"/>
    <w:rsid w:val="008E142E"/>
    <w:rsid w:val="008E244E"/>
    <w:rsid w:val="008E5660"/>
    <w:rsid w:val="008E56DE"/>
    <w:rsid w:val="008E6297"/>
    <w:rsid w:val="008E6A45"/>
    <w:rsid w:val="008F1162"/>
    <w:rsid w:val="008F2635"/>
    <w:rsid w:val="008F2D4B"/>
    <w:rsid w:val="008F40CC"/>
    <w:rsid w:val="008F4590"/>
    <w:rsid w:val="00900CA4"/>
    <w:rsid w:val="0090110E"/>
    <w:rsid w:val="00901585"/>
    <w:rsid w:val="00901819"/>
    <w:rsid w:val="00902BCC"/>
    <w:rsid w:val="009032C0"/>
    <w:rsid w:val="00903383"/>
    <w:rsid w:val="009044CB"/>
    <w:rsid w:val="00904A01"/>
    <w:rsid w:val="00911C24"/>
    <w:rsid w:val="00912083"/>
    <w:rsid w:val="009143CE"/>
    <w:rsid w:val="0091545F"/>
    <w:rsid w:val="009177EC"/>
    <w:rsid w:val="00920B65"/>
    <w:rsid w:val="00920E61"/>
    <w:rsid w:val="0092380A"/>
    <w:rsid w:val="009267A6"/>
    <w:rsid w:val="00931368"/>
    <w:rsid w:val="009324DA"/>
    <w:rsid w:val="00936B8E"/>
    <w:rsid w:val="009379A0"/>
    <w:rsid w:val="00940CB6"/>
    <w:rsid w:val="00940D8C"/>
    <w:rsid w:val="00943D10"/>
    <w:rsid w:val="00944503"/>
    <w:rsid w:val="00946281"/>
    <w:rsid w:val="00947678"/>
    <w:rsid w:val="00947AA3"/>
    <w:rsid w:val="00951936"/>
    <w:rsid w:val="00957A43"/>
    <w:rsid w:val="00962655"/>
    <w:rsid w:val="00962721"/>
    <w:rsid w:val="009637EB"/>
    <w:rsid w:val="0096564F"/>
    <w:rsid w:val="009660A5"/>
    <w:rsid w:val="00966793"/>
    <w:rsid w:val="00970277"/>
    <w:rsid w:val="009711EA"/>
    <w:rsid w:val="009715F8"/>
    <w:rsid w:val="00973062"/>
    <w:rsid w:val="00975530"/>
    <w:rsid w:val="009756D8"/>
    <w:rsid w:val="00976F16"/>
    <w:rsid w:val="009811DF"/>
    <w:rsid w:val="009829A4"/>
    <w:rsid w:val="00983413"/>
    <w:rsid w:val="00984148"/>
    <w:rsid w:val="00985E78"/>
    <w:rsid w:val="0098673C"/>
    <w:rsid w:val="00994DF7"/>
    <w:rsid w:val="00996342"/>
    <w:rsid w:val="00996BFB"/>
    <w:rsid w:val="009A09E6"/>
    <w:rsid w:val="009A3B29"/>
    <w:rsid w:val="009A3F18"/>
    <w:rsid w:val="009B1E0C"/>
    <w:rsid w:val="009B2213"/>
    <w:rsid w:val="009B5CE6"/>
    <w:rsid w:val="009B7AE1"/>
    <w:rsid w:val="009D0174"/>
    <w:rsid w:val="009D227C"/>
    <w:rsid w:val="009D41B4"/>
    <w:rsid w:val="009D514E"/>
    <w:rsid w:val="009D6D98"/>
    <w:rsid w:val="009E3A09"/>
    <w:rsid w:val="009E3F01"/>
    <w:rsid w:val="009E430F"/>
    <w:rsid w:val="009E6398"/>
    <w:rsid w:val="009F0797"/>
    <w:rsid w:val="009F1778"/>
    <w:rsid w:val="009F1F3F"/>
    <w:rsid w:val="009F4369"/>
    <w:rsid w:val="009F437B"/>
    <w:rsid w:val="009F5ACA"/>
    <w:rsid w:val="009F6FCD"/>
    <w:rsid w:val="00A0301E"/>
    <w:rsid w:val="00A03D7D"/>
    <w:rsid w:val="00A04073"/>
    <w:rsid w:val="00A061EE"/>
    <w:rsid w:val="00A07B30"/>
    <w:rsid w:val="00A07BDE"/>
    <w:rsid w:val="00A129A5"/>
    <w:rsid w:val="00A133D1"/>
    <w:rsid w:val="00A13E37"/>
    <w:rsid w:val="00A15612"/>
    <w:rsid w:val="00A1650C"/>
    <w:rsid w:val="00A170C6"/>
    <w:rsid w:val="00A22983"/>
    <w:rsid w:val="00A22BAE"/>
    <w:rsid w:val="00A25A34"/>
    <w:rsid w:val="00A25DD2"/>
    <w:rsid w:val="00A26604"/>
    <w:rsid w:val="00A304BE"/>
    <w:rsid w:val="00A305DB"/>
    <w:rsid w:val="00A34EC9"/>
    <w:rsid w:val="00A35525"/>
    <w:rsid w:val="00A35AE2"/>
    <w:rsid w:val="00A37037"/>
    <w:rsid w:val="00A4195F"/>
    <w:rsid w:val="00A44A35"/>
    <w:rsid w:val="00A464AC"/>
    <w:rsid w:val="00A47E9F"/>
    <w:rsid w:val="00A51254"/>
    <w:rsid w:val="00A52A24"/>
    <w:rsid w:val="00A55F7E"/>
    <w:rsid w:val="00A600EB"/>
    <w:rsid w:val="00A61A99"/>
    <w:rsid w:val="00A624F3"/>
    <w:rsid w:val="00A66774"/>
    <w:rsid w:val="00A66970"/>
    <w:rsid w:val="00A707CB"/>
    <w:rsid w:val="00A71DF6"/>
    <w:rsid w:val="00A73D9D"/>
    <w:rsid w:val="00A740FF"/>
    <w:rsid w:val="00A749F8"/>
    <w:rsid w:val="00A75DAA"/>
    <w:rsid w:val="00A76DA6"/>
    <w:rsid w:val="00A77FE3"/>
    <w:rsid w:val="00A80913"/>
    <w:rsid w:val="00A86886"/>
    <w:rsid w:val="00A94A51"/>
    <w:rsid w:val="00AA624F"/>
    <w:rsid w:val="00AA7CA0"/>
    <w:rsid w:val="00AA7D67"/>
    <w:rsid w:val="00AB0288"/>
    <w:rsid w:val="00AB4FA8"/>
    <w:rsid w:val="00AB5D44"/>
    <w:rsid w:val="00AB6646"/>
    <w:rsid w:val="00AC0427"/>
    <w:rsid w:val="00AC2003"/>
    <w:rsid w:val="00AC2D16"/>
    <w:rsid w:val="00AD0E3D"/>
    <w:rsid w:val="00AD29CD"/>
    <w:rsid w:val="00AD37CF"/>
    <w:rsid w:val="00AD45AC"/>
    <w:rsid w:val="00AE1014"/>
    <w:rsid w:val="00AE1152"/>
    <w:rsid w:val="00AE1671"/>
    <w:rsid w:val="00AE1F5F"/>
    <w:rsid w:val="00AE2D6F"/>
    <w:rsid w:val="00AE4731"/>
    <w:rsid w:val="00AE78C9"/>
    <w:rsid w:val="00AF610D"/>
    <w:rsid w:val="00B01BE0"/>
    <w:rsid w:val="00B04E5F"/>
    <w:rsid w:val="00B05381"/>
    <w:rsid w:val="00B05D5D"/>
    <w:rsid w:val="00B06537"/>
    <w:rsid w:val="00B06BDE"/>
    <w:rsid w:val="00B11585"/>
    <w:rsid w:val="00B12DB8"/>
    <w:rsid w:val="00B148F5"/>
    <w:rsid w:val="00B16955"/>
    <w:rsid w:val="00B24AF4"/>
    <w:rsid w:val="00B263C4"/>
    <w:rsid w:val="00B267D9"/>
    <w:rsid w:val="00B275CB"/>
    <w:rsid w:val="00B27955"/>
    <w:rsid w:val="00B301CF"/>
    <w:rsid w:val="00B316DB"/>
    <w:rsid w:val="00B3342D"/>
    <w:rsid w:val="00B379D3"/>
    <w:rsid w:val="00B41307"/>
    <w:rsid w:val="00B42ED9"/>
    <w:rsid w:val="00B46863"/>
    <w:rsid w:val="00B46909"/>
    <w:rsid w:val="00B46C1E"/>
    <w:rsid w:val="00B50E63"/>
    <w:rsid w:val="00B54CE8"/>
    <w:rsid w:val="00B56654"/>
    <w:rsid w:val="00B57D68"/>
    <w:rsid w:val="00B602F7"/>
    <w:rsid w:val="00B64023"/>
    <w:rsid w:val="00B64A16"/>
    <w:rsid w:val="00B650B4"/>
    <w:rsid w:val="00B67DA7"/>
    <w:rsid w:val="00B74652"/>
    <w:rsid w:val="00B76273"/>
    <w:rsid w:val="00B765FC"/>
    <w:rsid w:val="00B770F7"/>
    <w:rsid w:val="00B8196B"/>
    <w:rsid w:val="00B82F0C"/>
    <w:rsid w:val="00B835F8"/>
    <w:rsid w:val="00B83B7B"/>
    <w:rsid w:val="00B8570E"/>
    <w:rsid w:val="00B9034D"/>
    <w:rsid w:val="00B90B8A"/>
    <w:rsid w:val="00B91148"/>
    <w:rsid w:val="00B915F8"/>
    <w:rsid w:val="00B91D43"/>
    <w:rsid w:val="00B92DBA"/>
    <w:rsid w:val="00B93F57"/>
    <w:rsid w:val="00BA0D3A"/>
    <w:rsid w:val="00BA3DB6"/>
    <w:rsid w:val="00BA5700"/>
    <w:rsid w:val="00BB0149"/>
    <w:rsid w:val="00BB0EB7"/>
    <w:rsid w:val="00BB2C8F"/>
    <w:rsid w:val="00BB4A6B"/>
    <w:rsid w:val="00BB5229"/>
    <w:rsid w:val="00BC0E57"/>
    <w:rsid w:val="00BC1DDC"/>
    <w:rsid w:val="00BC2EB2"/>
    <w:rsid w:val="00BC473A"/>
    <w:rsid w:val="00BC48CB"/>
    <w:rsid w:val="00BC4FAF"/>
    <w:rsid w:val="00BC74B4"/>
    <w:rsid w:val="00BC7837"/>
    <w:rsid w:val="00BD142F"/>
    <w:rsid w:val="00BD2E97"/>
    <w:rsid w:val="00BD6A6E"/>
    <w:rsid w:val="00BE0A69"/>
    <w:rsid w:val="00BE346A"/>
    <w:rsid w:val="00BE69EF"/>
    <w:rsid w:val="00BE735B"/>
    <w:rsid w:val="00BF18E1"/>
    <w:rsid w:val="00BF5492"/>
    <w:rsid w:val="00BF5774"/>
    <w:rsid w:val="00BF5B3C"/>
    <w:rsid w:val="00BF6AC1"/>
    <w:rsid w:val="00BF7CF9"/>
    <w:rsid w:val="00C004B5"/>
    <w:rsid w:val="00C009FB"/>
    <w:rsid w:val="00C057A4"/>
    <w:rsid w:val="00C10495"/>
    <w:rsid w:val="00C12974"/>
    <w:rsid w:val="00C141E5"/>
    <w:rsid w:val="00C14B33"/>
    <w:rsid w:val="00C1578B"/>
    <w:rsid w:val="00C15CC7"/>
    <w:rsid w:val="00C20746"/>
    <w:rsid w:val="00C22809"/>
    <w:rsid w:val="00C27423"/>
    <w:rsid w:val="00C2753C"/>
    <w:rsid w:val="00C27754"/>
    <w:rsid w:val="00C27DC5"/>
    <w:rsid w:val="00C27ED6"/>
    <w:rsid w:val="00C30E42"/>
    <w:rsid w:val="00C30FBF"/>
    <w:rsid w:val="00C317DB"/>
    <w:rsid w:val="00C35564"/>
    <w:rsid w:val="00C40429"/>
    <w:rsid w:val="00C41E82"/>
    <w:rsid w:val="00C458CA"/>
    <w:rsid w:val="00C45B85"/>
    <w:rsid w:val="00C45C8A"/>
    <w:rsid w:val="00C50CCF"/>
    <w:rsid w:val="00C51285"/>
    <w:rsid w:val="00C5277B"/>
    <w:rsid w:val="00C55163"/>
    <w:rsid w:val="00C56E3D"/>
    <w:rsid w:val="00C608CA"/>
    <w:rsid w:val="00C61C58"/>
    <w:rsid w:val="00C62D3F"/>
    <w:rsid w:val="00C6611B"/>
    <w:rsid w:val="00C67643"/>
    <w:rsid w:val="00C71368"/>
    <w:rsid w:val="00C7192E"/>
    <w:rsid w:val="00C71C83"/>
    <w:rsid w:val="00C72A28"/>
    <w:rsid w:val="00C74961"/>
    <w:rsid w:val="00C74E3B"/>
    <w:rsid w:val="00C82032"/>
    <w:rsid w:val="00C85FFF"/>
    <w:rsid w:val="00C90BC9"/>
    <w:rsid w:val="00C90FF0"/>
    <w:rsid w:val="00C93677"/>
    <w:rsid w:val="00C93BDE"/>
    <w:rsid w:val="00C960D5"/>
    <w:rsid w:val="00C97483"/>
    <w:rsid w:val="00CA23E5"/>
    <w:rsid w:val="00CA333F"/>
    <w:rsid w:val="00CA4577"/>
    <w:rsid w:val="00CA62EA"/>
    <w:rsid w:val="00CB12E6"/>
    <w:rsid w:val="00CB1D7E"/>
    <w:rsid w:val="00CB561D"/>
    <w:rsid w:val="00CB7267"/>
    <w:rsid w:val="00CB72D6"/>
    <w:rsid w:val="00CC1461"/>
    <w:rsid w:val="00CC6006"/>
    <w:rsid w:val="00CC6757"/>
    <w:rsid w:val="00CC7CAD"/>
    <w:rsid w:val="00CD2FCF"/>
    <w:rsid w:val="00CD50B4"/>
    <w:rsid w:val="00CD661C"/>
    <w:rsid w:val="00CD7C67"/>
    <w:rsid w:val="00CE0CDD"/>
    <w:rsid w:val="00CE2C3C"/>
    <w:rsid w:val="00CE571F"/>
    <w:rsid w:val="00CF2059"/>
    <w:rsid w:val="00CF7E24"/>
    <w:rsid w:val="00D04906"/>
    <w:rsid w:val="00D05318"/>
    <w:rsid w:val="00D07242"/>
    <w:rsid w:val="00D12EA0"/>
    <w:rsid w:val="00D17A37"/>
    <w:rsid w:val="00D2034C"/>
    <w:rsid w:val="00D2356D"/>
    <w:rsid w:val="00D2358A"/>
    <w:rsid w:val="00D26F47"/>
    <w:rsid w:val="00D32A3E"/>
    <w:rsid w:val="00D3300E"/>
    <w:rsid w:val="00D35696"/>
    <w:rsid w:val="00D3610D"/>
    <w:rsid w:val="00D40547"/>
    <w:rsid w:val="00D40579"/>
    <w:rsid w:val="00D41B98"/>
    <w:rsid w:val="00D511E8"/>
    <w:rsid w:val="00D515A0"/>
    <w:rsid w:val="00D52C40"/>
    <w:rsid w:val="00D534EC"/>
    <w:rsid w:val="00D540A6"/>
    <w:rsid w:val="00D54CFD"/>
    <w:rsid w:val="00D54E5B"/>
    <w:rsid w:val="00D5559C"/>
    <w:rsid w:val="00D5616A"/>
    <w:rsid w:val="00D60EA5"/>
    <w:rsid w:val="00D65A2A"/>
    <w:rsid w:val="00D71E6A"/>
    <w:rsid w:val="00D72301"/>
    <w:rsid w:val="00D73096"/>
    <w:rsid w:val="00D772A2"/>
    <w:rsid w:val="00D81B7D"/>
    <w:rsid w:val="00D83577"/>
    <w:rsid w:val="00D86A0C"/>
    <w:rsid w:val="00D92773"/>
    <w:rsid w:val="00D932FE"/>
    <w:rsid w:val="00D94E7B"/>
    <w:rsid w:val="00D9512E"/>
    <w:rsid w:val="00DA0F3A"/>
    <w:rsid w:val="00DA6075"/>
    <w:rsid w:val="00DB2AD0"/>
    <w:rsid w:val="00DB4616"/>
    <w:rsid w:val="00DB5740"/>
    <w:rsid w:val="00DC2D97"/>
    <w:rsid w:val="00DC5E87"/>
    <w:rsid w:val="00DD2350"/>
    <w:rsid w:val="00DD2A90"/>
    <w:rsid w:val="00DD42ED"/>
    <w:rsid w:val="00DE0A69"/>
    <w:rsid w:val="00DE2BB2"/>
    <w:rsid w:val="00DE3ADC"/>
    <w:rsid w:val="00DE47EC"/>
    <w:rsid w:val="00DE6D55"/>
    <w:rsid w:val="00DF195C"/>
    <w:rsid w:val="00DF2481"/>
    <w:rsid w:val="00DF2E73"/>
    <w:rsid w:val="00DF39DE"/>
    <w:rsid w:val="00DF4B14"/>
    <w:rsid w:val="00DF5405"/>
    <w:rsid w:val="00DF6112"/>
    <w:rsid w:val="00DF78F3"/>
    <w:rsid w:val="00E048FC"/>
    <w:rsid w:val="00E06EA2"/>
    <w:rsid w:val="00E125DC"/>
    <w:rsid w:val="00E1260B"/>
    <w:rsid w:val="00E141C2"/>
    <w:rsid w:val="00E154F8"/>
    <w:rsid w:val="00E15CFE"/>
    <w:rsid w:val="00E15E1D"/>
    <w:rsid w:val="00E21099"/>
    <w:rsid w:val="00E213F6"/>
    <w:rsid w:val="00E224CE"/>
    <w:rsid w:val="00E25668"/>
    <w:rsid w:val="00E25D27"/>
    <w:rsid w:val="00E31262"/>
    <w:rsid w:val="00E32508"/>
    <w:rsid w:val="00E375A5"/>
    <w:rsid w:val="00E40178"/>
    <w:rsid w:val="00E41802"/>
    <w:rsid w:val="00E42B25"/>
    <w:rsid w:val="00E444F4"/>
    <w:rsid w:val="00E45763"/>
    <w:rsid w:val="00E461C2"/>
    <w:rsid w:val="00E46CB7"/>
    <w:rsid w:val="00E503EA"/>
    <w:rsid w:val="00E57118"/>
    <w:rsid w:val="00E61ACB"/>
    <w:rsid w:val="00E62248"/>
    <w:rsid w:val="00E63F76"/>
    <w:rsid w:val="00E64132"/>
    <w:rsid w:val="00E6581F"/>
    <w:rsid w:val="00E66A39"/>
    <w:rsid w:val="00E66F2A"/>
    <w:rsid w:val="00E70C31"/>
    <w:rsid w:val="00E71718"/>
    <w:rsid w:val="00E7233C"/>
    <w:rsid w:val="00E72EED"/>
    <w:rsid w:val="00E730F8"/>
    <w:rsid w:val="00E73BEC"/>
    <w:rsid w:val="00E76DA4"/>
    <w:rsid w:val="00E77CB4"/>
    <w:rsid w:val="00E80F9C"/>
    <w:rsid w:val="00E810BF"/>
    <w:rsid w:val="00E81203"/>
    <w:rsid w:val="00E843DD"/>
    <w:rsid w:val="00E85BE3"/>
    <w:rsid w:val="00E85E7C"/>
    <w:rsid w:val="00E866EC"/>
    <w:rsid w:val="00E87386"/>
    <w:rsid w:val="00E8742C"/>
    <w:rsid w:val="00E9277C"/>
    <w:rsid w:val="00E94170"/>
    <w:rsid w:val="00EA0A92"/>
    <w:rsid w:val="00EA411A"/>
    <w:rsid w:val="00EA41DC"/>
    <w:rsid w:val="00EA5F6A"/>
    <w:rsid w:val="00EA666B"/>
    <w:rsid w:val="00EB0D68"/>
    <w:rsid w:val="00EB0FB2"/>
    <w:rsid w:val="00EB22A4"/>
    <w:rsid w:val="00EB3577"/>
    <w:rsid w:val="00EB3BBC"/>
    <w:rsid w:val="00EB3F97"/>
    <w:rsid w:val="00EB7475"/>
    <w:rsid w:val="00EC160B"/>
    <w:rsid w:val="00EC2D81"/>
    <w:rsid w:val="00EC42FF"/>
    <w:rsid w:val="00EC69DC"/>
    <w:rsid w:val="00EC6A42"/>
    <w:rsid w:val="00EC6F1C"/>
    <w:rsid w:val="00EC7439"/>
    <w:rsid w:val="00EC7778"/>
    <w:rsid w:val="00ED48C9"/>
    <w:rsid w:val="00ED48EA"/>
    <w:rsid w:val="00ED56BD"/>
    <w:rsid w:val="00ED64DF"/>
    <w:rsid w:val="00ED68D6"/>
    <w:rsid w:val="00EE050D"/>
    <w:rsid w:val="00EE1C5A"/>
    <w:rsid w:val="00EE1C98"/>
    <w:rsid w:val="00EF17A5"/>
    <w:rsid w:val="00EF4648"/>
    <w:rsid w:val="00F0147C"/>
    <w:rsid w:val="00F015AE"/>
    <w:rsid w:val="00F022AB"/>
    <w:rsid w:val="00F03038"/>
    <w:rsid w:val="00F07C88"/>
    <w:rsid w:val="00F1263B"/>
    <w:rsid w:val="00F13437"/>
    <w:rsid w:val="00F20479"/>
    <w:rsid w:val="00F214B1"/>
    <w:rsid w:val="00F2225A"/>
    <w:rsid w:val="00F22AAC"/>
    <w:rsid w:val="00F247E6"/>
    <w:rsid w:val="00F24A5A"/>
    <w:rsid w:val="00F25FE1"/>
    <w:rsid w:val="00F27D4E"/>
    <w:rsid w:val="00F3062A"/>
    <w:rsid w:val="00F32864"/>
    <w:rsid w:val="00F34414"/>
    <w:rsid w:val="00F36C9A"/>
    <w:rsid w:val="00F40130"/>
    <w:rsid w:val="00F41E0F"/>
    <w:rsid w:val="00F43719"/>
    <w:rsid w:val="00F50426"/>
    <w:rsid w:val="00F508ED"/>
    <w:rsid w:val="00F51DF8"/>
    <w:rsid w:val="00F52A9F"/>
    <w:rsid w:val="00F54E3E"/>
    <w:rsid w:val="00F54FE9"/>
    <w:rsid w:val="00F55329"/>
    <w:rsid w:val="00F64D97"/>
    <w:rsid w:val="00F652FF"/>
    <w:rsid w:val="00F70347"/>
    <w:rsid w:val="00F708AF"/>
    <w:rsid w:val="00F714EF"/>
    <w:rsid w:val="00F723B3"/>
    <w:rsid w:val="00F761F1"/>
    <w:rsid w:val="00F769BF"/>
    <w:rsid w:val="00F81565"/>
    <w:rsid w:val="00F8222E"/>
    <w:rsid w:val="00F84236"/>
    <w:rsid w:val="00F84D57"/>
    <w:rsid w:val="00F85C31"/>
    <w:rsid w:val="00F865AC"/>
    <w:rsid w:val="00F9179B"/>
    <w:rsid w:val="00F92E85"/>
    <w:rsid w:val="00F9525A"/>
    <w:rsid w:val="00F9527D"/>
    <w:rsid w:val="00F95A5F"/>
    <w:rsid w:val="00FA06B3"/>
    <w:rsid w:val="00FA177E"/>
    <w:rsid w:val="00FA1E07"/>
    <w:rsid w:val="00FA236D"/>
    <w:rsid w:val="00FA5458"/>
    <w:rsid w:val="00FA63F4"/>
    <w:rsid w:val="00FA6D8D"/>
    <w:rsid w:val="00FB0AE2"/>
    <w:rsid w:val="00FB0C28"/>
    <w:rsid w:val="00FB0D07"/>
    <w:rsid w:val="00FB1581"/>
    <w:rsid w:val="00FB3FF4"/>
    <w:rsid w:val="00FB4396"/>
    <w:rsid w:val="00FB48B4"/>
    <w:rsid w:val="00FB671F"/>
    <w:rsid w:val="00FB7AD8"/>
    <w:rsid w:val="00FB7D4A"/>
    <w:rsid w:val="00FC1B48"/>
    <w:rsid w:val="00FC26D8"/>
    <w:rsid w:val="00FC283D"/>
    <w:rsid w:val="00FC3E21"/>
    <w:rsid w:val="00FC495A"/>
    <w:rsid w:val="00FC61EE"/>
    <w:rsid w:val="00FC6719"/>
    <w:rsid w:val="00FC77F0"/>
    <w:rsid w:val="00FD033F"/>
    <w:rsid w:val="00FD16D9"/>
    <w:rsid w:val="00FD1B82"/>
    <w:rsid w:val="00FD201D"/>
    <w:rsid w:val="00FD3170"/>
    <w:rsid w:val="00FD4CFA"/>
    <w:rsid w:val="00FD778D"/>
    <w:rsid w:val="00FE11C7"/>
    <w:rsid w:val="00FE22B2"/>
    <w:rsid w:val="00FE3CA9"/>
    <w:rsid w:val="00FE608D"/>
    <w:rsid w:val="00FF27F9"/>
    <w:rsid w:val="00FF3EB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8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B028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288"/>
    <w:rPr>
      <w:rFonts w:cs="Times New Roman"/>
      <w:b/>
      <w:bCs/>
      <w:sz w:val="28"/>
      <w:szCs w:val="28"/>
      <w:lang w:val="uk-UA" w:eastAsia="ru-RU" w:bidi="ar-SA"/>
    </w:rPr>
  </w:style>
  <w:style w:type="paragraph" w:styleId="a3">
    <w:name w:val="Body Text Indent"/>
    <w:basedOn w:val="a"/>
    <w:link w:val="a4"/>
    <w:uiPriority w:val="99"/>
    <w:rsid w:val="00AB0288"/>
    <w:pPr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0288"/>
    <w:rPr>
      <w:rFonts w:ascii="Times New Roman CYR" w:hAnsi="Times New Roman CYR" w:cs="Times New Roman CYR"/>
      <w:sz w:val="28"/>
      <w:szCs w:val="28"/>
      <w:lang w:val="uk-UA" w:eastAsia="ru-RU" w:bidi="ar-SA"/>
    </w:rPr>
  </w:style>
  <w:style w:type="paragraph" w:styleId="a5">
    <w:name w:val="header"/>
    <w:basedOn w:val="a"/>
    <w:link w:val="a6"/>
    <w:uiPriority w:val="99"/>
    <w:rsid w:val="00AB0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B0288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Основной"/>
    <w:basedOn w:val="a"/>
    <w:uiPriority w:val="99"/>
    <w:rsid w:val="00AB0288"/>
    <w:pPr>
      <w:spacing w:before="120"/>
      <w:ind w:firstLine="720"/>
      <w:jc w:val="both"/>
    </w:pPr>
    <w:rPr>
      <w:sz w:val="28"/>
      <w:szCs w:val="28"/>
      <w:lang w:val="uk-UA"/>
    </w:rPr>
  </w:style>
  <w:style w:type="character" w:customStyle="1" w:styleId="FontStyle15">
    <w:name w:val="Font Style15"/>
    <w:basedOn w:val="a0"/>
    <w:uiPriority w:val="99"/>
    <w:rsid w:val="00AB0288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uiPriority w:val="99"/>
    <w:rsid w:val="00AB0288"/>
    <w:rPr>
      <w:rFonts w:cs="Times New Roman"/>
    </w:rPr>
  </w:style>
  <w:style w:type="character" w:customStyle="1" w:styleId="rvts0">
    <w:name w:val="rvts0"/>
    <w:basedOn w:val="a0"/>
    <w:uiPriority w:val="99"/>
    <w:rsid w:val="00AB0288"/>
    <w:rPr>
      <w:rFonts w:cs="Times New Roman"/>
    </w:rPr>
  </w:style>
  <w:style w:type="character" w:customStyle="1" w:styleId="rvts9">
    <w:name w:val="rvts9"/>
    <w:uiPriority w:val="99"/>
    <w:rsid w:val="00AB0288"/>
  </w:style>
  <w:style w:type="paragraph" w:customStyle="1" w:styleId="rvps6">
    <w:name w:val="rvps6"/>
    <w:basedOn w:val="a"/>
    <w:uiPriority w:val="99"/>
    <w:rsid w:val="00AB0288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AB028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B0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75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7D5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a"/>
    <w:basedOn w:val="a"/>
    <w:uiPriority w:val="99"/>
    <w:rsid w:val="00201791"/>
    <w:pPr>
      <w:spacing w:before="100" w:beforeAutospacing="1" w:after="100" w:afterAutospacing="1"/>
    </w:pPr>
    <w:rPr>
      <w:lang w:val="uk-UA" w:eastAsia="uk-UA"/>
    </w:rPr>
  </w:style>
  <w:style w:type="paragraph" w:styleId="ae">
    <w:name w:val="footer"/>
    <w:basedOn w:val="a"/>
    <w:link w:val="af"/>
    <w:uiPriority w:val="99"/>
    <w:rsid w:val="00A73D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8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B028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288"/>
    <w:rPr>
      <w:rFonts w:cs="Times New Roman"/>
      <w:b/>
      <w:bCs/>
      <w:sz w:val="28"/>
      <w:szCs w:val="28"/>
      <w:lang w:val="uk-UA" w:eastAsia="ru-RU" w:bidi="ar-SA"/>
    </w:rPr>
  </w:style>
  <w:style w:type="paragraph" w:styleId="a3">
    <w:name w:val="Body Text Indent"/>
    <w:basedOn w:val="a"/>
    <w:link w:val="a4"/>
    <w:uiPriority w:val="99"/>
    <w:rsid w:val="00AB0288"/>
    <w:pPr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0288"/>
    <w:rPr>
      <w:rFonts w:ascii="Times New Roman CYR" w:hAnsi="Times New Roman CYR" w:cs="Times New Roman CYR"/>
      <w:sz w:val="28"/>
      <w:szCs w:val="28"/>
      <w:lang w:val="uk-UA" w:eastAsia="ru-RU" w:bidi="ar-SA"/>
    </w:rPr>
  </w:style>
  <w:style w:type="paragraph" w:styleId="a5">
    <w:name w:val="header"/>
    <w:basedOn w:val="a"/>
    <w:link w:val="a6"/>
    <w:uiPriority w:val="99"/>
    <w:rsid w:val="00AB0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B0288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Основной"/>
    <w:basedOn w:val="a"/>
    <w:uiPriority w:val="99"/>
    <w:rsid w:val="00AB0288"/>
    <w:pPr>
      <w:spacing w:before="120"/>
      <w:ind w:firstLine="720"/>
      <w:jc w:val="both"/>
    </w:pPr>
    <w:rPr>
      <w:sz w:val="28"/>
      <w:szCs w:val="28"/>
      <w:lang w:val="uk-UA"/>
    </w:rPr>
  </w:style>
  <w:style w:type="character" w:customStyle="1" w:styleId="FontStyle15">
    <w:name w:val="Font Style15"/>
    <w:basedOn w:val="a0"/>
    <w:uiPriority w:val="99"/>
    <w:rsid w:val="00AB0288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uiPriority w:val="99"/>
    <w:rsid w:val="00AB0288"/>
    <w:rPr>
      <w:rFonts w:cs="Times New Roman"/>
    </w:rPr>
  </w:style>
  <w:style w:type="character" w:customStyle="1" w:styleId="rvts0">
    <w:name w:val="rvts0"/>
    <w:basedOn w:val="a0"/>
    <w:uiPriority w:val="99"/>
    <w:rsid w:val="00AB0288"/>
    <w:rPr>
      <w:rFonts w:cs="Times New Roman"/>
    </w:rPr>
  </w:style>
  <w:style w:type="character" w:customStyle="1" w:styleId="rvts9">
    <w:name w:val="rvts9"/>
    <w:uiPriority w:val="99"/>
    <w:rsid w:val="00AB0288"/>
  </w:style>
  <w:style w:type="paragraph" w:customStyle="1" w:styleId="rvps6">
    <w:name w:val="rvps6"/>
    <w:basedOn w:val="a"/>
    <w:uiPriority w:val="99"/>
    <w:rsid w:val="00AB0288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AB028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B0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75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7D5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a"/>
    <w:basedOn w:val="a"/>
    <w:uiPriority w:val="99"/>
    <w:rsid w:val="00201791"/>
    <w:pPr>
      <w:spacing w:before="100" w:beforeAutospacing="1" w:after="100" w:afterAutospacing="1"/>
    </w:pPr>
    <w:rPr>
      <w:lang w:val="uk-UA" w:eastAsia="uk-UA"/>
    </w:rPr>
  </w:style>
  <w:style w:type="paragraph" w:styleId="ae">
    <w:name w:val="footer"/>
    <w:basedOn w:val="a"/>
    <w:link w:val="af"/>
    <w:uiPriority w:val="99"/>
    <w:rsid w:val="00A73D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20774</Words>
  <Characters>11842</Characters>
  <Application>Microsoft Office Word</Application>
  <DocSecurity>0</DocSecurity>
  <Lines>98</Lines>
  <Paragraphs>65</Paragraphs>
  <ScaleCrop>false</ScaleCrop>
  <Company/>
  <LinksUpToDate>false</LinksUpToDate>
  <CharactersWithSpaces>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2020-08-04T10:36:00Z</dcterms:created>
  <dcterms:modified xsi:type="dcterms:W3CDTF">2020-08-04T10:37:00Z</dcterms:modified>
</cp:coreProperties>
</file>