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87" w:rsidRDefault="00E87587" w:rsidP="00E87587">
      <w:pPr>
        <w:spacing w:after="0" w:line="240" w:lineRule="auto"/>
        <w:ind w:left="11328"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A630C">
        <w:rPr>
          <w:rFonts w:ascii="Times New Roman" w:hAnsi="Times New Roman"/>
          <w:b/>
          <w:i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</w:p>
    <w:p w:rsidR="00375F13" w:rsidRDefault="00E87587" w:rsidP="00630EB8">
      <w:pPr>
        <w:spacing w:after="0" w:line="240" w:lineRule="auto"/>
        <w:ind w:left="849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9A630C">
        <w:rPr>
          <w:rFonts w:ascii="Times New Roman" w:hAnsi="Times New Roman"/>
          <w:i/>
          <w:sz w:val="28"/>
          <w:szCs w:val="28"/>
          <w:lang w:val="uk-UA"/>
        </w:rPr>
        <w:t xml:space="preserve">о Звіту </w:t>
      </w:r>
      <w:r w:rsidRPr="00ED6E33">
        <w:rPr>
          <w:rFonts w:ascii="Times New Roman" w:hAnsi="Times New Roman"/>
          <w:i/>
          <w:sz w:val="28"/>
          <w:szCs w:val="28"/>
          <w:lang w:val="uk-UA"/>
        </w:rPr>
        <w:t xml:space="preserve">щодо проведеної оцінки результатів </w:t>
      </w:r>
    </w:p>
    <w:p w:rsidR="00E87587" w:rsidRDefault="00F94DD4" w:rsidP="00630EB8">
      <w:pPr>
        <w:spacing w:after="0" w:line="240" w:lineRule="auto"/>
        <w:ind w:left="849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</w:t>
      </w:r>
      <w:r w:rsidR="00E87587" w:rsidRPr="00ED6E33">
        <w:rPr>
          <w:rFonts w:ascii="Times New Roman" w:hAnsi="Times New Roman"/>
          <w:i/>
          <w:sz w:val="28"/>
          <w:szCs w:val="28"/>
          <w:lang w:val="uk-UA"/>
        </w:rPr>
        <w:t>иконання заходів, передбачених антикорупці</w:t>
      </w:r>
      <w:r w:rsidR="00E87587" w:rsidRPr="00ED6E33">
        <w:rPr>
          <w:rFonts w:ascii="Times New Roman" w:hAnsi="Times New Roman"/>
          <w:i/>
          <w:sz w:val="28"/>
          <w:szCs w:val="28"/>
          <w:lang w:val="uk-UA"/>
        </w:rPr>
        <w:t>й</w:t>
      </w:r>
      <w:r w:rsidR="00E87587" w:rsidRPr="00ED6E33">
        <w:rPr>
          <w:rFonts w:ascii="Times New Roman" w:hAnsi="Times New Roman"/>
          <w:i/>
          <w:sz w:val="28"/>
          <w:szCs w:val="28"/>
          <w:lang w:val="uk-UA"/>
        </w:rPr>
        <w:t xml:space="preserve">ною програмою Генеральної прокуратури України </w:t>
      </w:r>
      <w:r w:rsidR="00630EB8" w:rsidRPr="00ED6E33">
        <w:rPr>
          <w:rFonts w:ascii="Times New Roman" w:hAnsi="Times New Roman"/>
          <w:i/>
          <w:sz w:val="28"/>
          <w:szCs w:val="28"/>
          <w:lang w:val="uk-UA"/>
        </w:rPr>
        <w:t>на 201</w:t>
      </w:r>
      <w:r w:rsidR="00630EB8" w:rsidRPr="00960647">
        <w:rPr>
          <w:rFonts w:ascii="Times New Roman" w:hAnsi="Times New Roman"/>
          <w:i/>
          <w:sz w:val="28"/>
          <w:szCs w:val="28"/>
        </w:rPr>
        <w:t>9 – 2020</w:t>
      </w:r>
      <w:r w:rsidR="00630EB8" w:rsidRPr="00ED6E33">
        <w:rPr>
          <w:rFonts w:ascii="Times New Roman" w:hAnsi="Times New Roman"/>
          <w:i/>
          <w:sz w:val="28"/>
          <w:szCs w:val="28"/>
          <w:lang w:val="uk-UA"/>
        </w:rPr>
        <w:t xml:space="preserve"> р</w:t>
      </w:r>
      <w:r w:rsidR="00630EB8">
        <w:rPr>
          <w:rFonts w:ascii="Times New Roman" w:hAnsi="Times New Roman"/>
          <w:i/>
          <w:sz w:val="28"/>
          <w:szCs w:val="28"/>
          <w:lang w:val="uk-UA"/>
        </w:rPr>
        <w:t>оки</w:t>
      </w:r>
    </w:p>
    <w:p w:rsidR="000A13FC" w:rsidRPr="000A13FC" w:rsidRDefault="000A13FC" w:rsidP="00630EB8">
      <w:pPr>
        <w:spacing w:after="0" w:line="240" w:lineRule="auto"/>
        <w:ind w:left="8496"/>
        <w:jc w:val="both"/>
        <w:rPr>
          <w:rFonts w:ascii="Times New Roman" w:hAnsi="Times New Roman"/>
          <w:i/>
          <w:sz w:val="18"/>
          <w:szCs w:val="28"/>
          <w:lang w:val="uk-UA"/>
        </w:rPr>
      </w:pPr>
    </w:p>
    <w:p w:rsidR="000A13FC" w:rsidRDefault="000A13FC" w:rsidP="00630EB8">
      <w:pPr>
        <w:spacing w:after="0" w:line="240" w:lineRule="auto"/>
        <w:ind w:left="849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A13FC">
        <w:rPr>
          <w:rFonts w:ascii="Times New Roman" w:hAnsi="Times New Roman"/>
          <w:i/>
          <w:sz w:val="24"/>
          <w:szCs w:val="24"/>
          <w:lang w:val="uk-UA"/>
        </w:rPr>
        <w:t>(Викладено у новій редакції відповідно до наказу</w:t>
      </w:r>
    </w:p>
    <w:p w:rsidR="000A13FC" w:rsidRPr="000A13FC" w:rsidRDefault="000A13FC" w:rsidP="00630EB8">
      <w:pPr>
        <w:spacing w:after="0" w:line="240" w:lineRule="auto"/>
        <w:ind w:left="849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 w:rsidRPr="000A13FC">
        <w:rPr>
          <w:rFonts w:ascii="Times New Roman" w:hAnsi="Times New Roman"/>
          <w:i/>
          <w:sz w:val="24"/>
          <w:szCs w:val="24"/>
          <w:lang w:val="uk-UA"/>
        </w:rPr>
        <w:t xml:space="preserve"> Генерал</w:t>
      </w:r>
      <w:r w:rsidRPr="000A13FC">
        <w:rPr>
          <w:rFonts w:ascii="Times New Roman" w:hAnsi="Times New Roman"/>
          <w:i/>
          <w:sz w:val="24"/>
          <w:szCs w:val="24"/>
          <w:lang w:val="uk-UA"/>
        </w:rPr>
        <w:t>ь</w:t>
      </w:r>
      <w:r w:rsidRPr="000A13FC">
        <w:rPr>
          <w:rFonts w:ascii="Times New Roman" w:hAnsi="Times New Roman"/>
          <w:i/>
          <w:sz w:val="24"/>
          <w:szCs w:val="24"/>
          <w:lang w:val="uk-UA"/>
        </w:rPr>
        <w:t>ної прокуратури України від 02.08.2019 № 149)</w:t>
      </w:r>
    </w:p>
    <w:p w:rsidR="00FB0195" w:rsidRDefault="00FB0195" w:rsidP="00E875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D72CAE" w:rsidRDefault="00D72CAE" w:rsidP="00E875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E87587" w:rsidRDefault="00E87587" w:rsidP="003715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BD0BB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Таблиця</w:t>
      </w:r>
      <w:r w:rsidRPr="00BD0BB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моніторингу стану виконання </w:t>
      </w:r>
      <w:r w:rsidRPr="00BD0BB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заходів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, строк виконання яких </w:t>
      </w:r>
      <w:r w:rsidR="006242E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триває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3715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пропозицій </w:t>
      </w:r>
      <w:r w:rsidR="003715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Комісії </w:t>
      </w:r>
    </w:p>
    <w:p w:rsidR="003715B5" w:rsidRDefault="003715B5" w:rsidP="003715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tbl>
      <w:tblPr>
        <w:tblW w:w="15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008"/>
        <w:gridCol w:w="3071"/>
        <w:gridCol w:w="1978"/>
        <w:gridCol w:w="1755"/>
        <w:gridCol w:w="2551"/>
        <w:gridCol w:w="2361"/>
      </w:tblGrid>
      <w:tr w:rsidR="00E87587" w:rsidRPr="00BD0BB9" w:rsidTr="00D72CAE">
        <w:trPr>
          <w:trHeight w:val="1541"/>
        </w:trPr>
        <w:tc>
          <w:tcPr>
            <w:tcW w:w="580" w:type="dxa"/>
            <w:shd w:val="clear" w:color="auto" w:fill="D99594" w:themeFill="accent2" w:themeFillTint="99"/>
            <w:vAlign w:val="center"/>
          </w:tcPr>
          <w:p w:rsidR="00E87587" w:rsidRDefault="00E87587" w:rsidP="00A6789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B23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E87587" w:rsidRPr="008B2358" w:rsidRDefault="00E87587" w:rsidP="00A6789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08" w:type="dxa"/>
            <w:shd w:val="clear" w:color="auto" w:fill="D99594" w:themeFill="accent2" w:themeFillTint="99"/>
            <w:vAlign w:val="center"/>
            <w:hideMark/>
          </w:tcPr>
          <w:p w:rsidR="00E87587" w:rsidRPr="00035D37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Корупційний ризик</w:t>
            </w:r>
          </w:p>
        </w:tc>
        <w:tc>
          <w:tcPr>
            <w:tcW w:w="3071" w:type="dxa"/>
            <w:shd w:val="clear" w:color="auto" w:fill="D99594" w:themeFill="accent2" w:themeFillTint="99"/>
            <w:vAlign w:val="center"/>
          </w:tcPr>
          <w:p w:rsidR="00E87587" w:rsidRPr="00035D37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978" w:type="dxa"/>
            <w:shd w:val="clear" w:color="auto" w:fill="D99594" w:themeFill="accent2" w:themeFillTint="99"/>
            <w:vAlign w:val="center"/>
            <w:hideMark/>
          </w:tcPr>
          <w:p w:rsidR="00E87587" w:rsidRPr="00035D37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Підрозділ, ві</w:t>
            </w:r>
            <w:r w:rsidRPr="0003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</w:t>
            </w:r>
            <w:r w:rsidRPr="0003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повідальний  за </w:t>
            </w:r>
            <w:r w:rsidR="00BF4D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організацію </w:t>
            </w:r>
            <w:r w:rsidRPr="0003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виконання з</w:t>
            </w:r>
            <w:r w:rsidRPr="0003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03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ходу</w:t>
            </w:r>
          </w:p>
        </w:tc>
        <w:tc>
          <w:tcPr>
            <w:tcW w:w="1755" w:type="dxa"/>
            <w:shd w:val="clear" w:color="auto" w:fill="D99594" w:themeFill="accent2" w:themeFillTint="99"/>
            <w:vAlign w:val="center"/>
            <w:hideMark/>
          </w:tcPr>
          <w:p w:rsidR="00E87587" w:rsidRPr="00035D37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нання заходу</w:t>
            </w:r>
            <w:r w:rsidRPr="00035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D99594" w:themeFill="accent2" w:themeFillTint="99"/>
            <w:vAlign w:val="center"/>
            <w:hideMark/>
          </w:tcPr>
          <w:p w:rsidR="00E87587" w:rsidRPr="00241A77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Вжиті заходи  </w:t>
            </w:r>
          </w:p>
        </w:tc>
        <w:tc>
          <w:tcPr>
            <w:tcW w:w="2361" w:type="dxa"/>
            <w:shd w:val="clear" w:color="auto" w:fill="D99594" w:themeFill="accent2" w:themeFillTint="99"/>
            <w:vAlign w:val="center"/>
            <w:hideMark/>
          </w:tcPr>
          <w:p w:rsidR="00E87587" w:rsidRPr="00035D37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Пропозиції Комісії</w:t>
            </w:r>
          </w:p>
        </w:tc>
      </w:tr>
    </w:tbl>
    <w:p w:rsidR="00E87587" w:rsidRPr="00C76190" w:rsidRDefault="00E87587" w:rsidP="00E87587">
      <w:pPr>
        <w:spacing w:after="0" w:line="24" w:lineRule="auto"/>
        <w:rPr>
          <w:sz w:val="8"/>
          <w:szCs w:val="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006"/>
        <w:gridCol w:w="3090"/>
        <w:gridCol w:w="1984"/>
        <w:gridCol w:w="1701"/>
        <w:gridCol w:w="2580"/>
        <w:gridCol w:w="2381"/>
      </w:tblGrid>
      <w:tr w:rsidR="00E87587" w:rsidRPr="00431E0D" w:rsidTr="00D72CAE">
        <w:trPr>
          <w:trHeight w:val="210"/>
          <w:tblHeader/>
        </w:trPr>
        <w:tc>
          <w:tcPr>
            <w:tcW w:w="582" w:type="dxa"/>
            <w:shd w:val="clear" w:color="auto" w:fill="E5B8B7" w:themeFill="accent2" w:themeFillTint="66"/>
          </w:tcPr>
          <w:p w:rsidR="00E87587" w:rsidRPr="00431E0D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31E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06" w:type="dxa"/>
            <w:shd w:val="clear" w:color="auto" w:fill="E5B8B7" w:themeFill="accent2" w:themeFillTint="66"/>
            <w:hideMark/>
          </w:tcPr>
          <w:p w:rsidR="00E87587" w:rsidRPr="00431E0D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31E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090" w:type="dxa"/>
            <w:shd w:val="clear" w:color="auto" w:fill="E5B8B7" w:themeFill="accent2" w:themeFillTint="66"/>
          </w:tcPr>
          <w:p w:rsidR="00E87587" w:rsidRPr="00431E0D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E5B8B7" w:themeFill="accent2" w:themeFillTint="66"/>
            <w:hideMark/>
          </w:tcPr>
          <w:p w:rsidR="00E87587" w:rsidRPr="00431E0D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E5B8B7" w:themeFill="accent2" w:themeFillTint="66"/>
            <w:hideMark/>
          </w:tcPr>
          <w:p w:rsidR="00E87587" w:rsidRPr="00431E0D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580" w:type="dxa"/>
            <w:shd w:val="clear" w:color="auto" w:fill="E5B8B7" w:themeFill="accent2" w:themeFillTint="66"/>
            <w:hideMark/>
          </w:tcPr>
          <w:p w:rsidR="00E87587" w:rsidRPr="00431E0D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381" w:type="dxa"/>
            <w:shd w:val="clear" w:color="auto" w:fill="E5B8B7" w:themeFill="accent2" w:themeFillTint="66"/>
            <w:hideMark/>
          </w:tcPr>
          <w:p w:rsidR="00E87587" w:rsidRPr="00431E0D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E87587" w:rsidRPr="00431E0D" w:rsidTr="00F94DD4">
        <w:trPr>
          <w:trHeight w:val="210"/>
        </w:trPr>
        <w:tc>
          <w:tcPr>
            <w:tcW w:w="15324" w:type="dxa"/>
            <w:gridSpan w:val="7"/>
            <w:shd w:val="clear" w:color="auto" w:fill="F2DBDB" w:themeFill="accent2" w:themeFillTint="33"/>
          </w:tcPr>
          <w:p w:rsidR="00E87587" w:rsidRDefault="00E87587" w:rsidP="00A678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87587" w:rsidRPr="00850652" w:rsidRDefault="00E87587" w:rsidP="00C2493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5065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Заходи, спрямовані на мінімізацію корупційних ризиків,  можливих при здійсненні функцій орган</w:t>
            </w:r>
            <w:r w:rsidR="00D3379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ів</w:t>
            </w:r>
            <w:r w:rsidRPr="0085065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прокуратури</w:t>
            </w:r>
          </w:p>
          <w:p w:rsidR="00E87587" w:rsidRDefault="00E87587" w:rsidP="00A6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2722C5" w:rsidRPr="00436372" w:rsidTr="00D72CAE">
        <w:trPr>
          <w:trHeight w:val="259"/>
        </w:trPr>
        <w:tc>
          <w:tcPr>
            <w:tcW w:w="582" w:type="dxa"/>
            <w:shd w:val="clear" w:color="auto" w:fill="FFFFFF" w:themeFill="background1"/>
          </w:tcPr>
          <w:p w:rsidR="002722C5" w:rsidRPr="00353170" w:rsidRDefault="002722C5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06" w:type="dxa"/>
            <w:shd w:val="clear" w:color="auto" w:fill="FFFFFF" w:themeFill="background1"/>
          </w:tcPr>
          <w:p w:rsidR="002722C5" w:rsidRPr="00353170" w:rsidRDefault="00784C81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в організаці</w:t>
            </w:r>
            <w:r w:rsidRPr="00353170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353170">
              <w:rPr>
                <w:rFonts w:ascii="Times New Roman" w:hAnsi="Times New Roman"/>
                <w:sz w:val="24"/>
                <w:szCs w:val="24"/>
                <w:lang w:val="uk-UA"/>
              </w:rPr>
              <w:t>но-розпорядчих докуме</w:t>
            </w:r>
            <w:r w:rsidRPr="0035317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53170">
              <w:rPr>
                <w:rFonts w:ascii="Times New Roman" w:hAnsi="Times New Roman"/>
                <w:sz w:val="24"/>
                <w:szCs w:val="24"/>
                <w:lang w:val="uk-UA"/>
              </w:rPr>
              <w:t>тах ГПУ критеріїв нава</w:t>
            </w:r>
            <w:r w:rsidRPr="0035317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53170">
              <w:rPr>
                <w:rFonts w:ascii="Times New Roman" w:hAnsi="Times New Roman"/>
                <w:sz w:val="24"/>
                <w:szCs w:val="24"/>
                <w:lang w:val="uk-UA"/>
              </w:rPr>
              <w:t>таження прокурорів, які здійснюють процесуальне керівництво у кримінал</w:t>
            </w:r>
            <w:r w:rsidRPr="00353170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353170">
              <w:rPr>
                <w:rFonts w:ascii="Times New Roman" w:hAnsi="Times New Roman"/>
                <w:sz w:val="24"/>
                <w:szCs w:val="24"/>
                <w:lang w:val="uk-UA"/>
              </w:rPr>
              <w:t>них провадженнях.</w:t>
            </w:r>
          </w:p>
        </w:tc>
        <w:tc>
          <w:tcPr>
            <w:tcW w:w="3090" w:type="dxa"/>
            <w:shd w:val="clear" w:color="auto" w:fill="FFFFFF" w:themeFill="background1"/>
          </w:tcPr>
          <w:p w:rsidR="00784C81" w:rsidRPr="00353170" w:rsidRDefault="00784C81" w:rsidP="00664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Вивчити європейський д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свід з питань функціон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вання системи розподілу справ між прокурорами</w:t>
            </w:r>
            <w:r w:rsidRPr="0035317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722C5" w:rsidRPr="00353170" w:rsidRDefault="002722C5" w:rsidP="00664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Пункт </w:t>
            </w:r>
            <w:r w:rsidR="00784C81" w:rsidRPr="0035317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2.2</w:t>
            </w:r>
            <w:r w:rsidRPr="0035317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додатка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2722C5" w:rsidRPr="00353170" w:rsidRDefault="00784C81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Департамент 14</w:t>
            </w:r>
          </w:p>
        </w:tc>
        <w:tc>
          <w:tcPr>
            <w:tcW w:w="1701" w:type="dxa"/>
            <w:shd w:val="clear" w:color="auto" w:fill="FFFFFF" w:themeFill="background1"/>
          </w:tcPr>
          <w:p w:rsidR="002722C5" w:rsidRPr="00353170" w:rsidRDefault="00784C81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 2020</w:t>
            </w:r>
          </w:p>
        </w:tc>
        <w:tc>
          <w:tcPr>
            <w:tcW w:w="2580" w:type="dxa"/>
            <w:shd w:val="clear" w:color="auto" w:fill="FFFFFF" w:themeFill="background1"/>
          </w:tcPr>
          <w:p w:rsidR="00784C81" w:rsidRPr="00353170" w:rsidRDefault="00784C81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стадії виконання</w:t>
            </w:r>
          </w:p>
          <w:p w:rsidR="002722C5" w:rsidRPr="00353170" w:rsidRDefault="002722C5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2722C5" w:rsidRPr="00353170" w:rsidRDefault="00784C81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Відсутні</w:t>
            </w:r>
          </w:p>
        </w:tc>
      </w:tr>
      <w:tr w:rsidR="00BF4D38" w:rsidRPr="00D93BD0" w:rsidTr="00AB4798">
        <w:trPr>
          <w:trHeight w:val="2608"/>
        </w:trPr>
        <w:tc>
          <w:tcPr>
            <w:tcW w:w="582" w:type="dxa"/>
            <w:shd w:val="clear" w:color="auto" w:fill="FFFFFF" w:themeFill="background1"/>
          </w:tcPr>
          <w:p w:rsidR="00BF4D38" w:rsidRPr="00353170" w:rsidRDefault="00BF4D38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006" w:type="dxa"/>
            <w:shd w:val="clear" w:color="auto" w:fill="FFFFFF" w:themeFill="background1"/>
          </w:tcPr>
          <w:p w:rsidR="00BF4D38" w:rsidRPr="00353170" w:rsidRDefault="00C92FEC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Відсутність можливості оскарження </w:t>
            </w:r>
            <w:proofErr w:type="spellStart"/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вироку</w:t>
            </w:r>
            <w:proofErr w:type="spellEnd"/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суду про затвердження угоди про визнання винуватості та  недостатня урегуль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ваність в організаційно-розпорядчих документах ГПУ механізму здійснення контролю за прийняттям рішень щодо укладення угоди про визнання вин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ватості.</w:t>
            </w:r>
          </w:p>
        </w:tc>
        <w:tc>
          <w:tcPr>
            <w:tcW w:w="3090" w:type="dxa"/>
            <w:shd w:val="clear" w:color="auto" w:fill="FFFFFF" w:themeFill="background1"/>
          </w:tcPr>
          <w:p w:rsidR="002722C5" w:rsidRPr="00353170" w:rsidRDefault="00C92FEC" w:rsidP="00664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участь у роб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ті робочої групи при Ком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теті Верховної Ради Укра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 з питань законодавчого забезпечення правоохоро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ної діяльності щодо напр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цювання системних змін до КПК України в частині можливості оскарження </w:t>
            </w:r>
            <w:proofErr w:type="spellStart"/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вироку</w:t>
            </w:r>
            <w:proofErr w:type="spellEnd"/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яким затверджено угоду про визнання вин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ватості.</w:t>
            </w:r>
            <w:r w:rsidR="002722C5" w:rsidRPr="0035317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F4D38" w:rsidRPr="00353170" w:rsidRDefault="00BF4D38" w:rsidP="00664B5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Пункт </w:t>
            </w:r>
            <w:r w:rsidR="00C92FEC"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3.1</w:t>
            </w:r>
            <w:r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33793"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</w:t>
            </w:r>
            <w:r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одатка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BF4D38" w:rsidRPr="00353170" w:rsidRDefault="002722C5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Управління </w:t>
            </w:r>
            <w:r w:rsidR="00C92FEC"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12/2</w:t>
            </w:r>
          </w:p>
        </w:tc>
        <w:tc>
          <w:tcPr>
            <w:tcW w:w="1701" w:type="dxa"/>
            <w:shd w:val="clear" w:color="auto" w:fill="FFFFFF" w:themeFill="background1"/>
          </w:tcPr>
          <w:p w:rsidR="00C92FEC" w:rsidRPr="00353170" w:rsidRDefault="00C92FEC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прийня</w:t>
            </w: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тя</w:t>
            </w:r>
          </w:p>
          <w:p w:rsidR="00BF4D38" w:rsidRPr="00353170" w:rsidRDefault="00BF4D38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BF4D38" w:rsidRPr="00353170" w:rsidRDefault="00BF4D38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стадії виконання</w:t>
            </w:r>
          </w:p>
          <w:p w:rsidR="00BF4D38" w:rsidRPr="00353170" w:rsidRDefault="00BF4D38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BF4D38" w:rsidRPr="00353170" w:rsidRDefault="002722C5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Відсутні</w:t>
            </w:r>
          </w:p>
        </w:tc>
      </w:tr>
      <w:tr w:rsidR="00B6495E" w:rsidRPr="0077495C" w:rsidTr="00D72CAE">
        <w:trPr>
          <w:trHeight w:val="210"/>
        </w:trPr>
        <w:tc>
          <w:tcPr>
            <w:tcW w:w="582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06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Недостатня урегульов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ність процедури пове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нення майна і документів (речових доказів) особі (володільцю), у якої їх вилучено у ході досудов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 розслідування.</w:t>
            </w:r>
          </w:p>
        </w:tc>
        <w:tc>
          <w:tcPr>
            <w:tcW w:w="3090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відомчих організаційно-розпорядчих документах ГПУ врегулювати проц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дуру повернення майна і документів (речових док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зів)</w:t>
            </w:r>
          </w:p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Пункт 5 додатка</w:t>
            </w:r>
          </w:p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23</w:t>
            </w:r>
          </w:p>
        </w:tc>
        <w:tc>
          <w:tcPr>
            <w:tcW w:w="1701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лютий 2020</w:t>
            </w:r>
          </w:p>
        </w:tc>
        <w:tc>
          <w:tcPr>
            <w:tcW w:w="2580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стадії виконання</w:t>
            </w:r>
          </w:p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B6495E" w:rsidRPr="00331D11" w:rsidTr="00F94DD4">
        <w:trPr>
          <w:trHeight w:val="210"/>
        </w:trPr>
        <w:tc>
          <w:tcPr>
            <w:tcW w:w="15324" w:type="dxa"/>
            <w:gridSpan w:val="7"/>
            <w:shd w:val="clear" w:color="auto" w:fill="F2DBDB" w:themeFill="accent2" w:themeFillTint="33"/>
          </w:tcPr>
          <w:p w:rsidR="00B6495E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331D11" w:rsidRPr="00331D11" w:rsidRDefault="00331D11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1D1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Заходи, спрямовані на мінімізацію корупційних ризиків,  можливих  при врегулюванні діяльності органів прокуратури</w:t>
            </w:r>
          </w:p>
          <w:p w:rsidR="00B6495E" w:rsidRPr="00FB0195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6495E" w:rsidRPr="00A3740F" w:rsidTr="00D72CAE">
        <w:trPr>
          <w:trHeight w:val="210"/>
        </w:trPr>
        <w:tc>
          <w:tcPr>
            <w:tcW w:w="582" w:type="dxa"/>
            <w:shd w:val="clear" w:color="auto" w:fill="FFFFFF" w:themeFill="background1"/>
          </w:tcPr>
          <w:p w:rsidR="00B6495E" w:rsidRPr="00353170" w:rsidRDefault="00331D11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06" w:type="dxa"/>
            <w:shd w:val="clear" w:color="auto" w:fill="FFFFFF" w:themeFill="background1"/>
          </w:tcPr>
          <w:p w:rsidR="00B6495E" w:rsidRPr="00353170" w:rsidRDefault="00331D11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Недостатня урегульов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ність в організаційно-розпорядчих документах ГПУ порядку виконання повноважень прокурорами підрозділів нагляду  за додержанням законів у кримінальному пров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дженні в ГПУ та регіон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льних прокуратурах.</w:t>
            </w:r>
          </w:p>
        </w:tc>
        <w:tc>
          <w:tcPr>
            <w:tcW w:w="3090" w:type="dxa"/>
            <w:shd w:val="clear" w:color="auto" w:fill="FFFFFF" w:themeFill="background1"/>
          </w:tcPr>
          <w:p w:rsidR="00331D11" w:rsidRPr="00353170" w:rsidRDefault="00331D11" w:rsidP="00664B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Забезпечити участь у роб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ті робочої групи при Ком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теті Верховної Ради Укра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 з питань законодавчого забезпечення правоохоро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ної діяльності щодо напр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цювання системних змін до КПК України з метою 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опрацювання робочою гр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пою оновленого проекту Закону України «Про вн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сення змін до деяких зак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нодавчих актів України у зв'язку з прийняттям Зак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ну України «Про внесення змін до Конституції Укра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 (щодо правосуддя)», надісланого до Комітету листом від 10.01.2019 № 12/2-8вих-19.</w:t>
            </w:r>
          </w:p>
          <w:p w:rsidR="00B6495E" w:rsidRPr="00353170" w:rsidRDefault="00B6495E" w:rsidP="00664B5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Пункт </w:t>
            </w:r>
            <w:r w:rsidR="00331D11"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</w:t>
            </w:r>
            <w:r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="00331D11"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  <w:r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додатка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Управління 12/2</w:t>
            </w:r>
          </w:p>
        </w:tc>
        <w:tc>
          <w:tcPr>
            <w:tcW w:w="1701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розгляду</w:t>
            </w:r>
          </w:p>
        </w:tc>
        <w:tc>
          <w:tcPr>
            <w:tcW w:w="2580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стадії виконання</w:t>
            </w:r>
          </w:p>
        </w:tc>
        <w:tc>
          <w:tcPr>
            <w:tcW w:w="2381" w:type="dxa"/>
            <w:shd w:val="clear" w:color="auto" w:fill="FFFFFF" w:themeFill="background1"/>
          </w:tcPr>
          <w:p w:rsidR="00B6495E" w:rsidRPr="00353170" w:rsidRDefault="00B6495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Відсутні</w:t>
            </w:r>
          </w:p>
        </w:tc>
      </w:tr>
      <w:tr w:rsidR="00BD77E8" w:rsidRPr="00331D11" w:rsidTr="00D72CAE">
        <w:trPr>
          <w:trHeight w:val="210"/>
        </w:trPr>
        <w:tc>
          <w:tcPr>
            <w:tcW w:w="582" w:type="dxa"/>
            <w:shd w:val="clear" w:color="auto" w:fill="FFFFFF" w:themeFill="background1"/>
          </w:tcPr>
          <w:p w:rsidR="00BD77E8" w:rsidRPr="00353170" w:rsidRDefault="008B533E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006" w:type="dxa"/>
            <w:shd w:val="clear" w:color="auto" w:fill="FFFFFF" w:themeFill="background1"/>
          </w:tcPr>
          <w:p w:rsidR="00BD77E8" w:rsidRPr="00353170" w:rsidRDefault="00BD77E8" w:rsidP="00664B53">
            <w:pPr>
              <w:widowControl w:val="0"/>
              <w:tabs>
                <w:tab w:val="left" w:pos="1080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Недостатня </w:t>
            </w:r>
            <w:proofErr w:type="spellStart"/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врегульов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ність</w:t>
            </w:r>
            <w:proofErr w:type="spellEnd"/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організаційно-розпорядчих документах ГПУ порядку </w:t>
            </w:r>
          </w:p>
          <w:p w:rsidR="00BD77E8" w:rsidRPr="00353170" w:rsidRDefault="00BD77E8" w:rsidP="00664B53">
            <w:pPr>
              <w:widowControl w:val="0"/>
              <w:tabs>
                <w:tab w:val="left" w:pos="1080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позапланових виїздів до прокуратур нижчого рівня</w:t>
            </w:r>
          </w:p>
        </w:tc>
        <w:tc>
          <w:tcPr>
            <w:tcW w:w="3090" w:type="dxa"/>
            <w:shd w:val="clear" w:color="auto" w:fill="FFFFFF" w:themeFill="background1"/>
          </w:tcPr>
          <w:p w:rsidR="00BD77E8" w:rsidRPr="00353170" w:rsidRDefault="00BD77E8" w:rsidP="00664B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організаційно-розпорядчому документі ГПУ врегулювати порядок позапланових виїздів до прокуратур нижчого рівня</w:t>
            </w:r>
          </w:p>
          <w:p w:rsidR="00BD77E8" w:rsidRPr="00353170" w:rsidRDefault="00BD77E8" w:rsidP="00664B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Пункт 11  додатка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BD77E8" w:rsidRPr="00353170" w:rsidRDefault="00BD77E8" w:rsidP="00664B53">
            <w:pPr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 </w:t>
            </w:r>
            <w:r w:rsidRPr="003531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01/1</w:t>
            </w:r>
          </w:p>
        </w:tc>
        <w:tc>
          <w:tcPr>
            <w:tcW w:w="1701" w:type="dxa"/>
            <w:shd w:val="clear" w:color="auto" w:fill="FFFFFF" w:themeFill="background1"/>
          </w:tcPr>
          <w:p w:rsidR="00BD77E8" w:rsidRPr="00353170" w:rsidRDefault="00BD77E8" w:rsidP="00664B53">
            <w:pPr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3531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січень 2020</w:t>
            </w:r>
          </w:p>
        </w:tc>
        <w:tc>
          <w:tcPr>
            <w:tcW w:w="2580" w:type="dxa"/>
            <w:shd w:val="clear" w:color="auto" w:fill="FFFFFF" w:themeFill="background1"/>
          </w:tcPr>
          <w:p w:rsidR="00BD77E8" w:rsidRPr="00353170" w:rsidRDefault="00BD77E8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стадії виконання</w:t>
            </w:r>
          </w:p>
        </w:tc>
        <w:tc>
          <w:tcPr>
            <w:tcW w:w="2381" w:type="dxa"/>
            <w:shd w:val="clear" w:color="auto" w:fill="FFFFFF" w:themeFill="background1"/>
          </w:tcPr>
          <w:p w:rsidR="00BD77E8" w:rsidRPr="00353170" w:rsidRDefault="00BD77E8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Відсутні</w:t>
            </w:r>
          </w:p>
        </w:tc>
      </w:tr>
      <w:tr w:rsidR="00046E32" w:rsidRPr="008D716A" w:rsidTr="00046E32">
        <w:trPr>
          <w:trHeight w:val="210"/>
        </w:trPr>
        <w:tc>
          <w:tcPr>
            <w:tcW w:w="15324" w:type="dxa"/>
            <w:gridSpan w:val="7"/>
            <w:shd w:val="clear" w:color="auto" w:fill="F2DBDB" w:themeFill="accent2" w:themeFillTint="33"/>
          </w:tcPr>
          <w:p w:rsidR="00046E32" w:rsidRPr="00E04205" w:rsidRDefault="00046E32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B7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Заходи, спрямовані на мінімізацію корупційних ризиків,  можливих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46E3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 управлінні фінансами, здійсненні внутрішнього контролю, аудиту</w:t>
            </w:r>
          </w:p>
        </w:tc>
      </w:tr>
      <w:tr w:rsidR="00353170" w:rsidRPr="008D716A" w:rsidTr="00D72CAE">
        <w:trPr>
          <w:trHeight w:val="210"/>
        </w:trPr>
        <w:tc>
          <w:tcPr>
            <w:tcW w:w="582" w:type="dxa"/>
            <w:shd w:val="clear" w:color="auto" w:fill="FFFFFF" w:themeFill="background1"/>
          </w:tcPr>
          <w:p w:rsidR="00353170" w:rsidRDefault="00CA154B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06" w:type="dxa"/>
            <w:shd w:val="clear" w:color="auto" w:fill="FFFFFF" w:themeFill="background1"/>
          </w:tcPr>
          <w:p w:rsidR="00353170" w:rsidRPr="00046E32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Незабезпечення європе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ських стандартів та гара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тій Закону України «Про прокуратуру» щодо мат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ріального, соціального та пенсійного забезпечення працівників органів пр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куратури</w:t>
            </w:r>
          </w:p>
        </w:tc>
        <w:tc>
          <w:tcPr>
            <w:tcW w:w="3090" w:type="dxa"/>
            <w:shd w:val="clear" w:color="auto" w:fill="FFFFFF" w:themeFill="background1"/>
          </w:tcPr>
          <w:p w:rsidR="00353170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Звернутися до Президента України, Верховної Ради України та Кабінету Міні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трів України щодо забезп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чення виконання гарантів в частини оплати праці пр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курорів, визначених ст. 81 Закону України «Про пр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куратуру».</w:t>
            </w:r>
          </w:p>
          <w:p w:rsidR="00353170" w:rsidRPr="00E04205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Пункт 13</w:t>
            </w:r>
            <w:r w:rsidRPr="00E042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.1 додатка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353170" w:rsidRPr="009E40BE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епартамент 18</w:t>
            </w:r>
          </w:p>
        </w:tc>
        <w:tc>
          <w:tcPr>
            <w:tcW w:w="1701" w:type="dxa"/>
            <w:shd w:val="clear" w:color="auto" w:fill="FFFFFF" w:themeFill="background1"/>
          </w:tcPr>
          <w:p w:rsidR="00353170" w:rsidRPr="00E04205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липень 2019</w:t>
            </w:r>
          </w:p>
        </w:tc>
        <w:tc>
          <w:tcPr>
            <w:tcW w:w="2580" w:type="dxa"/>
            <w:shd w:val="clear" w:color="auto" w:fill="FFFFFF" w:themeFill="background1"/>
          </w:tcPr>
          <w:p w:rsidR="00353170" w:rsidRPr="008D716A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 w:rsidRPr="009E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стадії виконання</w:t>
            </w:r>
          </w:p>
        </w:tc>
        <w:tc>
          <w:tcPr>
            <w:tcW w:w="2381" w:type="dxa"/>
            <w:shd w:val="clear" w:color="auto" w:fill="FFFFFF" w:themeFill="background1"/>
          </w:tcPr>
          <w:p w:rsidR="00353170" w:rsidRPr="009E40BE" w:rsidRDefault="00A33A15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перенести строк виконання заходу на грудень 2019 року</w:t>
            </w:r>
          </w:p>
        </w:tc>
      </w:tr>
      <w:tr w:rsidR="00353170" w:rsidRPr="008D716A" w:rsidTr="00D72CAE">
        <w:trPr>
          <w:trHeight w:val="210"/>
        </w:trPr>
        <w:tc>
          <w:tcPr>
            <w:tcW w:w="582" w:type="dxa"/>
            <w:shd w:val="clear" w:color="auto" w:fill="FFFFFF" w:themeFill="background1"/>
          </w:tcPr>
          <w:p w:rsidR="00353170" w:rsidRDefault="00CA154B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006" w:type="dxa"/>
            <w:shd w:val="clear" w:color="auto" w:fill="FFFFFF" w:themeFill="background1"/>
          </w:tcPr>
          <w:p w:rsidR="00353170" w:rsidRPr="008D716A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Незабезпечення європе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ських стандартів та гара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тій Закону України «Про прокуратуру» щодо мат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ріального, соціального та пенсійного забезпечення працівників органів пр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куратури</w:t>
            </w:r>
          </w:p>
        </w:tc>
        <w:tc>
          <w:tcPr>
            <w:tcW w:w="3090" w:type="dxa"/>
            <w:shd w:val="clear" w:color="auto" w:fill="FFFFFF" w:themeFill="background1"/>
          </w:tcPr>
          <w:p w:rsidR="00353170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Звернутися до суб’єктів законодавчої ініціативи з питанням про виключення дискримінаційних обм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жень у призначенні, пер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рахунку та виплатах пенсій </w:t>
            </w:r>
          </w:p>
          <w:p w:rsidR="00353170" w:rsidRPr="009E40BE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42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Пункт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13.2</w:t>
            </w:r>
            <w:r w:rsidRPr="00E042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додатка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353170" w:rsidRPr="009E40BE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Департамент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353170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1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липень 2019</w:t>
            </w:r>
          </w:p>
        </w:tc>
        <w:tc>
          <w:tcPr>
            <w:tcW w:w="2580" w:type="dxa"/>
            <w:shd w:val="clear" w:color="auto" w:fill="FFFFFF" w:themeFill="background1"/>
          </w:tcPr>
          <w:p w:rsidR="00353170" w:rsidRPr="008D716A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 w:rsidRPr="009E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стадії виконання</w:t>
            </w:r>
          </w:p>
        </w:tc>
        <w:tc>
          <w:tcPr>
            <w:tcW w:w="2381" w:type="dxa"/>
            <w:shd w:val="clear" w:color="auto" w:fill="FFFFFF" w:themeFill="background1"/>
          </w:tcPr>
          <w:p w:rsidR="00353170" w:rsidRPr="009E40BE" w:rsidRDefault="00A33A15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перенести строк виконання заходу на грудень 2019 року</w:t>
            </w:r>
          </w:p>
        </w:tc>
      </w:tr>
      <w:tr w:rsidR="00353170" w:rsidRPr="008D716A" w:rsidTr="00D72CAE">
        <w:trPr>
          <w:trHeight w:val="210"/>
        </w:trPr>
        <w:tc>
          <w:tcPr>
            <w:tcW w:w="582" w:type="dxa"/>
            <w:shd w:val="clear" w:color="auto" w:fill="FFFFFF" w:themeFill="background1"/>
          </w:tcPr>
          <w:p w:rsidR="00353170" w:rsidRDefault="00CA154B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006" w:type="dxa"/>
            <w:shd w:val="clear" w:color="auto" w:fill="FFFFFF" w:themeFill="background1"/>
          </w:tcPr>
          <w:p w:rsidR="00353170" w:rsidRPr="008D716A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Незабезпечення європе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ських стандартів та гара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тій Закону України «Про прокуратуру» щодо мат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ріального, соціального та пенсійного забезпечення працівників органів пр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46E32">
              <w:rPr>
                <w:rFonts w:ascii="Times New Roman" w:hAnsi="Times New Roman"/>
                <w:sz w:val="24"/>
                <w:szCs w:val="24"/>
                <w:lang w:val="uk-UA"/>
              </w:rPr>
              <w:t>куратури</w:t>
            </w:r>
            <w:r w:rsidRPr="00E042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90" w:type="dxa"/>
            <w:shd w:val="clear" w:color="auto" w:fill="FFFFFF" w:themeFill="background1"/>
          </w:tcPr>
          <w:p w:rsidR="00353170" w:rsidRPr="00046E32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участь у роб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ті робочої групи при Ком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теті Верховної Ради Укра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 з питань законодавчого забезпечення правоохоро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ної діяльності щодо напр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цювання системних змін до КПК України з метою опрацювання робочою гр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пою оновленого проекту Закону України «Про вн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сення змін до деяких зак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нодавчих актів України у зв'язку з прийняттям Зак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ну України «Про внесення змін до Конституції Укра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ни (щодо правосуддя)», надісланого до Комітету листом від 10.01.2019 № 12/2-8вих-19. </w:t>
            </w:r>
          </w:p>
          <w:p w:rsidR="00353170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в межах ко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петенції супроводження при розгляді Верховною Радою України проекту Закону </w:t>
            </w:r>
            <w:r w:rsidRPr="00046E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№ 9426.</w:t>
            </w:r>
          </w:p>
          <w:p w:rsidR="00353170" w:rsidRPr="009E40BE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lastRenderedPageBreak/>
              <w:t>Пункт 13.3</w:t>
            </w:r>
            <w:r w:rsidRPr="00E042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додатка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353170" w:rsidRPr="009E40BE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Управління 12/2</w:t>
            </w:r>
          </w:p>
        </w:tc>
        <w:tc>
          <w:tcPr>
            <w:tcW w:w="1701" w:type="dxa"/>
            <w:shd w:val="clear" w:color="auto" w:fill="FFFFFF" w:themeFill="background1"/>
          </w:tcPr>
          <w:p w:rsidR="00353170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прийня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тя</w:t>
            </w:r>
          </w:p>
        </w:tc>
        <w:tc>
          <w:tcPr>
            <w:tcW w:w="2580" w:type="dxa"/>
            <w:shd w:val="clear" w:color="auto" w:fill="FFFFFF" w:themeFill="background1"/>
          </w:tcPr>
          <w:p w:rsidR="00353170" w:rsidRPr="008D716A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 w:rsidRPr="009E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стадії виконання</w:t>
            </w:r>
          </w:p>
        </w:tc>
        <w:tc>
          <w:tcPr>
            <w:tcW w:w="2381" w:type="dxa"/>
            <w:shd w:val="clear" w:color="auto" w:fill="FFFFFF" w:themeFill="background1"/>
          </w:tcPr>
          <w:p w:rsidR="00353170" w:rsidRPr="009E40BE" w:rsidRDefault="00353170" w:rsidP="00664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Відсутні</w:t>
            </w:r>
          </w:p>
        </w:tc>
      </w:tr>
    </w:tbl>
    <w:p w:rsidR="00477B75" w:rsidRPr="00D93BD0" w:rsidRDefault="00477B75" w:rsidP="00D33793">
      <w:pPr>
        <w:spacing w:line="240" w:lineRule="auto"/>
        <w:rPr>
          <w:b/>
          <w:lang w:val="uk-UA"/>
        </w:rPr>
      </w:pPr>
    </w:p>
    <w:sectPr w:rsidR="00477B75" w:rsidRPr="00D93BD0" w:rsidSect="00803D0A">
      <w:headerReference w:type="default" r:id="rId9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AD" w:rsidRDefault="00EE33AD" w:rsidP="00CA775D">
      <w:pPr>
        <w:spacing w:after="0" w:line="240" w:lineRule="auto"/>
      </w:pPr>
      <w:r>
        <w:separator/>
      </w:r>
    </w:p>
  </w:endnote>
  <w:endnote w:type="continuationSeparator" w:id="0">
    <w:p w:rsidR="00EE33AD" w:rsidRDefault="00EE33AD" w:rsidP="00CA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AD" w:rsidRDefault="00EE33AD" w:rsidP="00CA775D">
      <w:pPr>
        <w:spacing w:after="0" w:line="240" w:lineRule="auto"/>
      </w:pPr>
      <w:r>
        <w:separator/>
      </w:r>
    </w:p>
  </w:footnote>
  <w:footnote w:type="continuationSeparator" w:id="0">
    <w:p w:rsidR="00EE33AD" w:rsidRDefault="00EE33AD" w:rsidP="00CA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21028"/>
      <w:docPartObj>
        <w:docPartGallery w:val="Page Numbers (Top of Page)"/>
        <w:docPartUnique/>
      </w:docPartObj>
    </w:sdtPr>
    <w:sdtEndPr/>
    <w:sdtContent>
      <w:p w:rsidR="00A6789F" w:rsidRDefault="00A678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FC">
          <w:rPr>
            <w:noProof/>
          </w:rPr>
          <w:t>2</w:t>
        </w:r>
        <w:r>
          <w:fldChar w:fldCharType="end"/>
        </w:r>
      </w:p>
    </w:sdtContent>
  </w:sdt>
  <w:p w:rsidR="00A6789F" w:rsidRDefault="00A678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B67"/>
    <w:multiLevelType w:val="hybridMultilevel"/>
    <w:tmpl w:val="0E9CEFE8"/>
    <w:lvl w:ilvl="0" w:tplc="1C7AF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CC1"/>
    <w:multiLevelType w:val="hybridMultilevel"/>
    <w:tmpl w:val="BA641594"/>
    <w:lvl w:ilvl="0" w:tplc="5404A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4519"/>
    <w:multiLevelType w:val="hybridMultilevel"/>
    <w:tmpl w:val="1132F4EA"/>
    <w:lvl w:ilvl="0" w:tplc="2430C63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412E8"/>
    <w:multiLevelType w:val="hybridMultilevel"/>
    <w:tmpl w:val="0E9CEFE8"/>
    <w:lvl w:ilvl="0" w:tplc="1C7AF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40D5"/>
    <w:multiLevelType w:val="hybridMultilevel"/>
    <w:tmpl w:val="2D4C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87"/>
    <w:rsid w:val="00046E32"/>
    <w:rsid w:val="000802A6"/>
    <w:rsid w:val="000A13FC"/>
    <w:rsid w:val="000C7DCF"/>
    <w:rsid w:val="000E55AE"/>
    <w:rsid w:val="000F1F8A"/>
    <w:rsid w:val="000F3B0A"/>
    <w:rsid w:val="000F5AD4"/>
    <w:rsid w:val="001429E1"/>
    <w:rsid w:val="001753EF"/>
    <w:rsid w:val="00187EF1"/>
    <w:rsid w:val="001A1CA0"/>
    <w:rsid w:val="001A7619"/>
    <w:rsid w:val="001B49BC"/>
    <w:rsid w:val="001D641B"/>
    <w:rsid w:val="00203B17"/>
    <w:rsid w:val="00207630"/>
    <w:rsid w:val="00225BF9"/>
    <w:rsid w:val="00237C3C"/>
    <w:rsid w:val="00250DA4"/>
    <w:rsid w:val="0026411B"/>
    <w:rsid w:val="002722C5"/>
    <w:rsid w:val="002B5B89"/>
    <w:rsid w:val="002D0E5A"/>
    <w:rsid w:val="00304A9A"/>
    <w:rsid w:val="00330E95"/>
    <w:rsid w:val="00331D11"/>
    <w:rsid w:val="003338D9"/>
    <w:rsid w:val="003411EE"/>
    <w:rsid w:val="00353170"/>
    <w:rsid w:val="0035493D"/>
    <w:rsid w:val="003715B5"/>
    <w:rsid w:val="00375F13"/>
    <w:rsid w:val="003A545F"/>
    <w:rsid w:val="003C5146"/>
    <w:rsid w:val="003E4460"/>
    <w:rsid w:val="00416366"/>
    <w:rsid w:val="00421B74"/>
    <w:rsid w:val="00436372"/>
    <w:rsid w:val="004466DC"/>
    <w:rsid w:val="00451B67"/>
    <w:rsid w:val="00474B50"/>
    <w:rsid w:val="0047720E"/>
    <w:rsid w:val="00477B75"/>
    <w:rsid w:val="004C1B82"/>
    <w:rsid w:val="004E4B79"/>
    <w:rsid w:val="005303F7"/>
    <w:rsid w:val="00571A88"/>
    <w:rsid w:val="0057790E"/>
    <w:rsid w:val="00585A3D"/>
    <w:rsid w:val="005860FC"/>
    <w:rsid w:val="00593B65"/>
    <w:rsid w:val="005C182B"/>
    <w:rsid w:val="005E1AF2"/>
    <w:rsid w:val="006242EA"/>
    <w:rsid w:val="00630EB8"/>
    <w:rsid w:val="006464DA"/>
    <w:rsid w:val="00655383"/>
    <w:rsid w:val="00664B53"/>
    <w:rsid w:val="00684204"/>
    <w:rsid w:val="006C3769"/>
    <w:rsid w:val="006E4B2E"/>
    <w:rsid w:val="00714733"/>
    <w:rsid w:val="00716AB1"/>
    <w:rsid w:val="00735668"/>
    <w:rsid w:val="00736F7A"/>
    <w:rsid w:val="007400F8"/>
    <w:rsid w:val="00755E89"/>
    <w:rsid w:val="0077495C"/>
    <w:rsid w:val="00784C81"/>
    <w:rsid w:val="00791AC1"/>
    <w:rsid w:val="007A0D84"/>
    <w:rsid w:val="007B02B4"/>
    <w:rsid w:val="007E5955"/>
    <w:rsid w:val="00803D0A"/>
    <w:rsid w:val="008067A9"/>
    <w:rsid w:val="00814775"/>
    <w:rsid w:val="0083273E"/>
    <w:rsid w:val="0084726E"/>
    <w:rsid w:val="00850652"/>
    <w:rsid w:val="00860BBC"/>
    <w:rsid w:val="00874660"/>
    <w:rsid w:val="00883086"/>
    <w:rsid w:val="00883368"/>
    <w:rsid w:val="00895C63"/>
    <w:rsid w:val="008B27EA"/>
    <w:rsid w:val="008B2F72"/>
    <w:rsid w:val="008B533E"/>
    <w:rsid w:val="008D59CE"/>
    <w:rsid w:val="008D716A"/>
    <w:rsid w:val="00912DDE"/>
    <w:rsid w:val="00914B5F"/>
    <w:rsid w:val="009166B6"/>
    <w:rsid w:val="0092754B"/>
    <w:rsid w:val="00931916"/>
    <w:rsid w:val="009338E6"/>
    <w:rsid w:val="00954E2B"/>
    <w:rsid w:val="00984F04"/>
    <w:rsid w:val="009B2768"/>
    <w:rsid w:val="009D4783"/>
    <w:rsid w:val="009E40BE"/>
    <w:rsid w:val="00A056CE"/>
    <w:rsid w:val="00A33A15"/>
    <w:rsid w:val="00A3740F"/>
    <w:rsid w:val="00A6789F"/>
    <w:rsid w:val="00A72C2E"/>
    <w:rsid w:val="00A77666"/>
    <w:rsid w:val="00AA5F67"/>
    <w:rsid w:val="00AC17AD"/>
    <w:rsid w:val="00AC2744"/>
    <w:rsid w:val="00AE4891"/>
    <w:rsid w:val="00B026AC"/>
    <w:rsid w:val="00B20B81"/>
    <w:rsid w:val="00B2407A"/>
    <w:rsid w:val="00B56E9D"/>
    <w:rsid w:val="00B6495E"/>
    <w:rsid w:val="00B7600A"/>
    <w:rsid w:val="00B8081D"/>
    <w:rsid w:val="00B836BE"/>
    <w:rsid w:val="00BB7CA2"/>
    <w:rsid w:val="00BD77E8"/>
    <w:rsid w:val="00BE0AD6"/>
    <w:rsid w:val="00BE249D"/>
    <w:rsid w:val="00BF4D38"/>
    <w:rsid w:val="00C05A6C"/>
    <w:rsid w:val="00C2493A"/>
    <w:rsid w:val="00C32E1C"/>
    <w:rsid w:val="00C83C1A"/>
    <w:rsid w:val="00C876A2"/>
    <w:rsid w:val="00C90515"/>
    <w:rsid w:val="00C92FEC"/>
    <w:rsid w:val="00C9362A"/>
    <w:rsid w:val="00CA154B"/>
    <w:rsid w:val="00CA775D"/>
    <w:rsid w:val="00CC7418"/>
    <w:rsid w:val="00CE3280"/>
    <w:rsid w:val="00CF557E"/>
    <w:rsid w:val="00D12B73"/>
    <w:rsid w:val="00D168B0"/>
    <w:rsid w:val="00D206EE"/>
    <w:rsid w:val="00D33793"/>
    <w:rsid w:val="00D45735"/>
    <w:rsid w:val="00D5272A"/>
    <w:rsid w:val="00D72CAE"/>
    <w:rsid w:val="00D77508"/>
    <w:rsid w:val="00D93BD0"/>
    <w:rsid w:val="00DC2E10"/>
    <w:rsid w:val="00DC3433"/>
    <w:rsid w:val="00DC7F11"/>
    <w:rsid w:val="00E04205"/>
    <w:rsid w:val="00E0585B"/>
    <w:rsid w:val="00E075F3"/>
    <w:rsid w:val="00E87587"/>
    <w:rsid w:val="00EA749C"/>
    <w:rsid w:val="00EB186F"/>
    <w:rsid w:val="00ED2D53"/>
    <w:rsid w:val="00ED77DB"/>
    <w:rsid w:val="00EE33AD"/>
    <w:rsid w:val="00F322DF"/>
    <w:rsid w:val="00F3539B"/>
    <w:rsid w:val="00F47657"/>
    <w:rsid w:val="00F835F3"/>
    <w:rsid w:val="00F90E25"/>
    <w:rsid w:val="00F94DD4"/>
    <w:rsid w:val="00FA304F"/>
    <w:rsid w:val="00FB0195"/>
    <w:rsid w:val="00FC1D83"/>
    <w:rsid w:val="00FC2D00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7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7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7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7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D742-3311-4A36-902E-C9E3DCF1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Кулікова Юлія Володимирівна</dc:creator>
  <cp:lastModifiedBy>Нестеренко Людмила Миколаївна</cp:lastModifiedBy>
  <cp:revision>2</cp:revision>
  <cp:lastPrinted>2019-07-31T07:50:00Z</cp:lastPrinted>
  <dcterms:created xsi:type="dcterms:W3CDTF">2019-08-05T09:59:00Z</dcterms:created>
  <dcterms:modified xsi:type="dcterms:W3CDTF">2019-08-05T09:59:00Z</dcterms:modified>
</cp:coreProperties>
</file>