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4542"/>
        <w:gridCol w:w="4961"/>
      </w:tblGrid>
      <w:tr w:rsidR="00F73F44" w:rsidRPr="00F73F44" w:rsidTr="00F73F44">
        <w:trPr>
          <w:trHeight w:val="273"/>
        </w:trPr>
        <w:tc>
          <w:tcPr>
            <w:tcW w:w="562" w:type="dxa"/>
          </w:tcPr>
          <w:p w:rsidR="00F73F44" w:rsidRPr="00F73F44" w:rsidRDefault="00F73F44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F73F44" w:rsidRPr="00F73F44" w:rsidRDefault="00F73F44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П.І.П.</w:t>
            </w:r>
          </w:p>
        </w:tc>
        <w:tc>
          <w:tcPr>
            <w:tcW w:w="4961" w:type="dxa"/>
          </w:tcPr>
          <w:p w:rsidR="00F73F44" w:rsidRPr="00F73F44" w:rsidRDefault="00F73F44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Іванченко Альона Миколаївна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 захисту прав дітей та протидії насильству - начальник відділу виконання функцій прокуратури щодо неповнолітніх, які перебувають у конфлікт із законом</w:t>
            </w:r>
          </w:p>
        </w:tc>
      </w:tr>
      <w:tr w:rsidR="001239E3" w:rsidRPr="00F73F44" w:rsidTr="00F73F44">
        <w:trPr>
          <w:trHeight w:val="605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Тєлічко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</w:t>
            </w: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Вячеславівна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організації прийому громадян, розгляду звернень та запитів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Радзівон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Олексійович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Департаменту організації і процесуального керівництва досудовим розслідуванням органів Державного бюро розслідувань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Поліщук Володимир Павлович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Департаменту організації і процесуального керівництва досудовим розслідуванням органів Державного бюро розслідувань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Хоменко Вадим Михайлович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першого управління організації і процесуального керівництва досудовим розслідуванням, яке здійснюється слідчими центрального апарату Державного бюро розслідувань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  <w:hideMark/>
          </w:tcPr>
          <w:p w:rsidR="001239E3" w:rsidRPr="00F937B5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Плахотнік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Володимирович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другого управління  організації і процесуального керівництва досудовим розслідуванням, яке здійснюється слідчими центрального апарату Державного бюро розслідувань</w:t>
            </w:r>
          </w:p>
        </w:tc>
      </w:tr>
      <w:tr w:rsidR="001239E3" w:rsidRPr="00F73F44" w:rsidTr="00F73F44">
        <w:trPr>
          <w:trHeight w:val="1200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Таргоній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Олександр </w:t>
            </w: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організації процесуального керівництва досудовим розслідуванням, яке здійснюється слідчими територіальних органів Державного бюро розслідувань Департамент організації і процесуального керівництва досудовим розслідуванням органів Державного бюро розслідувань</w:t>
            </w:r>
          </w:p>
        </w:tc>
      </w:tr>
      <w:tr w:rsidR="001239E3" w:rsidRPr="00F73F44" w:rsidTr="00F73F44">
        <w:trPr>
          <w:trHeight w:val="669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Купецький Володимир Богданович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Департаменту інформаційних технологій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Ковальов Євгеній Вікторович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керівника Генеральної інспекції - начальник управління організації процесуального керівництва досудовим розслідуванням, підтримання публічного обвинувачення  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Демська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Ярославівна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організаційно-контрольної діяльності Департаменту інформаційно-аналітичного та організаційного забезпечення, контролю виконання та перевірок стану організації прокурорської роботи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Малецький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Анатолій Сергійович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перевірок стану організації прокурорської роботи Департаменту інформаційно-аналітичного та організаційного забезпечення, контролю </w:t>
            </w:r>
            <w:r w:rsidRPr="00F7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та перевірок стану організації прокурорської роботи</w:t>
            </w:r>
          </w:p>
        </w:tc>
      </w:tr>
      <w:tr w:rsidR="001239E3" w:rsidRPr="00F73F44" w:rsidTr="00F73F44">
        <w:trPr>
          <w:trHeight w:val="737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Мартем’янов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Миколайович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Департаменту кадрової роботи та державної служби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Зайцева Наталя Вікторівна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роботи з кадрами Департаменту кадрової роботи та державної служби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Микитин Світлана Іванівна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відділу забезпечення діяльності кадрової комісії з розгляду дисциплінарних скарг про вчинення прокурором дисциплінарного проступку та здійснення дисциплінарного провадження щодо прокурорів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Бенко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 Михайлович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B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управління 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нагляду за додержанням законів Національною поліцією України </w:t>
            </w:r>
            <w:bookmarkStart w:id="0" w:name="_GoBack"/>
            <w:bookmarkEnd w:id="0"/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Менделенко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Володимирівна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першого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Єгоров Олександр Миколайович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першого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Темченко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 Володимирович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</w:t>
            </w: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 Марина Олександрівна </w:t>
            </w:r>
          </w:p>
        </w:tc>
        <w:tc>
          <w:tcPr>
            <w:tcW w:w="4961" w:type="dxa"/>
            <w:hideMark/>
          </w:tcPr>
          <w:p w:rsidR="001239E3" w:rsidRPr="00F73F44" w:rsidRDefault="00B86AC4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r w:rsidR="001239E3"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</w:t>
            </w:r>
            <w:r w:rsidR="001239E3" w:rsidRPr="00F73F44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="001239E3"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Сологуб Євгеній Вікторович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 у територіальних підрозділах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Зубовський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Юрій Анатолійович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 у територіальних підрозділах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Горбань Ірина Олександрівна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 у територіальних підрозділах</w:t>
            </w:r>
          </w:p>
        </w:tc>
      </w:tr>
      <w:tr w:rsidR="001239E3" w:rsidRPr="00F73F44" w:rsidTr="00F73F44">
        <w:trPr>
          <w:trHeight w:val="629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Руслан Миколайович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контролю за негласною діяльністю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 Анатолій Олександрович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нагляду за додержанням законів Державною фіскальною службою України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Яцинин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 Васильович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керівництва, підтримання публічного обвинувачення та контролю за негласною діяльністю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Пантєлєєв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Сергій Васильович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керівництва, підтримання публічного обвинувачення та контролю за негласною діяльністю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Обаль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Олексій Олексійович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 у територіальних підрозділах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Бурдейна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 Володимирівна </w:t>
            </w:r>
          </w:p>
        </w:tc>
        <w:tc>
          <w:tcPr>
            <w:tcW w:w="4961" w:type="dxa"/>
            <w:hideMark/>
          </w:tcPr>
          <w:p w:rsidR="001239E3" w:rsidRPr="00F73F44" w:rsidRDefault="001239E3" w:rsidP="00B8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 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Власок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Володимир Анатолійович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B8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 </w:t>
            </w:r>
          </w:p>
        </w:tc>
      </w:tr>
      <w:tr w:rsidR="001239E3" w:rsidRPr="00F73F44" w:rsidTr="00F73F44">
        <w:trPr>
          <w:trHeight w:val="1002"/>
        </w:trPr>
        <w:tc>
          <w:tcPr>
            <w:tcW w:w="562" w:type="dxa"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2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Васілін</w:t>
            </w:r>
            <w:proofErr w:type="spellEnd"/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Євген Миколайович </w:t>
            </w:r>
          </w:p>
        </w:tc>
        <w:tc>
          <w:tcPr>
            <w:tcW w:w="4961" w:type="dxa"/>
            <w:hideMark/>
          </w:tcPr>
          <w:p w:rsidR="001239E3" w:rsidRPr="00F73F44" w:rsidRDefault="001239E3" w:rsidP="001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F73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 у кримінальних провадженнях щодо транснаціональної злочинності</w:t>
            </w:r>
          </w:p>
        </w:tc>
      </w:tr>
    </w:tbl>
    <w:p w:rsidR="00B71EF4" w:rsidRPr="00213372" w:rsidRDefault="00B71EF4">
      <w:pPr>
        <w:rPr>
          <w:rFonts w:ascii="Times New Roman" w:hAnsi="Times New Roman" w:cs="Times New Roman"/>
          <w:sz w:val="28"/>
          <w:szCs w:val="28"/>
        </w:rPr>
      </w:pPr>
    </w:p>
    <w:sectPr w:rsidR="00B71EF4" w:rsidRPr="00213372" w:rsidSect="00213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0B52"/>
    <w:multiLevelType w:val="hybridMultilevel"/>
    <w:tmpl w:val="EF181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E6"/>
    <w:rsid w:val="001239E3"/>
    <w:rsid w:val="00213372"/>
    <w:rsid w:val="0025498F"/>
    <w:rsid w:val="003373AE"/>
    <w:rsid w:val="00B71EF4"/>
    <w:rsid w:val="00B720CB"/>
    <w:rsid w:val="00B86AC4"/>
    <w:rsid w:val="00F73F44"/>
    <w:rsid w:val="00F828E6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CEFC-19BB-4533-A20C-4ED4EB3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Сукало Наталія Миколаївна</dc:creator>
  <cp:keywords/>
  <dc:description/>
  <cp:lastModifiedBy>Сукало Наталія Миколаївна</cp:lastModifiedBy>
  <cp:revision>7</cp:revision>
  <cp:lastPrinted>2019-12-24T17:17:00Z</cp:lastPrinted>
  <dcterms:created xsi:type="dcterms:W3CDTF">2019-12-24T16:48:00Z</dcterms:created>
  <dcterms:modified xsi:type="dcterms:W3CDTF">2019-12-24T17:45:00Z</dcterms:modified>
</cp:coreProperties>
</file>