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84" w:rsidRPr="00F44928" w:rsidRDefault="00382496" w:rsidP="00F44928">
      <w:pPr>
        <w:spacing w:after="0" w:line="240" w:lineRule="auto"/>
        <w:jc w:val="center"/>
        <w:rPr>
          <w:rFonts w:ascii="Times New Roman" w:eastAsia="Times New Roman" w:hAnsi="Times New Roman" w:cs="Times New Roman"/>
          <w:sz w:val="24"/>
          <w:szCs w:val="24"/>
          <w:lang w:val="ru-RU" w:eastAsia="ru-RU"/>
        </w:rPr>
      </w:pPr>
      <w:r w:rsidRPr="00F44928">
        <w:rPr>
          <w:rFonts w:ascii="Times New Roman" w:hAnsi="Times New Roman" w:cs="Times New Roman"/>
          <w:noProof/>
          <w:sz w:val="28"/>
          <w:szCs w:val="28"/>
          <w:lang w:eastAsia="uk-UA"/>
        </w:rPr>
        <w:drawing>
          <wp:inline distT="0" distB="0" distL="0" distR="0" wp14:anchorId="33DF3BD0" wp14:editId="16066305">
            <wp:extent cx="4476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23684" w:rsidRPr="007600D4" w:rsidRDefault="00B23684" w:rsidP="00F44928">
      <w:pPr>
        <w:spacing w:after="0" w:line="240" w:lineRule="auto"/>
        <w:rPr>
          <w:rFonts w:ascii="Times New Roman" w:eastAsia="Times New Roman" w:hAnsi="Times New Roman" w:cs="Times New Roman"/>
          <w:sz w:val="12"/>
          <w:lang w:val="ru-RU" w:eastAsia="ru-RU"/>
        </w:rPr>
      </w:pPr>
    </w:p>
    <w:p w:rsidR="00B23684" w:rsidRDefault="00F86B08" w:rsidP="00F86B0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ОФІС </w:t>
      </w:r>
      <w:r w:rsidR="00B23684" w:rsidRPr="00F44928">
        <w:rPr>
          <w:rFonts w:ascii="Times New Roman" w:eastAsia="Times New Roman" w:hAnsi="Times New Roman" w:cs="Times New Roman"/>
          <w:sz w:val="36"/>
          <w:szCs w:val="36"/>
          <w:lang w:eastAsia="ru-RU"/>
        </w:rPr>
        <w:t>ГЕНЕРАЛЬН</w:t>
      </w:r>
      <w:r>
        <w:rPr>
          <w:rFonts w:ascii="Times New Roman" w:eastAsia="Times New Roman" w:hAnsi="Times New Roman" w:cs="Times New Roman"/>
          <w:sz w:val="36"/>
          <w:szCs w:val="36"/>
          <w:lang w:eastAsia="ru-RU"/>
        </w:rPr>
        <w:t>ОГО</w:t>
      </w:r>
      <w:r w:rsidR="00B23684" w:rsidRPr="00F44928">
        <w:rPr>
          <w:rFonts w:ascii="Times New Roman" w:eastAsia="Times New Roman" w:hAnsi="Times New Roman" w:cs="Times New Roman"/>
          <w:sz w:val="36"/>
          <w:szCs w:val="36"/>
          <w:lang w:eastAsia="ru-RU"/>
        </w:rPr>
        <w:t xml:space="preserve"> ПРОКУР</w:t>
      </w:r>
      <w:r>
        <w:rPr>
          <w:rFonts w:ascii="Times New Roman" w:eastAsia="Times New Roman" w:hAnsi="Times New Roman" w:cs="Times New Roman"/>
          <w:sz w:val="36"/>
          <w:szCs w:val="36"/>
          <w:lang w:eastAsia="ru-RU"/>
        </w:rPr>
        <w:t>ОРА</w:t>
      </w:r>
    </w:p>
    <w:p w:rsidR="00F86B08" w:rsidRPr="007600D4" w:rsidRDefault="00F86B08" w:rsidP="00F86B08">
      <w:pPr>
        <w:spacing w:after="0" w:line="240" w:lineRule="auto"/>
        <w:jc w:val="center"/>
        <w:rPr>
          <w:rFonts w:ascii="Times New Roman" w:eastAsia="Times New Roman" w:hAnsi="Times New Roman" w:cs="Times New Roman"/>
          <w:b/>
          <w:bCs/>
          <w:kern w:val="36"/>
          <w:szCs w:val="28"/>
          <w:lang w:val="ru-RU" w:eastAsia="ru-RU"/>
        </w:rPr>
      </w:pPr>
    </w:p>
    <w:p w:rsidR="00B23684" w:rsidRDefault="00F44928" w:rsidP="00F44928">
      <w:pPr>
        <w:spacing w:after="0" w:line="240" w:lineRule="auto"/>
        <w:jc w:val="center"/>
        <w:outlineLvl w:val="0"/>
        <w:rPr>
          <w:rFonts w:ascii="Times New Roman" w:eastAsia="Times New Roman" w:hAnsi="Times New Roman" w:cs="Times New Roman"/>
          <w:b/>
          <w:bCs/>
          <w:kern w:val="36"/>
          <w:sz w:val="28"/>
          <w:szCs w:val="28"/>
          <w:lang w:eastAsia="ru-RU"/>
        </w:rPr>
      </w:pPr>
      <w:r w:rsidRPr="00F44928">
        <w:rPr>
          <w:rFonts w:ascii="Times New Roman" w:eastAsia="Times New Roman" w:hAnsi="Times New Roman" w:cs="Times New Roman"/>
          <w:b/>
          <w:bCs/>
          <w:kern w:val="36"/>
          <w:sz w:val="28"/>
          <w:szCs w:val="28"/>
          <w:lang w:eastAsia="ru-RU"/>
        </w:rPr>
        <w:t>Н А К А З</w:t>
      </w:r>
    </w:p>
    <w:p w:rsidR="00F44928" w:rsidRPr="00F44928" w:rsidRDefault="00F44928" w:rsidP="00F44928">
      <w:pPr>
        <w:spacing w:after="0" w:line="240" w:lineRule="auto"/>
        <w:jc w:val="center"/>
        <w:outlineLvl w:val="0"/>
        <w:rPr>
          <w:rFonts w:ascii="Times New Roman" w:eastAsia="Times New Roman" w:hAnsi="Times New Roman" w:cs="Times New Roman"/>
          <w:b/>
          <w:bCs/>
          <w:kern w:val="36"/>
          <w:sz w:val="12"/>
          <w:szCs w:val="12"/>
          <w:lang w:val="ru-RU" w:eastAsia="ru-RU"/>
        </w:rPr>
      </w:pPr>
    </w:p>
    <w:p w:rsidR="00B23684" w:rsidRPr="00F44928" w:rsidRDefault="00654510" w:rsidP="00F44928">
      <w:pPr>
        <w:spacing w:after="0" w:line="240" w:lineRule="auto"/>
        <w:jc w:val="center"/>
        <w:outlineLvl w:val="0"/>
        <w:rPr>
          <w:rFonts w:ascii="Times New Roman" w:eastAsia="Times New Roman" w:hAnsi="Times New Roman" w:cs="Times New Roman"/>
          <w:b/>
          <w:bCs/>
          <w:kern w:val="36"/>
          <w:sz w:val="28"/>
          <w:szCs w:val="28"/>
          <w:lang w:val="ru-RU" w:eastAsia="ru-RU"/>
        </w:rPr>
      </w:pPr>
      <w:r w:rsidRPr="00F44928">
        <w:rPr>
          <w:rFonts w:ascii="Times New Roman" w:eastAsia="Times New Roman" w:hAnsi="Times New Roman" w:cs="Times New Roman"/>
          <w:b/>
          <w:bCs/>
          <w:kern w:val="36"/>
          <w:sz w:val="28"/>
          <w:szCs w:val="28"/>
          <w:lang w:eastAsia="ru-RU"/>
        </w:rPr>
        <w:t xml:space="preserve">№ </w:t>
      </w:r>
      <w:r w:rsidR="0095283D">
        <w:rPr>
          <w:rFonts w:ascii="Times New Roman" w:eastAsia="Times New Roman" w:hAnsi="Times New Roman" w:cs="Times New Roman"/>
          <w:b/>
          <w:bCs/>
          <w:kern w:val="36"/>
          <w:sz w:val="28"/>
          <w:szCs w:val="28"/>
          <w:lang w:eastAsia="ru-RU"/>
        </w:rPr>
        <w:t>91</w:t>
      </w:r>
    </w:p>
    <w:p w:rsidR="00B23684" w:rsidRPr="00F44928" w:rsidRDefault="00B23684" w:rsidP="00F44928">
      <w:pPr>
        <w:spacing w:after="0" w:line="240" w:lineRule="auto"/>
        <w:jc w:val="center"/>
        <w:rPr>
          <w:rFonts w:ascii="Times New Roman" w:eastAsia="Times New Roman" w:hAnsi="Times New Roman" w:cs="Times New Roman"/>
          <w:sz w:val="28"/>
          <w:szCs w:val="28"/>
          <w:lang w:val="ru-RU" w:eastAsia="ru-RU"/>
        </w:rPr>
      </w:pPr>
      <w:r w:rsidRPr="00F44928">
        <w:rPr>
          <w:rFonts w:ascii="Times New Roman" w:eastAsia="Times New Roman" w:hAnsi="Times New Roman" w:cs="Times New Roman"/>
          <w:b/>
          <w:bCs/>
          <w:sz w:val="24"/>
          <w:szCs w:val="24"/>
          <w:lang w:eastAsia="ru-RU"/>
        </w:rPr>
        <w:t> </w:t>
      </w:r>
    </w:p>
    <w:p w:rsidR="00B23684" w:rsidRDefault="0095283D" w:rsidP="00F4492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14 </w:t>
      </w:r>
      <w:r w:rsidR="00304ABC">
        <w:rPr>
          <w:rFonts w:ascii="Times New Roman" w:eastAsia="Times New Roman" w:hAnsi="Times New Roman" w:cs="Times New Roman"/>
          <w:b/>
          <w:bCs/>
          <w:sz w:val="28"/>
          <w:szCs w:val="28"/>
          <w:lang w:eastAsia="ru-RU"/>
        </w:rPr>
        <w:t>лютого</w:t>
      </w:r>
      <w:r w:rsidR="00F86B08">
        <w:rPr>
          <w:rFonts w:ascii="Times New Roman" w:eastAsia="Times New Roman" w:hAnsi="Times New Roman" w:cs="Times New Roman"/>
          <w:b/>
          <w:bCs/>
          <w:sz w:val="28"/>
          <w:szCs w:val="28"/>
          <w:lang w:eastAsia="ru-RU"/>
        </w:rPr>
        <w:t xml:space="preserve"> </w:t>
      </w:r>
      <w:r w:rsidR="00B23684" w:rsidRPr="00F44928">
        <w:rPr>
          <w:rFonts w:ascii="Times New Roman" w:eastAsia="Times New Roman" w:hAnsi="Times New Roman" w:cs="Times New Roman"/>
          <w:b/>
          <w:bCs/>
          <w:sz w:val="28"/>
          <w:szCs w:val="28"/>
          <w:lang w:eastAsia="ru-RU"/>
        </w:rPr>
        <w:t>20</w:t>
      </w:r>
      <w:r w:rsidR="00F86B08">
        <w:rPr>
          <w:rFonts w:ascii="Times New Roman" w:eastAsia="Times New Roman" w:hAnsi="Times New Roman" w:cs="Times New Roman"/>
          <w:b/>
          <w:bCs/>
          <w:sz w:val="28"/>
          <w:szCs w:val="28"/>
          <w:lang w:eastAsia="ru-RU"/>
        </w:rPr>
        <w:t>20</w:t>
      </w:r>
      <w:r w:rsidR="00B23684" w:rsidRPr="00F44928">
        <w:rPr>
          <w:rFonts w:ascii="Times New Roman" w:eastAsia="Times New Roman" w:hAnsi="Times New Roman" w:cs="Times New Roman"/>
          <w:b/>
          <w:bCs/>
          <w:sz w:val="28"/>
          <w:szCs w:val="28"/>
          <w:lang w:eastAsia="ru-RU"/>
        </w:rPr>
        <w:t xml:space="preserve"> року</w:t>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F44928" w:rsidRPr="00F44928">
        <w:rPr>
          <w:rFonts w:ascii="Times New Roman" w:eastAsia="Times New Roman" w:hAnsi="Times New Roman" w:cs="Times New Roman"/>
          <w:b/>
          <w:bCs/>
          <w:sz w:val="28"/>
          <w:szCs w:val="28"/>
          <w:lang w:eastAsia="ru-RU"/>
        </w:rPr>
        <w:tab/>
      </w:r>
      <w:r w:rsidR="00654510" w:rsidRPr="00F449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bookmarkStart w:id="0" w:name="_GoBack"/>
      <w:bookmarkEnd w:id="0"/>
      <w:r w:rsidR="00B23684" w:rsidRPr="00F44928">
        <w:rPr>
          <w:rFonts w:ascii="Times New Roman" w:eastAsia="Times New Roman" w:hAnsi="Times New Roman" w:cs="Times New Roman"/>
          <w:b/>
          <w:bCs/>
          <w:sz w:val="28"/>
          <w:szCs w:val="28"/>
          <w:lang w:eastAsia="ru-RU"/>
        </w:rPr>
        <w:t>м. Київ</w:t>
      </w:r>
    </w:p>
    <w:p w:rsidR="00F44928" w:rsidRDefault="00F44928" w:rsidP="00F44928">
      <w:pPr>
        <w:spacing w:after="0" w:line="240" w:lineRule="auto"/>
        <w:jc w:val="both"/>
        <w:rPr>
          <w:rFonts w:ascii="Times New Roman" w:eastAsia="Times New Roman" w:hAnsi="Times New Roman" w:cs="Times New Roman"/>
          <w:sz w:val="28"/>
          <w:szCs w:val="28"/>
          <w:lang w:eastAsia="ru-RU"/>
        </w:rPr>
      </w:pPr>
    </w:p>
    <w:p w:rsidR="00F44928" w:rsidRPr="007600D4" w:rsidRDefault="00F44928" w:rsidP="00F44928">
      <w:pPr>
        <w:spacing w:after="0" w:line="240" w:lineRule="auto"/>
        <w:jc w:val="both"/>
        <w:rPr>
          <w:rFonts w:ascii="Times New Roman" w:eastAsia="Times New Roman" w:hAnsi="Times New Roman" w:cs="Times New Roman"/>
          <w:sz w:val="12"/>
          <w:szCs w:val="28"/>
          <w:lang w:eastAsia="ru-RU"/>
        </w:rPr>
      </w:pPr>
    </w:p>
    <w:p w:rsidR="003E6D03" w:rsidRDefault="00B23684" w:rsidP="003E6D03">
      <w:pPr>
        <w:spacing w:after="0" w:line="240" w:lineRule="auto"/>
        <w:jc w:val="both"/>
        <w:rPr>
          <w:rFonts w:ascii="Times New Roman" w:eastAsia="Times New Roman" w:hAnsi="Times New Roman" w:cs="Times New Roman"/>
          <w:b/>
          <w:bCs/>
          <w:sz w:val="28"/>
          <w:szCs w:val="28"/>
          <w:lang w:eastAsia="ru-RU"/>
        </w:rPr>
      </w:pPr>
      <w:r w:rsidRPr="00F44928">
        <w:rPr>
          <w:rFonts w:ascii="Times New Roman" w:eastAsia="Times New Roman" w:hAnsi="Times New Roman" w:cs="Times New Roman"/>
          <w:b/>
          <w:bCs/>
          <w:sz w:val="28"/>
          <w:szCs w:val="28"/>
          <w:lang w:eastAsia="ru-RU"/>
        </w:rPr>
        <w:t xml:space="preserve">Про </w:t>
      </w:r>
      <w:r w:rsidR="003E6D03">
        <w:rPr>
          <w:rFonts w:ascii="Times New Roman" w:eastAsia="Times New Roman" w:hAnsi="Times New Roman" w:cs="Times New Roman"/>
          <w:b/>
          <w:bCs/>
          <w:sz w:val="28"/>
          <w:szCs w:val="28"/>
          <w:lang w:eastAsia="ru-RU"/>
        </w:rPr>
        <w:t xml:space="preserve">внесення змін до наказів </w:t>
      </w:r>
    </w:p>
    <w:p w:rsidR="003E6D03" w:rsidRDefault="003E6D03" w:rsidP="003E6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Генерального прокурора від 10.01.2020 </w:t>
      </w:r>
    </w:p>
    <w:p w:rsidR="003E6D03" w:rsidRDefault="003E6D03" w:rsidP="003E6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16 та від 10.01.2020 № 17 про створення </w:t>
      </w:r>
    </w:p>
    <w:p w:rsidR="003E6D03" w:rsidRDefault="003E6D03" w:rsidP="003E6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робочих груп першої та другої кадрових </w:t>
      </w:r>
    </w:p>
    <w:p w:rsidR="003E6D03" w:rsidRDefault="003E6D03" w:rsidP="003E6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комісій з добору на вакантні посади </w:t>
      </w:r>
    </w:p>
    <w:p w:rsidR="00B23684" w:rsidRPr="00304ABC" w:rsidRDefault="003E6D03" w:rsidP="003E6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прокурорів в Офісі Генерального прокурора  </w:t>
      </w:r>
    </w:p>
    <w:p w:rsidR="001963B5" w:rsidRDefault="00B23684" w:rsidP="00F44928">
      <w:pPr>
        <w:spacing w:after="0" w:line="240" w:lineRule="auto"/>
        <w:jc w:val="both"/>
        <w:rPr>
          <w:rFonts w:ascii="Times New Roman" w:eastAsia="Times New Roman" w:hAnsi="Times New Roman" w:cs="Times New Roman"/>
          <w:b/>
          <w:bCs/>
          <w:sz w:val="24"/>
          <w:szCs w:val="20"/>
          <w:lang w:eastAsia="ru-RU"/>
        </w:rPr>
      </w:pPr>
      <w:r w:rsidRPr="00F44928">
        <w:rPr>
          <w:rFonts w:ascii="Times New Roman" w:eastAsia="Times New Roman" w:hAnsi="Times New Roman" w:cs="Times New Roman"/>
          <w:b/>
          <w:bCs/>
          <w:sz w:val="20"/>
          <w:szCs w:val="20"/>
          <w:lang w:eastAsia="ru-RU"/>
        </w:rPr>
        <w:t>  </w:t>
      </w:r>
    </w:p>
    <w:p w:rsidR="00CA1124" w:rsidRPr="00CA1124" w:rsidRDefault="00CA1124" w:rsidP="00F44928">
      <w:pPr>
        <w:spacing w:after="0" w:line="240" w:lineRule="auto"/>
        <w:jc w:val="both"/>
        <w:rPr>
          <w:rFonts w:ascii="Times New Roman" w:eastAsia="Times New Roman" w:hAnsi="Times New Roman" w:cs="Times New Roman"/>
          <w:sz w:val="12"/>
          <w:szCs w:val="28"/>
          <w:lang w:eastAsia="ru-RU"/>
        </w:rPr>
      </w:pPr>
    </w:p>
    <w:p w:rsidR="00F44928" w:rsidRDefault="003E6D03" w:rsidP="00F44928">
      <w:pPr>
        <w:spacing w:after="0" w:line="240" w:lineRule="auto"/>
        <w:ind w:right="-1" w:firstLine="720"/>
        <w:jc w:val="both"/>
        <w:rPr>
          <w:rFonts w:ascii="Times New Roman" w:hAnsi="Times New Roman" w:cs="Times New Roman"/>
          <w:sz w:val="28"/>
          <w:szCs w:val="28"/>
        </w:rPr>
      </w:pPr>
      <w:r w:rsidRPr="003E6D03">
        <w:rPr>
          <w:rFonts w:ascii="Times New Roman" w:hAnsi="Times New Roman" w:cs="Times New Roman"/>
          <w:sz w:val="28"/>
          <w:szCs w:val="28"/>
        </w:rPr>
        <w:t>Відповідно до статті 9 Закону України «Про прокуратуру»,                 пункту 20, підпункту 7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пункту 16 Порядку роботи кадрових комісій, затвердженого наказом Генерального прокурора від 17.10.2019 № 233,</w:t>
      </w:r>
    </w:p>
    <w:p w:rsidR="003E6D03" w:rsidRDefault="003E6D03" w:rsidP="00F44928">
      <w:pPr>
        <w:spacing w:after="0" w:line="240" w:lineRule="auto"/>
        <w:ind w:right="-1" w:firstLine="720"/>
        <w:jc w:val="both"/>
        <w:rPr>
          <w:rFonts w:ascii="Times New Roman" w:hAnsi="Times New Roman" w:cs="Times New Roman"/>
          <w:sz w:val="28"/>
          <w:szCs w:val="28"/>
        </w:rPr>
      </w:pPr>
    </w:p>
    <w:p w:rsidR="001963B5" w:rsidRDefault="001963B5" w:rsidP="00F44928">
      <w:pPr>
        <w:spacing w:after="0" w:line="240" w:lineRule="auto"/>
        <w:ind w:right="-1"/>
        <w:jc w:val="both"/>
        <w:rPr>
          <w:rFonts w:ascii="Times New Roman" w:hAnsi="Times New Roman" w:cs="Times New Roman"/>
          <w:b/>
          <w:bCs/>
          <w:sz w:val="28"/>
          <w:szCs w:val="28"/>
        </w:rPr>
      </w:pPr>
      <w:r w:rsidRPr="00F44928">
        <w:rPr>
          <w:rFonts w:ascii="Times New Roman" w:hAnsi="Times New Roman" w:cs="Times New Roman"/>
          <w:b/>
          <w:bCs/>
          <w:sz w:val="28"/>
          <w:szCs w:val="28"/>
        </w:rPr>
        <w:t>Н А К А З У Ю :</w:t>
      </w:r>
    </w:p>
    <w:p w:rsidR="00787813" w:rsidRDefault="00787813" w:rsidP="00854197">
      <w:pPr>
        <w:rPr>
          <w:rFonts w:ascii="Times New Roman" w:hAnsi="Times New Roman"/>
          <w:bCs/>
          <w:sz w:val="28"/>
          <w:szCs w:val="28"/>
        </w:rPr>
      </w:pPr>
    </w:p>
    <w:p w:rsidR="003E6D03" w:rsidRDefault="003E6D03" w:rsidP="003E6D03">
      <w:pPr>
        <w:ind w:firstLine="708"/>
        <w:jc w:val="both"/>
        <w:rPr>
          <w:rFonts w:ascii="Times New Roman" w:hAnsi="Times New Roman" w:cs="Times New Roman"/>
          <w:sz w:val="28"/>
          <w:szCs w:val="28"/>
        </w:rPr>
      </w:pPr>
      <w:r w:rsidRPr="003E6D03">
        <w:rPr>
          <w:rFonts w:ascii="Times New Roman" w:hAnsi="Times New Roman" w:cs="Times New Roman"/>
          <w:b/>
          <w:sz w:val="28"/>
          <w:szCs w:val="28"/>
        </w:rPr>
        <w:t>1.</w:t>
      </w:r>
      <w:r>
        <w:rPr>
          <w:rFonts w:ascii="Times New Roman" w:hAnsi="Times New Roman" w:cs="Times New Roman"/>
          <w:sz w:val="28"/>
          <w:szCs w:val="28"/>
        </w:rPr>
        <w:tab/>
      </w:r>
      <w:r w:rsidRPr="003E6D03">
        <w:rPr>
          <w:rFonts w:ascii="Times New Roman" w:hAnsi="Times New Roman" w:cs="Times New Roman"/>
          <w:sz w:val="28"/>
          <w:szCs w:val="28"/>
        </w:rPr>
        <w:t>Включити до складу робочої групи першої кадрової комісії з добору на вакантні посади прокурорів в Офісі Генерального прокурора</w:t>
      </w:r>
      <w:r>
        <w:rPr>
          <w:rFonts w:ascii="Times New Roman" w:hAnsi="Times New Roman" w:cs="Times New Roman"/>
          <w:sz w:val="28"/>
          <w:szCs w:val="28"/>
        </w:rPr>
        <w:t xml:space="preserve">, створеної наказом Генерального прокурора від 10.01.2020 № 16, таких працівників Національної академії прокуратури України: </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5387"/>
      </w:tblGrid>
      <w:tr w:rsidR="008C02DD" w:rsidRPr="005902B2" w:rsidTr="00647721">
        <w:tc>
          <w:tcPr>
            <w:tcW w:w="3794" w:type="dxa"/>
          </w:tcPr>
          <w:p w:rsidR="008C02DD" w:rsidRPr="00625473" w:rsidRDefault="008C02DD" w:rsidP="00647721">
            <w:pPr>
              <w:rPr>
                <w:rFonts w:ascii="Times New Roman" w:hAnsi="Times New Roman"/>
                <w:b/>
                <w:caps/>
                <w:sz w:val="28"/>
                <w:szCs w:val="28"/>
              </w:rPr>
            </w:pPr>
            <w:r>
              <w:rPr>
                <w:rFonts w:ascii="Times New Roman" w:hAnsi="Times New Roman"/>
                <w:b/>
                <w:caps/>
                <w:sz w:val="28"/>
                <w:szCs w:val="28"/>
              </w:rPr>
              <w:t>Брезіцького</w:t>
            </w:r>
            <w:r w:rsidRPr="00625473">
              <w:rPr>
                <w:rFonts w:ascii="Times New Roman" w:hAnsi="Times New Roman"/>
                <w:b/>
                <w:caps/>
                <w:sz w:val="28"/>
                <w:szCs w:val="28"/>
              </w:rPr>
              <w:t xml:space="preserve"> </w:t>
            </w:r>
          </w:p>
          <w:p w:rsidR="008C02DD" w:rsidRPr="00625473" w:rsidRDefault="008C02DD" w:rsidP="00647721">
            <w:pPr>
              <w:rPr>
                <w:rFonts w:ascii="Times New Roman" w:hAnsi="Times New Roman" w:cs="Times New Roman"/>
                <w:b/>
                <w:sz w:val="28"/>
                <w:szCs w:val="28"/>
              </w:rPr>
            </w:pPr>
            <w:r w:rsidRPr="00625473">
              <w:rPr>
                <w:rFonts w:ascii="Times New Roman" w:hAnsi="Times New Roman"/>
                <w:b/>
                <w:sz w:val="28"/>
                <w:szCs w:val="28"/>
              </w:rPr>
              <w:t>Олександр</w:t>
            </w:r>
            <w:r>
              <w:rPr>
                <w:rFonts w:ascii="Times New Roman" w:hAnsi="Times New Roman"/>
                <w:b/>
                <w:sz w:val="28"/>
                <w:szCs w:val="28"/>
              </w:rPr>
              <w:t>а</w:t>
            </w:r>
            <w:r w:rsidRPr="00625473">
              <w:rPr>
                <w:rFonts w:ascii="Times New Roman" w:hAnsi="Times New Roman"/>
                <w:b/>
                <w:sz w:val="28"/>
                <w:szCs w:val="28"/>
              </w:rPr>
              <w:t xml:space="preserve"> Вікторович</w:t>
            </w:r>
            <w:r>
              <w:rPr>
                <w:rFonts w:ascii="Times New Roman" w:hAnsi="Times New Roman"/>
                <w:b/>
                <w:sz w:val="28"/>
                <w:szCs w:val="28"/>
              </w:rPr>
              <w:t>а</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Pr="00625473" w:rsidRDefault="008C02DD" w:rsidP="003E6D03">
            <w:pPr>
              <w:rPr>
                <w:rFonts w:ascii="Times New Roman" w:hAnsi="Times New Roman"/>
                <w:color w:val="000000"/>
                <w:sz w:val="28"/>
                <w:szCs w:val="28"/>
              </w:rPr>
            </w:pPr>
            <w:r>
              <w:rPr>
                <w:rFonts w:ascii="Times New Roman" w:hAnsi="Times New Roman"/>
                <w:sz w:val="28"/>
                <w:szCs w:val="28"/>
              </w:rPr>
              <w:t>провідного</w:t>
            </w:r>
            <w:r w:rsidRPr="00625473">
              <w:rPr>
                <w:rFonts w:ascii="Times New Roman" w:hAnsi="Times New Roman"/>
                <w:sz w:val="28"/>
                <w:szCs w:val="28"/>
              </w:rPr>
              <w:t xml:space="preserve"> спеціаліст</w:t>
            </w:r>
            <w:r>
              <w:rPr>
                <w:rFonts w:ascii="Times New Roman" w:hAnsi="Times New Roman"/>
                <w:sz w:val="28"/>
                <w:szCs w:val="28"/>
              </w:rPr>
              <w:t>а</w:t>
            </w:r>
            <w:r w:rsidRPr="00625473">
              <w:rPr>
                <w:rFonts w:ascii="Times New Roman" w:hAnsi="Times New Roman"/>
                <w:color w:val="000000"/>
                <w:sz w:val="28"/>
                <w:szCs w:val="28"/>
              </w:rPr>
              <w:t xml:space="preserve"> відділу інформатизації та телекомунікацій </w:t>
            </w:r>
          </w:p>
          <w:p w:rsidR="008C02DD" w:rsidRDefault="008C02DD" w:rsidP="003E6D03">
            <w:pPr>
              <w:rPr>
                <w:rFonts w:ascii="Times New Roman" w:hAnsi="Times New Roman"/>
                <w:color w:val="000000"/>
                <w:sz w:val="28"/>
                <w:szCs w:val="28"/>
              </w:rPr>
            </w:pPr>
            <w:r w:rsidRPr="00625473">
              <w:rPr>
                <w:rFonts w:ascii="Times New Roman" w:hAnsi="Times New Roman"/>
                <w:color w:val="000000"/>
                <w:sz w:val="28"/>
                <w:szCs w:val="28"/>
              </w:rPr>
              <w:t>(за згодою)</w:t>
            </w:r>
          </w:p>
          <w:p w:rsidR="008C02DD" w:rsidRPr="00625473" w:rsidRDefault="008C02DD" w:rsidP="003E6D03">
            <w:pPr>
              <w:rPr>
                <w:rFonts w:ascii="Times New Roman" w:hAnsi="Times New Roman" w:cs="Times New Roman"/>
                <w:sz w:val="28"/>
                <w:szCs w:val="28"/>
              </w:rPr>
            </w:pPr>
          </w:p>
        </w:tc>
      </w:tr>
      <w:tr w:rsidR="008C02DD" w:rsidRPr="005902B2" w:rsidTr="00647721">
        <w:tc>
          <w:tcPr>
            <w:tcW w:w="3794" w:type="dxa"/>
          </w:tcPr>
          <w:p w:rsidR="008C02DD" w:rsidRPr="00833318" w:rsidRDefault="008C02DD" w:rsidP="00647721">
            <w:pPr>
              <w:rPr>
                <w:rFonts w:ascii="Times New Roman" w:hAnsi="Times New Roman" w:cs="Times New Roman"/>
                <w:b/>
                <w:sz w:val="28"/>
                <w:szCs w:val="28"/>
                <w:lang w:eastAsia="uk-UA"/>
              </w:rPr>
            </w:pPr>
            <w:r w:rsidRPr="00833318">
              <w:rPr>
                <w:rFonts w:ascii="Times New Roman" w:hAnsi="Times New Roman" w:cs="Times New Roman"/>
                <w:b/>
                <w:sz w:val="28"/>
                <w:szCs w:val="28"/>
                <w:lang w:eastAsia="uk-UA"/>
              </w:rPr>
              <w:t xml:space="preserve">ЛОНДКЕВИЧ </w:t>
            </w:r>
          </w:p>
          <w:p w:rsidR="008C02DD" w:rsidRPr="00833318" w:rsidRDefault="008C02DD" w:rsidP="00647721">
            <w:pPr>
              <w:rPr>
                <w:rFonts w:ascii="Times New Roman" w:hAnsi="Times New Roman" w:cs="Times New Roman"/>
                <w:b/>
                <w:sz w:val="28"/>
                <w:szCs w:val="28"/>
                <w:lang w:eastAsia="uk-UA"/>
              </w:rPr>
            </w:pPr>
            <w:r>
              <w:rPr>
                <w:rFonts w:ascii="Times New Roman" w:hAnsi="Times New Roman" w:cs="Times New Roman"/>
                <w:b/>
                <w:sz w:val="28"/>
                <w:szCs w:val="28"/>
                <w:lang w:eastAsia="uk-UA"/>
              </w:rPr>
              <w:t>Тетяну Андріївну</w:t>
            </w:r>
          </w:p>
        </w:tc>
        <w:tc>
          <w:tcPr>
            <w:tcW w:w="425" w:type="dxa"/>
          </w:tcPr>
          <w:p w:rsidR="008C02DD" w:rsidRPr="00833318" w:rsidRDefault="008C02DD" w:rsidP="00647721">
            <w:pPr>
              <w:rPr>
                <w:rFonts w:ascii="Times New Roman" w:hAnsi="Times New Roman" w:cs="Times New Roman"/>
                <w:sz w:val="28"/>
                <w:szCs w:val="28"/>
              </w:rPr>
            </w:pPr>
            <w:r w:rsidRPr="00833318">
              <w:rPr>
                <w:rFonts w:ascii="Times New Roman" w:hAnsi="Times New Roman" w:cs="Times New Roman"/>
                <w:sz w:val="28"/>
                <w:szCs w:val="28"/>
              </w:rPr>
              <w:t>–</w:t>
            </w:r>
          </w:p>
        </w:tc>
        <w:tc>
          <w:tcPr>
            <w:tcW w:w="5387" w:type="dxa"/>
          </w:tcPr>
          <w:p w:rsidR="008C02DD" w:rsidRPr="00833318" w:rsidRDefault="008C02DD" w:rsidP="00647721">
            <w:pPr>
              <w:rPr>
                <w:rFonts w:ascii="Times New Roman" w:hAnsi="Times New Roman" w:cs="Times New Roman"/>
                <w:sz w:val="28"/>
                <w:szCs w:val="28"/>
              </w:rPr>
            </w:pPr>
            <w:r>
              <w:rPr>
                <w:rFonts w:ascii="Times New Roman" w:hAnsi="Times New Roman" w:cs="Times New Roman"/>
                <w:sz w:val="28"/>
                <w:szCs w:val="28"/>
              </w:rPr>
              <w:t>головного</w:t>
            </w:r>
            <w:r w:rsidRPr="00833318">
              <w:rPr>
                <w:rFonts w:ascii="Times New Roman" w:hAnsi="Times New Roman" w:cs="Times New Roman"/>
                <w:sz w:val="28"/>
                <w:szCs w:val="28"/>
              </w:rPr>
              <w:t xml:space="preserve"> спеціаліст</w:t>
            </w:r>
            <w:r>
              <w:rPr>
                <w:rFonts w:ascii="Times New Roman" w:hAnsi="Times New Roman" w:cs="Times New Roman"/>
                <w:sz w:val="28"/>
                <w:szCs w:val="28"/>
              </w:rPr>
              <w:t>а</w:t>
            </w:r>
            <w:r w:rsidRPr="00833318">
              <w:rPr>
                <w:rFonts w:ascii="Times New Roman" w:hAnsi="Times New Roman" w:cs="Times New Roman"/>
                <w:sz w:val="28"/>
                <w:szCs w:val="28"/>
              </w:rPr>
              <w:t xml:space="preserve"> управління організаційно-аналітичного забезпечення та контролю</w:t>
            </w:r>
            <w:r w:rsidRPr="00833318">
              <w:t xml:space="preserve"> </w:t>
            </w:r>
            <w:r w:rsidRPr="00833318">
              <w:rPr>
                <w:rFonts w:ascii="Times New Roman" w:hAnsi="Times New Roman" w:cs="Times New Roman"/>
                <w:sz w:val="28"/>
                <w:szCs w:val="28"/>
              </w:rPr>
              <w:t>(за згодою)</w:t>
            </w:r>
          </w:p>
          <w:p w:rsidR="008C02DD" w:rsidRPr="00833318" w:rsidRDefault="008C02DD" w:rsidP="00647721">
            <w:pPr>
              <w:rPr>
                <w:rFonts w:ascii="Times New Roman" w:hAnsi="Times New Roman" w:cs="Times New Roman"/>
                <w:sz w:val="28"/>
                <w:szCs w:val="28"/>
              </w:rPr>
            </w:pPr>
          </w:p>
        </w:tc>
      </w:tr>
      <w:tr w:rsidR="008C02DD" w:rsidRPr="005902B2" w:rsidTr="00647721">
        <w:tc>
          <w:tcPr>
            <w:tcW w:w="3794" w:type="dxa"/>
          </w:tcPr>
          <w:p w:rsidR="008C02DD" w:rsidRPr="00625473" w:rsidRDefault="008C02DD" w:rsidP="00647721">
            <w:pPr>
              <w:rPr>
                <w:rFonts w:ascii="Times New Roman" w:hAnsi="Times New Roman"/>
                <w:b/>
                <w:caps/>
                <w:sz w:val="28"/>
                <w:szCs w:val="28"/>
              </w:rPr>
            </w:pPr>
            <w:r w:rsidRPr="00625473">
              <w:rPr>
                <w:rFonts w:ascii="Times New Roman" w:hAnsi="Times New Roman"/>
                <w:b/>
                <w:caps/>
                <w:sz w:val="28"/>
                <w:szCs w:val="28"/>
              </w:rPr>
              <w:t xml:space="preserve">Рожок </w:t>
            </w:r>
          </w:p>
          <w:p w:rsidR="008C02DD" w:rsidRPr="00625473" w:rsidRDefault="008C02DD" w:rsidP="00647721">
            <w:pPr>
              <w:rPr>
                <w:rFonts w:ascii="Times New Roman" w:hAnsi="Times New Roman"/>
                <w:sz w:val="28"/>
                <w:szCs w:val="28"/>
              </w:rPr>
            </w:pPr>
            <w:r>
              <w:rPr>
                <w:rFonts w:ascii="Times New Roman" w:hAnsi="Times New Roman"/>
                <w:b/>
                <w:sz w:val="28"/>
                <w:szCs w:val="28"/>
              </w:rPr>
              <w:t>Ірину Олегівну</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Default="008C02DD" w:rsidP="003E6D03">
            <w:pPr>
              <w:rPr>
                <w:rFonts w:ascii="Times New Roman" w:hAnsi="Times New Roman"/>
                <w:color w:val="000000"/>
                <w:sz w:val="28"/>
                <w:szCs w:val="28"/>
              </w:rPr>
            </w:pPr>
            <w:r>
              <w:rPr>
                <w:rFonts w:ascii="Times New Roman" w:hAnsi="Times New Roman"/>
                <w:sz w:val="28"/>
                <w:szCs w:val="28"/>
              </w:rPr>
              <w:t>головного</w:t>
            </w:r>
            <w:r w:rsidRPr="00625473">
              <w:rPr>
                <w:rFonts w:ascii="Times New Roman" w:hAnsi="Times New Roman"/>
                <w:sz w:val="28"/>
                <w:szCs w:val="28"/>
              </w:rPr>
              <w:t xml:space="preserve"> спеціаліст</w:t>
            </w:r>
            <w:r>
              <w:rPr>
                <w:rFonts w:ascii="Times New Roman" w:hAnsi="Times New Roman"/>
                <w:sz w:val="28"/>
                <w:szCs w:val="28"/>
              </w:rPr>
              <w:t>а</w:t>
            </w:r>
            <w:r w:rsidRPr="00625473">
              <w:rPr>
                <w:rFonts w:ascii="Times New Roman" w:hAnsi="Times New Roman"/>
                <w:sz w:val="28"/>
                <w:szCs w:val="28"/>
              </w:rPr>
              <w:t xml:space="preserve"> управління організаційно-аналітичного забезпечення та контролю </w:t>
            </w:r>
            <w:r w:rsidRPr="00625473">
              <w:rPr>
                <w:rFonts w:ascii="Times New Roman" w:hAnsi="Times New Roman"/>
                <w:color w:val="000000"/>
                <w:sz w:val="28"/>
                <w:szCs w:val="28"/>
              </w:rPr>
              <w:t>(за згодою)</w:t>
            </w:r>
          </w:p>
          <w:p w:rsidR="008C02DD" w:rsidRDefault="008C02DD" w:rsidP="003E6D03">
            <w:pPr>
              <w:rPr>
                <w:rFonts w:ascii="Times New Roman" w:hAnsi="Times New Roman"/>
                <w:sz w:val="28"/>
                <w:szCs w:val="28"/>
              </w:rPr>
            </w:pPr>
          </w:p>
          <w:p w:rsidR="008C02DD" w:rsidRPr="00625473" w:rsidRDefault="008C02DD" w:rsidP="003E6D03">
            <w:pPr>
              <w:rPr>
                <w:rFonts w:ascii="Times New Roman" w:hAnsi="Times New Roman"/>
                <w:sz w:val="28"/>
                <w:szCs w:val="28"/>
              </w:rPr>
            </w:pPr>
          </w:p>
        </w:tc>
      </w:tr>
      <w:tr w:rsidR="008C02DD" w:rsidRPr="005902B2" w:rsidTr="00647721">
        <w:tc>
          <w:tcPr>
            <w:tcW w:w="3794" w:type="dxa"/>
          </w:tcPr>
          <w:p w:rsidR="008C02DD" w:rsidRPr="00625473" w:rsidRDefault="008C02DD" w:rsidP="00647721">
            <w:pPr>
              <w:rPr>
                <w:rFonts w:ascii="Times New Roman" w:hAnsi="Times New Roman"/>
                <w:b/>
                <w:caps/>
                <w:sz w:val="28"/>
                <w:szCs w:val="28"/>
              </w:rPr>
            </w:pPr>
            <w:r w:rsidRPr="00625473">
              <w:rPr>
                <w:rFonts w:ascii="Times New Roman" w:hAnsi="Times New Roman"/>
                <w:b/>
                <w:caps/>
                <w:sz w:val="28"/>
                <w:szCs w:val="28"/>
              </w:rPr>
              <w:lastRenderedPageBreak/>
              <w:t>Халімончик</w:t>
            </w:r>
            <w:r>
              <w:rPr>
                <w:rFonts w:ascii="Times New Roman" w:hAnsi="Times New Roman"/>
                <w:b/>
                <w:caps/>
                <w:sz w:val="28"/>
                <w:szCs w:val="28"/>
              </w:rPr>
              <w:t>а</w:t>
            </w:r>
            <w:r w:rsidRPr="00625473">
              <w:rPr>
                <w:rFonts w:ascii="Times New Roman" w:hAnsi="Times New Roman"/>
                <w:b/>
                <w:caps/>
                <w:sz w:val="28"/>
                <w:szCs w:val="28"/>
              </w:rPr>
              <w:t xml:space="preserve"> </w:t>
            </w:r>
          </w:p>
          <w:p w:rsidR="008C02DD" w:rsidRPr="00625473" w:rsidRDefault="008C02DD" w:rsidP="00647721">
            <w:pPr>
              <w:rPr>
                <w:rFonts w:ascii="Times New Roman" w:hAnsi="Times New Roman"/>
                <w:b/>
                <w:caps/>
                <w:sz w:val="28"/>
                <w:szCs w:val="28"/>
              </w:rPr>
            </w:pPr>
            <w:r w:rsidRPr="00625473">
              <w:rPr>
                <w:rFonts w:ascii="Times New Roman" w:hAnsi="Times New Roman"/>
                <w:b/>
                <w:sz w:val="28"/>
                <w:szCs w:val="28"/>
              </w:rPr>
              <w:t>Богдан</w:t>
            </w:r>
            <w:r>
              <w:rPr>
                <w:rFonts w:ascii="Times New Roman" w:hAnsi="Times New Roman"/>
                <w:b/>
                <w:sz w:val="28"/>
                <w:szCs w:val="28"/>
              </w:rPr>
              <w:t>а</w:t>
            </w:r>
            <w:r w:rsidRPr="00625473">
              <w:rPr>
                <w:rFonts w:ascii="Times New Roman" w:hAnsi="Times New Roman"/>
                <w:b/>
                <w:sz w:val="28"/>
                <w:szCs w:val="28"/>
              </w:rPr>
              <w:t xml:space="preserve"> Віталійович</w:t>
            </w:r>
            <w:r>
              <w:rPr>
                <w:rFonts w:ascii="Times New Roman" w:hAnsi="Times New Roman"/>
                <w:b/>
                <w:sz w:val="28"/>
                <w:szCs w:val="28"/>
              </w:rPr>
              <w:t>а</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Default="008C02DD" w:rsidP="003E6D03">
            <w:pPr>
              <w:rPr>
                <w:rFonts w:ascii="Times New Roman" w:hAnsi="Times New Roman"/>
                <w:color w:val="000000"/>
                <w:sz w:val="28"/>
                <w:szCs w:val="28"/>
              </w:rPr>
            </w:pPr>
            <w:r>
              <w:rPr>
                <w:rFonts w:ascii="Times New Roman" w:hAnsi="Times New Roman"/>
                <w:sz w:val="28"/>
                <w:szCs w:val="28"/>
              </w:rPr>
              <w:t>головного</w:t>
            </w:r>
            <w:r w:rsidRPr="00625473">
              <w:rPr>
                <w:rFonts w:ascii="Times New Roman" w:hAnsi="Times New Roman"/>
                <w:sz w:val="28"/>
                <w:szCs w:val="28"/>
              </w:rPr>
              <w:t xml:space="preserve"> спеціаліст</w:t>
            </w:r>
            <w:r>
              <w:rPr>
                <w:rFonts w:ascii="Times New Roman" w:hAnsi="Times New Roman"/>
                <w:sz w:val="28"/>
                <w:szCs w:val="28"/>
              </w:rPr>
              <w:t>а</w:t>
            </w:r>
            <w:r w:rsidRPr="00625473">
              <w:rPr>
                <w:rFonts w:ascii="Times New Roman" w:hAnsi="Times New Roman"/>
                <w:color w:val="000000"/>
                <w:sz w:val="28"/>
                <w:szCs w:val="28"/>
              </w:rPr>
              <w:t xml:space="preserve"> відділу інформатизації та телекомунікацій </w:t>
            </w:r>
            <w:r>
              <w:rPr>
                <w:rFonts w:ascii="Times New Roman" w:hAnsi="Times New Roman"/>
                <w:color w:val="000000"/>
                <w:sz w:val="28"/>
                <w:szCs w:val="28"/>
              </w:rPr>
              <w:t xml:space="preserve">          </w:t>
            </w:r>
            <w:r w:rsidRPr="00625473">
              <w:rPr>
                <w:rFonts w:ascii="Times New Roman" w:hAnsi="Times New Roman"/>
                <w:color w:val="000000"/>
                <w:sz w:val="28"/>
                <w:szCs w:val="28"/>
              </w:rPr>
              <w:t>(за згодою)</w:t>
            </w:r>
          </w:p>
          <w:p w:rsidR="008C02DD" w:rsidRPr="00625473" w:rsidRDefault="008C02DD" w:rsidP="003E6D03">
            <w:pPr>
              <w:rPr>
                <w:rFonts w:ascii="Times New Roman" w:hAnsi="Times New Roman"/>
                <w:sz w:val="28"/>
                <w:szCs w:val="28"/>
              </w:rPr>
            </w:pPr>
          </w:p>
        </w:tc>
      </w:tr>
      <w:tr w:rsidR="008C02DD" w:rsidRPr="005902B2" w:rsidTr="00647721">
        <w:tc>
          <w:tcPr>
            <w:tcW w:w="3794" w:type="dxa"/>
          </w:tcPr>
          <w:p w:rsidR="008C02DD" w:rsidRDefault="008C02DD" w:rsidP="00625473">
            <w:pPr>
              <w:jc w:val="both"/>
              <w:rPr>
                <w:rFonts w:ascii="Times New Roman" w:hAnsi="Times New Roman" w:cs="Times New Roman"/>
                <w:b/>
                <w:sz w:val="28"/>
                <w:szCs w:val="28"/>
              </w:rPr>
            </w:pPr>
            <w:r w:rsidRPr="00625473">
              <w:rPr>
                <w:rFonts w:ascii="Times New Roman" w:hAnsi="Times New Roman" w:cs="Times New Roman"/>
                <w:b/>
                <w:sz w:val="28"/>
                <w:szCs w:val="28"/>
              </w:rPr>
              <w:t xml:space="preserve">ЦВІК </w:t>
            </w:r>
          </w:p>
          <w:p w:rsidR="008C02DD" w:rsidRPr="00625473" w:rsidRDefault="008C02DD" w:rsidP="00625473">
            <w:pPr>
              <w:jc w:val="both"/>
              <w:rPr>
                <w:rFonts w:ascii="Times New Roman" w:hAnsi="Times New Roman" w:cs="Times New Roman"/>
                <w:b/>
                <w:sz w:val="28"/>
                <w:szCs w:val="28"/>
              </w:rPr>
            </w:pPr>
            <w:r>
              <w:rPr>
                <w:rFonts w:ascii="Times New Roman" w:hAnsi="Times New Roman" w:cs="Times New Roman"/>
                <w:b/>
                <w:sz w:val="28"/>
                <w:szCs w:val="28"/>
              </w:rPr>
              <w:t>Людмилу Володимирівну</w:t>
            </w:r>
          </w:p>
          <w:p w:rsidR="008C02DD" w:rsidRPr="00833318" w:rsidRDefault="008C02DD" w:rsidP="00625473">
            <w:pPr>
              <w:rPr>
                <w:rFonts w:ascii="Times New Roman" w:hAnsi="Times New Roman" w:cs="Times New Roman"/>
                <w:b/>
                <w:sz w:val="28"/>
                <w:szCs w:val="28"/>
                <w:lang w:eastAsia="uk-UA"/>
              </w:rPr>
            </w:pPr>
          </w:p>
        </w:tc>
        <w:tc>
          <w:tcPr>
            <w:tcW w:w="425" w:type="dxa"/>
          </w:tcPr>
          <w:p w:rsidR="008C02DD" w:rsidRPr="00833318" w:rsidRDefault="008C02DD" w:rsidP="00625473">
            <w:pPr>
              <w:rPr>
                <w:rFonts w:ascii="Times New Roman" w:hAnsi="Times New Roman" w:cs="Times New Roman"/>
                <w:sz w:val="28"/>
                <w:szCs w:val="28"/>
              </w:rPr>
            </w:pPr>
            <w:r w:rsidRPr="00833318">
              <w:rPr>
                <w:rFonts w:ascii="Times New Roman" w:hAnsi="Times New Roman" w:cs="Times New Roman"/>
                <w:sz w:val="28"/>
                <w:szCs w:val="28"/>
              </w:rPr>
              <w:t>–</w:t>
            </w:r>
          </w:p>
        </w:tc>
        <w:tc>
          <w:tcPr>
            <w:tcW w:w="5387" w:type="dxa"/>
          </w:tcPr>
          <w:p w:rsidR="008C02DD" w:rsidRPr="00833318" w:rsidRDefault="008C02DD" w:rsidP="00625473">
            <w:pPr>
              <w:rPr>
                <w:rFonts w:ascii="Times New Roman" w:hAnsi="Times New Roman" w:cs="Times New Roman"/>
                <w:sz w:val="28"/>
                <w:szCs w:val="28"/>
              </w:rPr>
            </w:pPr>
            <w:r>
              <w:rPr>
                <w:rFonts w:ascii="Times New Roman" w:hAnsi="Times New Roman" w:cs="Times New Roman"/>
                <w:sz w:val="28"/>
                <w:szCs w:val="28"/>
              </w:rPr>
              <w:t>головного</w:t>
            </w:r>
            <w:r w:rsidRPr="00625473">
              <w:rPr>
                <w:rFonts w:ascii="Times New Roman" w:hAnsi="Times New Roman" w:cs="Times New Roman"/>
                <w:sz w:val="28"/>
                <w:szCs w:val="28"/>
              </w:rPr>
              <w:t xml:space="preserve"> спеціаліст</w:t>
            </w:r>
            <w:r>
              <w:rPr>
                <w:rFonts w:ascii="Times New Roman" w:hAnsi="Times New Roman" w:cs="Times New Roman"/>
                <w:sz w:val="28"/>
                <w:szCs w:val="28"/>
              </w:rPr>
              <w:t>а</w:t>
            </w:r>
            <w:r w:rsidRPr="00625473">
              <w:rPr>
                <w:rFonts w:ascii="Times New Roman" w:hAnsi="Times New Roman" w:cs="Times New Roman"/>
                <w:sz w:val="28"/>
                <w:szCs w:val="28"/>
              </w:rPr>
              <w:t xml:space="preserve"> відділу організації та координаці</w:t>
            </w:r>
            <w:r>
              <w:rPr>
                <w:rFonts w:ascii="Times New Roman" w:hAnsi="Times New Roman" w:cs="Times New Roman"/>
                <w:sz w:val="28"/>
                <w:szCs w:val="28"/>
              </w:rPr>
              <w:t xml:space="preserve">ї навчально-методичної роботи </w:t>
            </w:r>
            <w:r w:rsidRPr="00625473">
              <w:rPr>
                <w:rFonts w:ascii="Times New Roman" w:hAnsi="Times New Roman" w:cs="Times New Roman"/>
                <w:sz w:val="28"/>
                <w:szCs w:val="28"/>
              </w:rPr>
              <w:t>(за згодою)</w:t>
            </w:r>
          </w:p>
        </w:tc>
      </w:tr>
    </w:tbl>
    <w:p w:rsidR="00625473" w:rsidRDefault="00625473" w:rsidP="00625473">
      <w:pPr>
        <w:jc w:val="both"/>
        <w:rPr>
          <w:rFonts w:ascii="Times New Roman" w:hAnsi="Times New Roman" w:cs="Times New Roman"/>
          <w:sz w:val="28"/>
          <w:szCs w:val="28"/>
        </w:rPr>
      </w:pPr>
    </w:p>
    <w:p w:rsidR="003E6D03" w:rsidRDefault="003E6D03" w:rsidP="003E6D03">
      <w:pPr>
        <w:ind w:firstLine="708"/>
        <w:jc w:val="both"/>
        <w:rPr>
          <w:rFonts w:ascii="Times New Roman" w:hAnsi="Times New Roman" w:cs="Times New Roman"/>
          <w:sz w:val="28"/>
          <w:szCs w:val="28"/>
        </w:rPr>
      </w:pPr>
      <w:r w:rsidRPr="003E6D03">
        <w:rPr>
          <w:rFonts w:ascii="Times New Roman" w:hAnsi="Times New Roman" w:cs="Times New Roman"/>
          <w:b/>
          <w:sz w:val="28"/>
          <w:szCs w:val="28"/>
        </w:rPr>
        <w:t>2.</w:t>
      </w:r>
      <w:r>
        <w:rPr>
          <w:rFonts w:ascii="Times New Roman" w:hAnsi="Times New Roman" w:cs="Times New Roman"/>
          <w:sz w:val="28"/>
          <w:szCs w:val="28"/>
        </w:rPr>
        <w:tab/>
      </w:r>
      <w:r w:rsidRPr="003E6D03">
        <w:rPr>
          <w:rFonts w:ascii="Times New Roman" w:hAnsi="Times New Roman" w:cs="Times New Roman"/>
          <w:sz w:val="28"/>
          <w:szCs w:val="28"/>
        </w:rPr>
        <w:t>Включит</w:t>
      </w:r>
      <w:r>
        <w:rPr>
          <w:rFonts w:ascii="Times New Roman" w:hAnsi="Times New Roman" w:cs="Times New Roman"/>
          <w:sz w:val="28"/>
          <w:szCs w:val="28"/>
        </w:rPr>
        <w:t>и до складу робочої групи другої</w:t>
      </w:r>
      <w:r w:rsidRPr="003E6D03">
        <w:rPr>
          <w:rFonts w:ascii="Times New Roman" w:hAnsi="Times New Roman" w:cs="Times New Roman"/>
          <w:sz w:val="28"/>
          <w:szCs w:val="28"/>
        </w:rPr>
        <w:t xml:space="preserve"> кадрової комісії з добору на вакантні посади прокурорів в Офісі Генерального прокурора</w:t>
      </w:r>
      <w:r>
        <w:rPr>
          <w:rFonts w:ascii="Times New Roman" w:hAnsi="Times New Roman" w:cs="Times New Roman"/>
          <w:sz w:val="28"/>
          <w:szCs w:val="28"/>
        </w:rPr>
        <w:t xml:space="preserve">, створеної наказом Генерального прокурора від 10.01.2020 № 17, таких працівників Національної академії прокуратури України: </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5387"/>
      </w:tblGrid>
      <w:tr w:rsidR="008C02DD" w:rsidRPr="005902B2" w:rsidTr="00647721">
        <w:tc>
          <w:tcPr>
            <w:tcW w:w="3794" w:type="dxa"/>
          </w:tcPr>
          <w:p w:rsidR="008C02DD" w:rsidRPr="00455AFB" w:rsidRDefault="008C02DD" w:rsidP="00647721">
            <w:pPr>
              <w:rPr>
                <w:rFonts w:ascii="Times New Roman" w:hAnsi="Times New Roman" w:cs="Times New Roman"/>
                <w:b/>
                <w:sz w:val="28"/>
                <w:szCs w:val="28"/>
                <w:lang w:eastAsia="uk-UA"/>
              </w:rPr>
            </w:pPr>
            <w:r w:rsidRPr="00455AFB">
              <w:rPr>
                <w:rFonts w:ascii="Times New Roman" w:hAnsi="Times New Roman" w:cs="Times New Roman"/>
                <w:b/>
                <w:sz w:val="28"/>
                <w:szCs w:val="28"/>
                <w:lang w:eastAsia="uk-UA"/>
              </w:rPr>
              <w:t>ДІОРДЄВ</w:t>
            </w:r>
            <w:r>
              <w:rPr>
                <w:rFonts w:ascii="Times New Roman" w:hAnsi="Times New Roman" w:cs="Times New Roman"/>
                <w:b/>
                <w:sz w:val="28"/>
                <w:szCs w:val="28"/>
                <w:lang w:eastAsia="uk-UA"/>
              </w:rPr>
              <w:t>А</w:t>
            </w:r>
            <w:r w:rsidRPr="00455AFB">
              <w:rPr>
                <w:rFonts w:ascii="Times New Roman" w:hAnsi="Times New Roman" w:cs="Times New Roman"/>
                <w:b/>
                <w:sz w:val="28"/>
                <w:szCs w:val="28"/>
                <w:lang w:eastAsia="uk-UA"/>
              </w:rPr>
              <w:t xml:space="preserve"> </w:t>
            </w:r>
          </w:p>
          <w:p w:rsidR="008C02DD" w:rsidRPr="00455AFB" w:rsidRDefault="008C02DD" w:rsidP="00647721">
            <w:pPr>
              <w:rPr>
                <w:rFonts w:ascii="Times New Roman" w:hAnsi="Times New Roman" w:cs="Times New Roman"/>
                <w:b/>
                <w:sz w:val="28"/>
                <w:szCs w:val="28"/>
                <w:lang w:eastAsia="uk-UA"/>
              </w:rPr>
            </w:pPr>
            <w:r>
              <w:rPr>
                <w:rFonts w:ascii="Times New Roman" w:hAnsi="Times New Roman" w:cs="Times New Roman"/>
                <w:b/>
                <w:sz w:val="28"/>
                <w:szCs w:val="28"/>
                <w:lang w:eastAsia="uk-UA"/>
              </w:rPr>
              <w:t>Андрія</w:t>
            </w:r>
            <w:r w:rsidRPr="00455AFB">
              <w:rPr>
                <w:rFonts w:ascii="Times New Roman" w:hAnsi="Times New Roman" w:cs="Times New Roman"/>
                <w:b/>
                <w:sz w:val="28"/>
                <w:szCs w:val="28"/>
                <w:lang w:eastAsia="uk-UA"/>
              </w:rPr>
              <w:t xml:space="preserve"> Іванович</w:t>
            </w:r>
            <w:r>
              <w:rPr>
                <w:rFonts w:ascii="Times New Roman" w:hAnsi="Times New Roman" w:cs="Times New Roman"/>
                <w:b/>
                <w:sz w:val="28"/>
                <w:szCs w:val="28"/>
                <w:lang w:eastAsia="uk-UA"/>
              </w:rPr>
              <w:t>а</w:t>
            </w:r>
          </w:p>
        </w:tc>
        <w:tc>
          <w:tcPr>
            <w:tcW w:w="425" w:type="dxa"/>
          </w:tcPr>
          <w:p w:rsidR="008C02DD" w:rsidRPr="00455AFB" w:rsidRDefault="008C02DD" w:rsidP="00647721">
            <w:pPr>
              <w:rPr>
                <w:rFonts w:ascii="Times New Roman" w:hAnsi="Times New Roman" w:cs="Times New Roman"/>
                <w:sz w:val="28"/>
                <w:szCs w:val="28"/>
              </w:rPr>
            </w:pPr>
            <w:r w:rsidRPr="00455AFB">
              <w:rPr>
                <w:rFonts w:ascii="Times New Roman" w:hAnsi="Times New Roman" w:cs="Times New Roman"/>
                <w:sz w:val="28"/>
                <w:szCs w:val="28"/>
              </w:rPr>
              <w:t>–</w:t>
            </w:r>
          </w:p>
        </w:tc>
        <w:tc>
          <w:tcPr>
            <w:tcW w:w="5387" w:type="dxa"/>
          </w:tcPr>
          <w:p w:rsidR="008C02DD" w:rsidRPr="00C4399A" w:rsidRDefault="008C02DD" w:rsidP="00647721">
            <w:pPr>
              <w:rPr>
                <w:rFonts w:ascii="Times New Roman" w:hAnsi="Times New Roman" w:cs="Times New Roman"/>
                <w:sz w:val="28"/>
                <w:szCs w:val="28"/>
              </w:rPr>
            </w:pPr>
            <w:r>
              <w:rPr>
                <w:rFonts w:ascii="Times New Roman" w:hAnsi="Times New Roman" w:cs="Times New Roman"/>
                <w:sz w:val="28"/>
                <w:szCs w:val="28"/>
              </w:rPr>
              <w:t>головного</w:t>
            </w:r>
            <w:r w:rsidRPr="00C4399A">
              <w:rPr>
                <w:rFonts w:ascii="Times New Roman" w:hAnsi="Times New Roman" w:cs="Times New Roman"/>
                <w:sz w:val="28"/>
                <w:szCs w:val="28"/>
              </w:rPr>
              <w:t xml:space="preserve"> спеціаліст</w:t>
            </w:r>
            <w:r>
              <w:rPr>
                <w:rFonts w:ascii="Times New Roman" w:hAnsi="Times New Roman" w:cs="Times New Roman"/>
                <w:sz w:val="28"/>
                <w:szCs w:val="28"/>
              </w:rPr>
              <w:t>а</w:t>
            </w:r>
            <w:r w:rsidRPr="00C4399A">
              <w:rPr>
                <w:rFonts w:ascii="Times New Roman" w:hAnsi="Times New Roman" w:cs="Times New Roman"/>
                <w:sz w:val="28"/>
                <w:szCs w:val="28"/>
              </w:rPr>
              <w:t xml:space="preserve"> відділу інформатизації та телекомунікацій </w:t>
            </w:r>
          </w:p>
          <w:p w:rsidR="008C02DD" w:rsidRPr="00455AFB" w:rsidRDefault="008C02DD" w:rsidP="00647721">
            <w:pPr>
              <w:rPr>
                <w:rFonts w:ascii="Times New Roman" w:hAnsi="Times New Roman" w:cs="Times New Roman"/>
                <w:sz w:val="28"/>
                <w:szCs w:val="28"/>
              </w:rPr>
            </w:pPr>
            <w:r w:rsidRPr="00C4399A">
              <w:rPr>
                <w:rFonts w:ascii="Times New Roman" w:hAnsi="Times New Roman" w:cs="Times New Roman"/>
                <w:sz w:val="28"/>
                <w:szCs w:val="28"/>
              </w:rPr>
              <w:t>(за згодою)</w:t>
            </w:r>
          </w:p>
          <w:p w:rsidR="008C02DD" w:rsidRPr="00455AFB" w:rsidRDefault="008C02DD" w:rsidP="00647721">
            <w:pPr>
              <w:rPr>
                <w:rFonts w:ascii="Times New Roman" w:hAnsi="Times New Roman" w:cs="Times New Roman"/>
                <w:sz w:val="28"/>
                <w:szCs w:val="28"/>
              </w:rPr>
            </w:pPr>
          </w:p>
        </w:tc>
      </w:tr>
      <w:tr w:rsidR="008C02DD" w:rsidRPr="005902B2" w:rsidTr="00647721">
        <w:tc>
          <w:tcPr>
            <w:tcW w:w="3794" w:type="dxa"/>
          </w:tcPr>
          <w:p w:rsidR="008C02DD" w:rsidRPr="00625473" w:rsidRDefault="008C02DD" w:rsidP="00647721">
            <w:pPr>
              <w:rPr>
                <w:rFonts w:ascii="Times New Roman" w:hAnsi="Times New Roman"/>
                <w:b/>
                <w:caps/>
                <w:sz w:val="28"/>
                <w:szCs w:val="28"/>
              </w:rPr>
            </w:pPr>
            <w:r w:rsidRPr="00625473">
              <w:rPr>
                <w:rFonts w:ascii="Times New Roman" w:hAnsi="Times New Roman"/>
                <w:b/>
                <w:caps/>
                <w:sz w:val="28"/>
                <w:szCs w:val="28"/>
              </w:rPr>
              <w:t>Лазарєв</w:t>
            </w:r>
            <w:r>
              <w:rPr>
                <w:rFonts w:ascii="Times New Roman" w:hAnsi="Times New Roman"/>
                <w:b/>
                <w:caps/>
                <w:sz w:val="28"/>
                <w:szCs w:val="28"/>
              </w:rPr>
              <w:t>а</w:t>
            </w:r>
            <w:r w:rsidRPr="00625473">
              <w:rPr>
                <w:rFonts w:ascii="Times New Roman" w:hAnsi="Times New Roman"/>
                <w:b/>
                <w:caps/>
                <w:sz w:val="28"/>
                <w:szCs w:val="28"/>
              </w:rPr>
              <w:t xml:space="preserve"> </w:t>
            </w:r>
          </w:p>
          <w:p w:rsidR="008C02DD" w:rsidRPr="00625473" w:rsidRDefault="008C02DD" w:rsidP="00647721">
            <w:pPr>
              <w:rPr>
                <w:rFonts w:ascii="Times New Roman" w:hAnsi="Times New Roman" w:cs="Times New Roman"/>
                <w:b/>
                <w:sz w:val="28"/>
                <w:szCs w:val="28"/>
              </w:rPr>
            </w:pPr>
            <w:r w:rsidRPr="00625473">
              <w:rPr>
                <w:rFonts w:ascii="Times New Roman" w:hAnsi="Times New Roman"/>
                <w:b/>
                <w:sz w:val="28"/>
                <w:szCs w:val="28"/>
              </w:rPr>
              <w:t>Артем</w:t>
            </w:r>
            <w:r>
              <w:rPr>
                <w:rFonts w:ascii="Times New Roman" w:hAnsi="Times New Roman"/>
                <w:b/>
                <w:sz w:val="28"/>
                <w:szCs w:val="28"/>
              </w:rPr>
              <w:t>а</w:t>
            </w:r>
            <w:r w:rsidRPr="00625473">
              <w:rPr>
                <w:rFonts w:ascii="Times New Roman" w:hAnsi="Times New Roman"/>
                <w:b/>
                <w:sz w:val="28"/>
                <w:szCs w:val="28"/>
              </w:rPr>
              <w:t xml:space="preserve"> Олександрович</w:t>
            </w:r>
            <w:r>
              <w:rPr>
                <w:rFonts w:ascii="Times New Roman" w:hAnsi="Times New Roman"/>
                <w:b/>
                <w:sz w:val="28"/>
                <w:szCs w:val="28"/>
              </w:rPr>
              <w:t>а</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Default="008C02DD" w:rsidP="00647721">
            <w:pPr>
              <w:rPr>
                <w:rFonts w:ascii="Times New Roman" w:hAnsi="Times New Roman"/>
                <w:color w:val="000000"/>
                <w:sz w:val="28"/>
                <w:szCs w:val="28"/>
              </w:rPr>
            </w:pPr>
            <w:r>
              <w:rPr>
                <w:rFonts w:ascii="Times New Roman" w:hAnsi="Times New Roman"/>
                <w:sz w:val="28"/>
                <w:szCs w:val="28"/>
              </w:rPr>
              <w:t>головного</w:t>
            </w:r>
            <w:r w:rsidRPr="00625473">
              <w:rPr>
                <w:rFonts w:ascii="Times New Roman" w:hAnsi="Times New Roman"/>
                <w:sz w:val="28"/>
                <w:szCs w:val="28"/>
              </w:rPr>
              <w:t xml:space="preserve"> спеціаліст</w:t>
            </w:r>
            <w:r>
              <w:rPr>
                <w:rFonts w:ascii="Times New Roman" w:hAnsi="Times New Roman"/>
                <w:sz w:val="28"/>
                <w:szCs w:val="28"/>
              </w:rPr>
              <w:t>а</w:t>
            </w:r>
            <w:r w:rsidRPr="00625473">
              <w:rPr>
                <w:rFonts w:ascii="Times New Roman" w:hAnsi="Times New Roman"/>
                <w:color w:val="000000"/>
                <w:sz w:val="28"/>
                <w:szCs w:val="28"/>
              </w:rPr>
              <w:t xml:space="preserve"> відділу інформатизації та телекомунікацій</w:t>
            </w:r>
            <w:r>
              <w:rPr>
                <w:rFonts w:ascii="Times New Roman" w:hAnsi="Times New Roman"/>
                <w:color w:val="000000"/>
                <w:sz w:val="28"/>
                <w:szCs w:val="28"/>
              </w:rPr>
              <w:t xml:space="preserve">             </w:t>
            </w:r>
            <w:r w:rsidRPr="00625473">
              <w:rPr>
                <w:rFonts w:ascii="Times New Roman" w:hAnsi="Times New Roman"/>
                <w:color w:val="000000"/>
                <w:sz w:val="28"/>
                <w:szCs w:val="28"/>
              </w:rPr>
              <w:t>(за згодою)</w:t>
            </w:r>
          </w:p>
          <w:p w:rsidR="008C02DD" w:rsidRPr="00625473" w:rsidRDefault="008C02DD" w:rsidP="00647721">
            <w:pPr>
              <w:rPr>
                <w:rFonts w:ascii="Times New Roman" w:hAnsi="Times New Roman" w:cs="Times New Roman"/>
                <w:sz w:val="28"/>
                <w:szCs w:val="28"/>
              </w:rPr>
            </w:pPr>
          </w:p>
        </w:tc>
      </w:tr>
      <w:tr w:rsidR="008C02DD" w:rsidRPr="005902B2" w:rsidTr="00647721">
        <w:tc>
          <w:tcPr>
            <w:tcW w:w="3794" w:type="dxa"/>
          </w:tcPr>
          <w:p w:rsidR="008C02DD" w:rsidRPr="00625473" w:rsidRDefault="008C02DD" w:rsidP="00647721">
            <w:pPr>
              <w:rPr>
                <w:rFonts w:ascii="Times New Roman" w:hAnsi="Times New Roman"/>
                <w:b/>
                <w:caps/>
                <w:sz w:val="28"/>
                <w:szCs w:val="28"/>
              </w:rPr>
            </w:pPr>
            <w:r>
              <w:rPr>
                <w:rFonts w:ascii="Times New Roman" w:hAnsi="Times New Roman"/>
                <w:b/>
                <w:caps/>
                <w:sz w:val="28"/>
                <w:szCs w:val="28"/>
              </w:rPr>
              <w:t>Садову</w:t>
            </w:r>
            <w:r w:rsidRPr="00625473">
              <w:rPr>
                <w:rFonts w:ascii="Times New Roman" w:hAnsi="Times New Roman"/>
                <w:b/>
                <w:caps/>
                <w:sz w:val="28"/>
                <w:szCs w:val="28"/>
              </w:rPr>
              <w:t xml:space="preserve"> </w:t>
            </w:r>
          </w:p>
          <w:p w:rsidR="008C02DD" w:rsidRPr="00625473" w:rsidRDefault="008C02DD" w:rsidP="00647721">
            <w:pPr>
              <w:rPr>
                <w:rFonts w:ascii="Times New Roman" w:hAnsi="Times New Roman" w:cs="Times New Roman"/>
                <w:b/>
                <w:sz w:val="28"/>
                <w:szCs w:val="28"/>
              </w:rPr>
            </w:pPr>
            <w:r>
              <w:rPr>
                <w:rFonts w:ascii="Times New Roman" w:hAnsi="Times New Roman"/>
                <w:b/>
                <w:sz w:val="28"/>
                <w:szCs w:val="28"/>
              </w:rPr>
              <w:t>Світлану Володимирівну</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Default="008C02DD" w:rsidP="00647721">
            <w:pPr>
              <w:rPr>
                <w:rFonts w:ascii="Times New Roman" w:hAnsi="Times New Roman"/>
                <w:color w:val="000000"/>
                <w:sz w:val="28"/>
                <w:szCs w:val="28"/>
              </w:rPr>
            </w:pPr>
            <w:r>
              <w:rPr>
                <w:rFonts w:ascii="Times New Roman" w:hAnsi="Times New Roman"/>
                <w:sz w:val="28"/>
                <w:szCs w:val="28"/>
              </w:rPr>
              <w:t>головного наукового</w:t>
            </w:r>
            <w:r w:rsidRPr="00625473">
              <w:rPr>
                <w:rFonts w:ascii="Times New Roman" w:hAnsi="Times New Roman"/>
                <w:sz w:val="28"/>
                <w:szCs w:val="28"/>
              </w:rPr>
              <w:t xml:space="preserve"> співробітник</w:t>
            </w:r>
            <w:r>
              <w:rPr>
                <w:rFonts w:ascii="Times New Roman" w:hAnsi="Times New Roman"/>
                <w:sz w:val="28"/>
                <w:szCs w:val="28"/>
              </w:rPr>
              <w:t>а</w:t>
            </w:r>
            <w:r w:rsidRPr="00625473">
              <w:rPr>
                <w:rFonts w:ascii="Times New Roman" w:hAnsi="Times New Roman"/>
                <w:color w:val="000000"/>
                <w:sz w:val="28"/>
                <w:szCs w:val="28"/>
              </w:rPr>
              <w:t xml:space="preserve"> відділу організації та координації наукової роботи</w:t>
            </w:r>
            <w:r>
              <w:rPr>
                <w:rFonts w:ascii="Times New Roman" w:hAnsi="Times New Roman"/>
                <w:color w:val="000000"/>
                <w:sz w:val="28"/>
                <w:szCs w:val="28"/>
              </w:rPr>
              <w:t xml:space="preserve"> </w:t>
            </w:r>
            <w:r w:rsidRPr="00625473">
              <w:rPr>
                <w:rFonts w:ascii="Times New Roman" w:hAnsi="Times New Roman"/>
                <w:color w:val="000000"/>
                <w:sz w:val="28"/>
                <w:szCs w:val="28"/>
              </w:rPr>
              <w:t>(за згодою)</w:t>
            </w:r>
          </w:p>
          <w:p w:rsidR="008C02DD" w:rsidRPr="00625473" w:rsidRDefault="008C02DD" w:rsidP="00647721">
            <w:pPr>
              <w:rPr>
                <w:rFonts w:ascii="Times New Roman" w:hAnsi="Times New Roman"/>
                <w:sz w:val="28"/>
                <w:szCs w:val="28"/>
              </w:rPr>
            </w:pPr>
          </w:p>
        </w:tc>
      </w:tr>
      <w:tr w:rsidR="008C02DD" w:rsidRPr="005902B2" w:rsidTr="00647721">
        <w:tc>
          <w:tcPr>
            <w:tcW w:w="3794" w:type="dxa"/>
          </w:tcPr>
          <w:p w:rsidR="008C02DD" w:rsidRPr="00625473" w:rsidRDefault="008C02DD" w:rsidP="00647721">
            <w:pPr>
              <w:rPr>
                <w:rFonts w:ascii="Times New Roman" w:hAnsi="Times New Roman"/>
                <w:b/>
                <w:caps/>
                <w:sz w:val="28"/>
                <w:szCs w:val="28"/>
              </w:rPr>
            </w:pPr>
            <w:r w:rsidRPr="00625473">
              <w:rPr>
                <w:rFonts w:ascii="Times New Roman" w:hAnsi="Times New Roman"/>
                <w:b/>
                <w:caps/>
                <w:sz w:val="28"/>
                <w:szCs w:val="28"/>
              </w:rPr>
              <w:t xml:space="preserve">Шмаль </w:t>
            </w:r>
          </w:p>
          <w:p w:rsidR="008C02DD" w:rsidRPr="00625473" w:rsidRDefault="008C02DD" w:rsidP="00647721">
            <w:pPr>
              <w:rPr>
                <w:rFonts w:ascii="Times New Roman" w:hAnsi="Times New Roman"/>
                <w:b/>
                <w:sz w:val="28"/>
                <w:szCs w:val="28"/>
              </w:rPr>
            </w:pPr>
            <w:r>
              <w:rPr>
                <w:rFonts w:ascii="Times New Roman" w:hAnsi="Times New Roman"/>
                <w:b/>
                <w:sz w:val="28"/>
                <w:szCs w:val="28"/>
              </w:rPr>
              <w:t>Людмилу Миколаївну</w:t>
            </w:r>
          </w:p>
        </w:tc>
        <w:tc>
          <w:tcPr>
            <w:tcW w:w="425" w:type="dxa"/>
          </w:tcPr>
          <w:p w:rsidR="008C02DD" w:rsidRPr="00625473" w:rsidRDefault="008C02DD" w:rsidP="00647721">
            <w:pPr>
              <w:jc w:val="center"/>
              <w:rPr>
                <w:rFonts w:ascii="Times New Roman" w:hAnsi="Times New Roman" w:cs="Times New Roman"/>
                <w:b/>
                <w:sz w:val="28"/>
                <w:szCs w:val="28"/>
              </w:rPr>
            </w:pPr>
            <w:r w:rsidRPr="00625473">
              <w:rPr>
                <w:rFonts w:ascii="Times New Roman" w:hAnsi="Times New Roman" w:cs="Times New Roman"/>
                <w:b/>
                <w:sz w:val="28"/>
                <w:szCs w:val="28"/>
              </w:rPr>
              <w:t>–</w:t>
            </w:r>
          </w:p>
        </w:tc>
        <w:tc>
          <w:tcPr>
            <w:tcW w:w="5387" w:type="dxa"/>
          </w:tcPr>
          <w:p w:rsidR="008C02DD" w:rsidRDefault="008C02DD" w:rsidP="00647721">
            <w:pPr>
              <w:rPr>
                <w:rFonts w:ascii="Times New Roman" w:hAnsi="Times New Roman"/>
                <w:color w:val="000000"/>
                <w:sz w:val="28"/>
                <w:szCs w:val="28"/>
              </w:rPr>
            </w:pPr>
            <w:r w:rsidRPr="00625473">
              <w:rPr>
                <w:rFonts w:ascii="Times New Roman" w:hAnsi="Times New Roman"/>
                <w:color w:val="000000"/>
                <w:sz w:val="28"/>
                <w:szCs w:val="28"/>
              </w:rPr>
              <w:t>викладач</w:t>
            </w:r>
            <w:r>
              <w:rPr>
                <w:rFonts w:ascii="Times New Roman" w:hAnsi="Times New Roman"/>
                <w:color w:val="000000"/>
                <w:sz w:val="28"/>
                <w:szCs w:val="28"/>
              </w:rPr>
              <w:t>а</w:t>
            </w:r>
            <w:r w:rsidRPr="00625473">
              <w:rPr>
                <w:rFonts w:ascii="Times New Roman" w:hAnsi="Times New Roman"/>
                <w:color w:val="000000"/>
                <w:sz w:val="28"/>
                <w:szCs w:val="28"/>
              </w:rPr>
              <w:t xml:space="preserve"> відділу підвищення кваліфікації прокурорів з питань запобігання корупції</w:t>
            </w:r>
            <w:r>
              <w:rPr>
                <w:rFonts w:ascii="Times New Roman" w:hAnsi="Times New Roman"/>
                <w:color w:val="000000"/>
                <w:sz w:val="28"/>
                <w:szCs w:val="28"/>
              </w:rPr>
              <w:t xml:space="preserve"> </w:t>
            </w:r>
            <w:r w:rsidRPr="00625473">
              <w:rPr>
                <w:rFonts w:ascii="Times New Roman" w:hAnsi="Times New Roman"/>
                <w:color w:val="000000"/>
                <w:sz w:val="28"/>
                <w:szCs w:val="28"/>
              </w:rPr>
              <w:t>(за згодою)</w:t>
            </w:r>
          </w:p>
          <w:p w:rsidR="008C02DD" w:rsidRPr="00625473" w:rsidRDefault="008C02DD" w:rsidP="00647721">
            <w:pPr>
              <w:rPr>
                <w:rFonts w:ascii="Times New Roman" w:hAnsi="Times New Roman"/>
                <w:sz w:val="28"/>
                <w:szCs w:val="28"/>
              </w:rPr>
            </w:pPr>
          </w:p>
        </w:tc>
      </w:tr>
      <w:tr w:rsidR="008C02DD" w:rsidRPr="005902B2" w:rsidTr="00647721">
        <w:tc>
          <w:tcPr>
            <w:tcW w:w="3794" w:type="dxa"/>
          </w:tcPr>
          <w:p w:rsidR="008C02DD" w:rsidRPr="0041384C" w:rsidRDefault="008C02DD" w:rsidP="00647721">
            <w:pPr>
              <w:rPr>
                <w:rFonts w:ascii="Times New Roman" w:hAnsi="Times New Roman" w:cs="Times New Roman"/>
                <w:b/>
                <w:sz w:val="28"/>
                <w:szCs w:val="28"/>
                <w:lang w:eastAsia="uk-UA"/>
              </w:rPr>
            </w:pPr>
            <w:r w:rsidRPr="0041384C">
              <w:rPr>
                <w:rFonts w:ascii="Times New Roman" w:hAnsi="Times New Roman" w:cs="Times New Roman"/>
                <w:b/>
                <w:sz w:val="28"/>
                <w:szCs w:val="28"/>
                <w:lang w:eastAsia="uk-UA"/>
              </w:rPr>
              <w:t xml:space="preserve">ЮРАХ </w:t>
            </w:r>
          </w:p>
          <w:p w:rsidR="008C02DD" w:rsidRPr="0041384C" w:rsidRDefault="008C02DD" w:rsidP="00647721">
            <w:pPr>
              <w:rPr>
                <w:rFonts w:ascii="Times New Roman" w:hAnsi="Times New Roman" w:cs="Times New Roman"/>
                <w:b/>
                <w:sz w:val="28"/>
                <w:szCs w:val="28"/>
                <w:lang w:eastAsia="uk-UA"/>
              </w:rPr>
            </w:pPr>
            <w:r>
              <w:rPr>
                <w:rFonts w:ascii="Times New Roman" w:hAnsi="Times New Roman" w:cs="Times New Roman"/>
                <w:b/>
                <w:sz w:val="28"/>
                <w:szCs w:val="28"/>
                <w:lang w:eastAsia="uk-UA"/>
              </w:rPr>
              <w:t>Світлану Сергіївну</w:t>
            </w:r>
          </w:p>
        </w:tc>
        <w:tc>
          <w:tcPr>
            <w:tcW w:w="425" w:type="dxa"/>
          </w:tcPr>
          <w:p w:rsidR="008C02DD" w:rsidRPr="0041384C" w:rsidRDefault="008C02DD" w:rsidP="00647721">
            <w:pPr>
              <w:ind w:left="-252" w:firstLine="252"/>
              <w:rPr>
                <w:rFonts w:ascii="Times New Roman" w:hAnsi="Times New Roman" w:cs="Times New Roman"/>
                <w:sz w:val="28"/>
                <w:szCs w:val="28"/>
              </w:rPr>
            </w:pPr>
            <w:r w:rsidRPr="0041384C">
              <w:rPr>
                <w:rFonts w:ascii="Times New Roman" w:hAnsi="Times New Roman" w:cs="Times New Roman"/>
                <w:sz w:val="28"/>
                <w:szCs w:val="28"/>
              </w:rPr>
              <w:t>–</w:t>
            </w:r>
          </w:p>
        </w:tc>
        <w:tc>
          <w:tcPr>
            <w:tcW w:w="5387" w:type="dxa"/>
          </w:tcPr>
          <w:p w:rsidR="008C02DD" w:rsidRDefault="008C02DD" w:rsidP="00647721">
            <w:pPr>
              <w:rPr>
                <w:rFonts w:ascii="Times New Roman" w:hAnsi="Times New Roman" w:cs="Times New Roman"/>
                <w:sz w:val="28"/>
                <w:szCs w:val="28"/>
              </w:rPr>
            </w:pPr>
            <w:r>
              <w:rPr>
                <w:rFonts w:ascii="Times New Roman" w:hAnsi="Times New Roman" w:cs="Times New Roman"/>
                <w:sz w:val="28"/>
                <w:szCs w:val="28"/>
              </w:rPr>
              <w:t>провідного</w:t>
            </w:r>
            <w:r w:rsidRPr="0041384C">
              <w:rPr>
                <w:rFonts w:ascii="Times New Roman" w:hAnsi="Times New Roman" w:cs="Times New Roman"/>
                <w:sz w:val="28"/>
                <w:szCs w:val="28"/>
              </w:rPr>
              <w:t xml:space="preserve"> спеціаліст</w:t>
            </w:r>
            <w:r>
              <w:rPr>
                <w:rFonts w:ascii="Times New Roman" w:hAnsi="Times New Roman" w:cs="Times New Roman"/>
                <w:sz w:val="28"/>
                <w:szCs w:val="28"/>
              </w:rPr>
              <w:t>а</w:t>
            </w:r>
            <w:r w:rsidRPr="0041384C">
              <w:rPr>
                <w:rFonts w:ascii="Times New Roman" w:hAnsi="Times New Roman" w:cs="Times New Roman"/>
                <w:sz w:val="28"/>
                <w:szCs w:val="28"/>
              </w:rPr>
              <w:t xml:space="preserve"> інституту </w:t>
            </w:r>
          </w:p>
          <w:p w:rsidR="008C02DD" w:rsidRPr="0041384C" w:rsidRDefault="008C02DD" w:rsidP="00647721">
            <w:pPr>
              <w:rPr>
                <w:rFonts w:ascii="Times New Roman" w:hAnsi="Times New Roman" w:cs="Times New Roman"/>
                <w:sz w:val="28"/>
                <w:szCs w:val="28"/>
              </w:rPr>
            </w:pPr>
            <w:r w:rsidRPr="0041384C">
              <w:rPr>
                <w:rFonts w:ascii="Times New Roman" w:hAnsi="Times New Roman" w:cs="Times New Roman"/>
                <w:sz w:val="28"/>
                <w:szCs w:val="28"/>
              </w:rPr>
              <w:t>спеціальної підготовки (за згодою)</w:t>
            </w:r>
          </w:p>
          <w:p w:rsidR="008C02DD" w:rsidRPr="0041384C" w:rsidRDefault="008C02DD" w:rsidP="00647721">
            <w:pPr>
              <w:rPr>
                <w:rFonts w:ascii="Times New Roman" w:hAnsi="Times New Roman" w:cs="Times New Roman"/>
                <w:sz w:val="28"/>
                <w:szCs w:val="28"/>
              </w:rPr>
            </w:pPr>
          </w:p>
        </w:tc>
      </w:tr>
    </w:tbl>
    <w:p w:rsidR="003E6D03" w:rsidRPr="003E6D03" w:rsidRDefault="003E6D03" w:rsidP="008C02DD">
      <w:pPr>
        <w:rPr>
          <w:rFonts w:ascii="Times New Roman" w:hAnsi="Times New Roman" w:cs="Times New Roman"/>
          <w:sz w:val="28"/>
          <w:szCs w:val="28"/>
        </w:rPr>
      </w:pPr>
    </w:p>
    <w:p w:rsidR="001D63DF" w:rsidRPr="00F44928" w:rsidRDefault="00F44928" w:rsidP="00854197">
      <w:pPr>
        <w:rPr>
          <w:rFonts w:ascii="Times New Roman" w:hAnsi="Times New Roman" w:cs="Times New Roman"/>
        </w:rPr>
      </w:pPr>
      <w:r w:rsidRPr="00F44928">
        <w:rPr>
          <w:rFonts w:ascii="Times New Roman" w:hAnsi="Times New Roman" w:cs="Times New Roman"/>
          <w:b/>
          <w:sz w:val="28"/>
          <w:szCs w:val="28"/>
        </w:rPr>
        <w:t xml:space="preserve">Генеральний прокурор </w:t>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Pr="00F44928">
        <w:rPr>
          <w:rFonts w:ascii="Times New Roman" w:hAnsi="Times New Roman" w:cs="Times New Roman"/>
          <w:b/>
          <w:sz w:val="28"/>
          <w:szCs w:val="28"/>
        </w:rPr>
        <w:tab/>
      </w:r>
      <w:r w:rsidR="00787813">
        <w:rPr>
          <w:rFonts w:ascii="Times New Roman" w:hAnsi="Times New Roman" w:cs="Times New Roman"/>
          <w:b/>
          <w:sz w:val="28"/>
          <w:szCs w:val="28"/>
        </w:rPr>
        <w:t xml:space="preserve"> </w:t>
      </w:r>
      <w:r w:rsidRPr="00F44928">
        <w:rPr>
          <w:rFonts w:ascii="Times New Roman" w:hAnsi="Times New Roman" w:cs="Times New Roman"/>
          <w:b/>
          <w:sz w:val="28"/>
          <w:szCs w:val="28"/>
        </w:rPr>
        <w:t>Р. </w:t>
      </w:r>
      <w:proofErr w:type="spellStart"/>
      <w:r w:rsidRPr="00F44928">
        <w:rPr>
          <w:rFonts w:ascii="Times New Roman" w:hAnsi="Times New Roman" w:cs="Times New Roman"/>
          <w:b/>
          <w:sz w:val="28"/>
          <w:szCs w:val="28"/>
        </w:rPr>
        <w:t>Рябошапка</w:t>
      </w:r>
      <w:proofErr w:type="spellEnd"/>
    </w:p>
    <w:sectPr w:rsidR="001D63DF" w:rsidRPr="00F44928" w:rsidSect="001D353E">
      <w:headerReference w:type="default" r:id="rId9"/>
      <w:pgSz w:w="11906" w:h="16838"/>
      <w:pgMar w:top="1077"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7F" w:rsidRDefault="00F8357F" w:rsidP="00EC6924">
      <w:pPr>
        <w:spacing w:after="0" w:line="240" w:lineRule="auto"/>
      </w:pPr>
      <w:r>
        <w:separator/>
      </w:r>
    </w:p>
  </w:endnote>
  <w:endnote w:type="continuationSeparator" w:id="0">
    <w:p w:rsidR="00F8357F" w:rsidRDefault="00F8357F" w:rsidP="00EC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7F" w:rsidRDefault="00F8357F" w:rsidP="00EC6924">
      <w:pPr>
        <w:spacing w:after="0" w:line="240" w:lineRule="auto"/>
      </w:pPr>
      <w:r>
        <w:separator/>
      </w:r>
    </w:p>
  </w:footnote>
  <w:footnote w:type="continuationSeparator" w:id="0">
    <w:p w:rsidR="00F8357F" w:rsidRDefault="00F8357F" w:rsidP="00EC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0155951"/>
      <w:docPartObj>
        <w:docPartGallery w:val="Page Numbers (Top of Page)"/>
        <w:docPartUnique/>
      </w:docPartObj>
    </w:sdtPr>
    <w:sdtEndPr/>
    <w:sdtContent>
      <w:p w:rsidR="00EC6924" w:rsidRPr="00BB3BE8" w:rsidRDefault="00EC6924">
        <w:pPr>
          <w:pStyle w:val="a7"/>
          <w:jc w:val="center"/>
          <w:rPr>
            <w:rFonts w:ascii="Times New Roman" w:hAnsi="Times New Roman" w:cs="Times New Roman"/>
            <w:sz w:val="28"/>
            <w:szCs w:val="28"/>
          </w:rPr>
        </w:pPr>
        <w:r w:rsidRPr="00BB3BE8">
          <w:rPr>
            <w:rFonts w:ascii="Times New Roman" w:hAnsi="Times New Roman" w:cs="Times New Roman"/>
            <w:sz w:val="28"/>
            <w:szCs w:val="28"/>
          </w:rPr>
          <w:fldChar w:fldCharType="begin"/>
        </w:r>
        <w:r w:rsidRPr="00BB3BE8">
          <w:rPr>
            <w:rFonts w:ascii="Times New Roman" w:hAnsi="Times New Roman" w:cs="Times New Roman"/>
            <w:sz w:val="28"/>
            <w:szCs w:val="28"/>
          </w:rPr>
          <w:instrText>PAGE   \* MERGEFORMAT</w:instrText>
        </w:r>
        <w:r w:rsidRPr="00BB3BE8">
          <w:rPr>
            <w:rFonts w:ascii="Times New Roman" w:hAnsi="Times New Roman" w:cs="Times New Roman"/>
            <w:sz w:val="28"/>
            <w:szCs w:val="28"/>
          </w:rPr>
          <w:fldChar w:fldCharType="separate"/>
        </w:r>
        <w:r w:rsidR="0095283D" w:rsidRPr="0095283D">
          <w:rPr>
            <w:rFonts w:ascii="Times New Roman" w:hAnsi="Times New Roman" w:cs="Times New Roman"/>
            <w:noProof/>
            <w:sz w:val="28"/>
            <w:szCs w:val="28"/>
            <w:lang w:val="ru-RU"/>
          </w:rPr>
          <w:t>2</w:t>
        </w:r>
        <w:r w:rsidRPr="00BB3BE8">
          <w:rPr>
            <w:rFonts w:ascii="Times New Roman" w:hAnsi="Times New Roman" w:cs="Times New Roman"/>
            <w:sz w:val="28"/>
            <w:szCs w:val="28"/>
          </w:rPr>
          <w:fldChar w:fldCharType="end"/>
        </w:r>
      </w:p>
    </w:sdtContent>
  </w:sdt>
  <w:p w:rsidR="00EC6924" w:rsidRDefault="00EC69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7C9"/>
    <w:multiLevelType w:val="hybridMultilevel"/>
    <w:tmpl w:val="E25EDC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07B6AE5"/>
    <w:multiLevelType w:val="hybridMultilevel"/>
    <w:tmpl w:val="4BCE8332"/>
    <w:lvl w:ilvl="0" w:tplc="747E909C">
      <w:start w:val="1"/>
      <w:numFmt w:val="decimal"/>
      <w:lvlText w:val="%1."/>
      <w:lvlJc w:val="left"/>
      <w:pPr>
        <w:ind w:left="1070" w:hanging="360"/>
      </w:pPr>
      <w:rPr>
        <w:rFonts w:cstheme="minorBidi"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84"/>
    <w:rsid w:val="000037D8"/>
    <w:rsid w:val="00112971"/>
    <w:rsid w:val="001259B4"/>
    <w:rsid w:val="00130142"/>
    <w:rsid w:val="00142439"/>
    <w:rsid w:val="00172789"/>
    <w:rsid w:val="00181AD6"/>
    <w:rsid w:val="001963B5"/>
    <w:rsid w:val="001D353E"/>
    <w:rsid w:val="001D63DF"/>
    <w:rsid w:val="001E1029"/>
    <w:rsid w:val="00216B8A"/>
    <w:rsid w:val="00227CF1"/>
    <w:rsid w:val="002474EF"/>
    <w:rsid w:val="00262A14"/>
    <w:rsid w:val="002F080F"/>
    <w:rsid w:val="00302F15"/>
    <w:rsid w:val="00304ABC"/>
    <w:rsid w:val="00307356"/>
    <w:rsid w:val="00344B85"/>
    <w:rsid w:val="003466DB"/>
    <w:rsid w:val="00357C25"/>
    <w:rsid w:val="00382496"/>
    <w:rsid w:val="003872C8"/>
    <w:rsid w:val="003E344A"/>
    <w:rsid w:val="003E6D03"/>
    <w:rsid w:val="00403005"/>
    <w:rsid w:val="004132B7"/>
    <w:rsid w:val="0041384C"/>
    <w:rsid w:val="00427DAF"/>
    <w:rsid w:val="004345B7"/>
    <w:rsid w:val="00443EC5"/>
    <w:rsid w:val="00453D02"/>
    <w:rsid w:val="00455AFB"/>
    <w:rsid w:val="004575D0"/>
    <w:rsid w:val="00477090"/>
    <w:rsid w:val="004838C6"/>
    <w:rsid w:val="0048672D"/>
    <w:rsid w:val="004C3319"/>
    <w:rsid w:val="005B6C95"/>
    <w:rsid w:val="005B7B11"/>
    <w:rsid w:val="00625473"/>
    <w:rsid w:val="00654510"/>
    <w:rsid w:val="00664AC3"/>
    <w:rsid w:val="007078A7"/>
    <w:rsid w:val="0071646C"/>
    <w:rsid w:val="007276B5"/>
    <w:rsid w:val="00743F87"/>
    <w:rsid w:val="00745113"/>
    <w:rsid w:val="007600D4"/>
    <w:rsid w:val="00772BB7"/>
    <w:rsid w:val="00787813"/>
    <w:rsid w:val="007A2406"/>
    <w:rsid w:val="00854197"/>
    <w:rsid w:val="00873789"/>
    <w:rsid w:val="0088361F"/>
    <w:rsid w:val="00890413"/>
    <w:rsid w:val="008B1FC2"/>
    <w:rsid w:val="008C02DD"/>
    <w:rsid w:val="008E7DB1"/>
    <w:rsid w:val="0092104D"/>
    <w:rsid w:val="00925D39"/>
    <w:rsid w:val="00932027"/>
    <w:rsid w:val="0095283D"/>
    <w:rsid w:val="009A3E64"/>
    <w:rsid w:val="009B365E"/>
    <w:rsid w:val="009E09A3"/>
    <w:rsid w:val="009F6D36"/>
    <w:rsid w:val="00A36782"/>
    <w:rsid w:val="00A8379C"/>
    <w:rsid w:val="00AC02FA"/>
    <w:rsid w:val="00AD1270"/>
    <w:rsid w:val="00B23684"/>
    <w:rsid w:val="00B53A5A"/>
    <w:rsid w:val="00BB3BE8"/>
    <w:rsid w:val="00BD7560"/>
    <w:rsid w:val="00C21053"/>
    <w:rsid w:val="00C340C0"/>
    <w:rsid w:val="00C42550"/>
    <w:rsid w:val="00C4399A"/>
    <w:rsid w:val="00C85520"/>
    <w:rsid w:val="00CA1124"/>
    <w:rsid w:val="00CA1D38"/>
    <w:rsid w:val="00D17287"/>
    <w:rsid w:val="00D17ED0"/>
    <w:rsid w:val="00D8135F"/>
    <w:rsid w:val="00DA2D10"/>
    <w:rsid w:val="00E00408"/>
    <w:rsid w:val="00E62FA0"/>
    <w:rsid w:val="00E774CE"/>
    <w:rsid w:val="00E83C46"/>
    <w:rsid w:val="00E93A22"/>
    <w:rsid w:val="00EB1B75"/>
    <w:rsid w:val="00EC6924"/>
    <w:rsid w:val="00EF1302"/>
    <w:rsid w:val="00F44928"/>
    <w:rsid w:val="00F8357F"/>
    <w:rsid w:val="00F86B08"/>
    <w:rsid w:val="00FA7590"/>
    <w:rsid w:val="00FB4843"/>
    <w:rsid w:val="00FC0F21"/>
    <w:rsid w:val="00FD34C9"/>
    <w:rsid w:val="00FE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6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84"/>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B23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Правая колонка"/>
    <w:basedOn w:val="a"/>
    <w:rsid w:val="00B23684"/>
    <w:pPr>
      <w:keepNext/>
      <w:spacing w:before="120" w:after="120" w:line="240" w:lineRule="auto"/>
      <w:ind w:left="4536"/>
      <w:jc w:val="both"/>
    </w:pPr>
    <w:rPr>
      <w:rFonts w:ascii="Arial" w:eastAsia="Times New Roman" w:hAnsi="Arial" w:cs="Times New Roman"/>
      <w:szCs w:val="20"/>
      <w:lang w:eastAsia="ru-RU"/>
    </w:rPr>
  </w:style>
  <w:style w:type="paragraph" w:styleId="a5">
    <w:name w:val="Balloon Text"/>
    <w:basedOn w:val="a"/>
    <w:link w:val="a6"/>
    <w:uiPriority w:val="99"/>
    <w:semiHidden/>
    <w:unhideWhenUsed/>
    <w:rsid w:val="003824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2496"/>
    <w:rPr>
      <w:rFonts w:ascii="Segoe UI" w:hAnsi="Segoe UI" w:cs="Segoe UI"/>
      <w:sz w:val="18"/>
      <w:szCs w:val="18"/>
    </w:rPr>
  </w:style>
  <w:style w:type="paragraph" w:styleId="a7">
    <w:name w:val="header"/>
    <w:basedOn w:val="a"/>
    <w:link w:val="a8"/>
    <w:uiPriority w:val="99"/>
    <w:unhideWhenUsed/>
    <w:rsid w:val="00EC692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C6924"/>
  </w:style>
  <w:style w:type="paragraph" w:styleId="a9">
    <w:name w:val="footer"/>
    <w:basedOn w:val="a"/>
    <w:link w:val="aa"/>
    <w:uiPriority w:val="99"/>
    <w:unhideWhenUsed/>
    <w:rsid w:val="00EC692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C6924"/>
  </w:style>
  <w:style w:type="paragraph" w:styleId="ab">
    <w:name w:val="List Paragraph"/>
    <w:basedOn w:val="a"/>
    <w:uiPriority w:val="34"/>
    <w:qFormat/>
    <w:rsid w:val="00453D02"/>
    <w:pPr>
      <w:spacing w:line="256" w:lineRule="auto"/>
      <w:ind w:left="720"/>
      <w:contextualSpacing/>
    </w:pPr>
  </w:style>
  <w:style w:type="table" w:styleId="ac">
    <w:name w:val="Table Grid"/>
    <w:basedOn w:val="a1"/>
    <w:uiPriority w:val="59"/>
    <w:rsid w:val="003E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6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84"/>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B23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Правая колонка"/>
    <w:basedOn w:val="a"/>
    <w:rsid w:val="00B23684"/>
    <w:pPr>
      <w:keepNext/>
      <w:spacing w:before="120" w:after="120" w:line="240" w:lineRule="auto"/>
      <w:ind w:left="4536"/>
      <w:jc w:val="both"/>
    </w:pPr>
    <w:rPr>
      <w:rFonts w:ascii="Arial" w:eastAsia="Times New Roman" w:hAnsi="Arial" w:cs="Times New Roman"/>
      <w:szCs w:val="20"/>
      <w:lang w:eastAsia="ru-RU"/>
    </w:rPr>
  </w:style>
  <w:style w:type="paragraph" w:styleId="a5">
    <w:name w:val="Balloon Text"/>
    <w:basedOn w:val="a"/>
    <w:link w:val="a6"/>
    <w:uiPriority w:val="99"/>
    <w:semiHidden/>
    <w:unhideWhenUsed/>
    <w:rsid w:val="003824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2496"/>
    <w:rPr>
      <w:rFonts w:ascii="Segoe UI" w:hAnsi="Segoe UI" w:cs="Segoe UI"/>
      <w:sz w:val="18"/>
      <w:szCs w:val="18"/>
    </w:rPr>
  </w:style>
  <w:style w:type="paragraph" w:styleId="a7">
    <w:name w:val="header"/>
    <w:basedOn w:val="a"/>
    <w:link w:val="a8"/>
    <w:uiPriority w:val="99"/>
    <w:unhideWhenUsed/>
    <w:rsid w:val="00EC692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C6924"/>
  </w:style>
  <w:style w:type="paragraph" w:styleId="a9">
    <w:name w:val="footer"/>
    <w:basedOn w:val="a"/>
    <w:link w:val="aa"/>
    <w:uiPriority w:val="99"/>
    <w:unhideWhenUsed/>
    <w:rsid w:val="00EC692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C6924"/>
  </w:style>
  <w:style w:type="paragraph" w:styleId="ab">
    <w:name w:val="List Paragraph"/>
    <w:basedOn w:val="a"/>
    <w:uiPriority w:val="34"/>
    <w:qFormat/>
    <w:rsid w:val="00453D02"/>
    <w:pPr>
      <w:spacing w:line="256" w:lineRule="auto"/>
      <w:ind w:left="720"/>
      <w:contextualSpacing/>
    </w:pPr>
  </w:style>
  <w:style w:type="table" w:styleId="ac">
    <w:name w:val="Table Grid"/>
    <w:basedOn w:val="a1"/>
    <w:uiPriority w:val="59"/>
    <w:rsid w:val="003E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24">
      <w:bodyDiv w:val="1"/>
      <w:marLeft w:val="0"/>
      <w:marRight w:val="0"/>
      <w:marTop w:val="0"/>
      <w:marBottom w:val="0"/>
      <w:divBdr>
        <w:top w:val="none" w:sz="0" w:space="0" w:color="auto"/>
        <w:left w:val="none" w:sz="0" w:space="0" w:color="auto"/>
        <w:bottom w:val="none" w:sz="0" w:space="0" w:color="auto"/>
        <w:right w:val="none" w:sz="0" w:space="0" w:color="auto"/>
      </w:divBdr>
    </w:div>
    <w:div w:id="198516286">
      <w:bodyDiv w:val="1"/>
      <w:marLeft w:val="0"/>
      <w:marRight w:val="0"/>
      <w:marTop w:val="0"/>
      <w:marBottom w:val="0"/>
      <w:divBdr>
        <w:top w:val="none" w:sz="0" w:space="0" w:color="auto"/>
        <w:left w:val="none" w:sz="0" w:space="0" w:color="auto"/>
        <w:bottom w:val="none" w:sz="0" w:space="0" w:color="auto"/>
        <w:right w:val="none" w:sz="0" w:space="0" w:color="auto"/>
      </w:divBdr>
    </w:div>
    <w:div w:id="308096186">
      <w:bodyDiv w:val="1"/>
      <w:marLeft w:val="0"/>
      <w:marRight w:val="0"/>
      <w:marTop w:val="0"/>
      <w:marBottom w:val="0"/>
      <w:divBdr>
        <w:top w:val="none" w:sz="0" w:space="0" w:color="auto"/>
        <w:left w:val="none" w:sz="0" w:space="0" w:color="auto"/>
        <w:bottom w:val="none" w:sz="0" w:space="0" w:color="auto"/>
        <w:right w:val="none" w:sz="0" w:space="0" w:color="auto"/>
      </w:divBdr>
    </w:div>
    <w:div w:id="357853695">
      <w:bodyDiv w:val="1"/>
      <w:marLeft w:val="0"/>
      <w:marRight w:val="0"/>
      <w:marTop w:val="0"/>
      <w:marBottom w:val="0"/>
      <w:divBdr>
        <w:top w:val="none" w:sz="0" w:space="0" w:color="auto"/>
        <w:left w:val="none" w:sz="0" w:space="0" w:color="auto"/>
        <w:bottom w:val="none" w:sz="0" w:space="0" w:color="auto"/>
        <w:right w:val="none" w:sz="0" w:space="0" w:color="auto"/>
      </w:divBdr>
    </w:div>
    <w:div w:id="373165409">
      <w:bodyDiv w:val="1"/>
      <w:marLeft w:val="0"/>
      <w:marRight w:val="0"/>
      <w:marTop w:val="0"/>
      <w:marBottom w:val="0"/>
      <w:divBdr>
        <w:top w:val="none" w:sz="0" w:space="0" w:color="auto"/>
        <w:left w:val="none" w:sz="0" w:space="0" w:color="auto"/>
        <w:bottom w:val="none" w:sz="0" w:space="0" w:color="auto"/>
        <w:right w:val="none" w:sz="0" w:space="0" w:color="auto"/>
      </w:divBdr>
    </w:div>
    <w:div w:id="400031783">
      <w:bodyDiv w:val="1"/>
      <w:marLeft w:val="0"/>
      <w:marRight w:val="0"/>
      <w:marTop w:val="0"/>
      <w:marBottom w:val="0"/>
      <w:divBdr>
        <w:top w:val="none" w:sz="0" w:space="0" w:color="auto"/>
        <w:left w:val="none" w:sz="0" w:space="0" w:color="auto"/>
        <w:bottom w:val="none" w:sz="0" w:space="0" w:color="auto"/>
        <w:right w:val="none" w:sz="0" w:space="0" w:color="auto"/>
      </w:divBdr>
    </w:div>
    <w:div w:id="507332804">
      <w:bodyDiv w:val="1"/>
      <w:marLeft w:val="0"/>
      <w:marRight w:val="0"/>
      <w:marTop w:val="0"/>
      <w:marBottom w:val="0"/>
      <w:divBdr>
        <w:top w:val="none" w:sz="0" w:space="0" w:color="auto"/>
        <w:left w:val="none" w:sz="0" w:space="0" w:color="auto"/>
        <w:bottom w:val="none" w:sz="0" w:space="0" w:color="auto"/>
        <w:right w:val="none" w:sz="0" w:space="0" w:color="auto"/>
      </w:divBdr>
    </w:div>
    <w:div w:id="568274320">
      <w:bodyDiv w:val="1"/>
      <w:marLeft w:val="0"/>
      <w:marRight w:val="0"/>
      <w:marTop w:val="0"/>
      <w:marBottom w:val="0"/>
      <w:divBdr>
        <w:top w:val="none" w:sz="0" w:space="0" w:color="auto"/>
        <w:left w:val="none" w:sz="0" w:space="0" w:color="auto"/>
        <w:bottom w:val="none" w:sz="0" w:space="0" w:color="auto"/>
        <w:right w:val="none" w:sz="0" w:space="0" w:color="auto"/>
      </w:divBdr>
    </w:div>
    <w:div w:id="1164853252">
      <w:bodyDiv w:val="1"/>
      <w:marLeft w:val="0"/>
      <w:marRight w:val="0"/>
      <w:marTop w:val="0"/>
      <w:marBottom w:val="0"/>
      <w:divBdr>
        <w:top w:val="none" w:sz="0" w:space="0" w:color="auto"/>
        <w:left w:val="none" w:sz="0" w:space="0" w:color="auto"/>
        <w:bottom w:val="none" w:sz="0" w:space="0" w:color="auto"/>
        <w:right w:val="none" w:sz="0" w:space="0" w:color="auto"/>
      </w:divBdr>
    </w:div>
    <w:div w:id="1257206795">
      <w:bodyDiv w:val="1"/>
      <w:marLeft w:val="0"/>
      <w:marRight w:val="0"/>
      <w:marTop w:val="0"/>
      <w:marBottom w:val="0"/>
      <w:divBdr>
        <w:top w:val="none" w:sz="0" w:space="0" w:color="auto"/>
        <w:left w:val="none" w:sz="0" w:space="0" w:color="auto"/>
        <w:bottom w:val="none" w:sz="0" w:space="0" w:color="auto"/>
        <w:right w:val="none" w:sz="0" w:space="0" w:color="auto"/>
      </w:divBdr>
    </w:div>
    <w:div w:id="1461649568">
      <w:bodyDiv w:val="1"/>
      <w:marLeft w:val="0"/>
      <w:marRight w:val="0"/>
      <w:marTop w:val="0"/>
      <w:marBottom w:val="0"/>
      <w:divBdr>
        <w:top w:val="none" w:sz="0" w:space="0" w:color="auto"/>
        <w:left w:val="none" w:sz="0" w:space="0" w:color="auto"/>
        <w:bottom w:val="none" w:sz="0" w:space="0" w:color="auto"/>
        <w:right w:val="none" w:sz="0" w:space="0" w:color="auto"/>
      </w:divBdr>
    </w:div>
    <w:div w:id="1632975152">
      <w:bodyDiv w:val="1"/>
      <w:marLeft w:val="0"/>
      <w:marRight w:val="0"/>
      <w:marTop w:val="0"/>
      <w:marBottom w:val="0"/>
      <w:divBdr>
        <w:top w:val="none" w:sz="0" w:space="0" w:color="auto"/>
        <w:left w:val="none" w:sz="0" w:space="0" w:color="auto"/>
        <w:bottom w:val="none" w:sz="0" w:space="0" w:color="auto"/>
        <w:right w:val="none" w:sz="0" w:space="0" w:color="auto"/>
      </w:divBdr>
    </w:div>
    <w:div w:id="1663240733">
      <w:bodyDiv w:val="1"/>
      <w:marLeft w:val="0"/>
      <w:marRight w:val="0"/>
      <w:marTop w:val="0"/>
      <w:marBottom w:val="0"/>
      <w:divBdr>
        <w:top w:val="none" w:sz="0" w:space="0" w:color="auto"/>
        <w:left w:val="none" w:sz="0" w:space="0" w:color="auto"/>
        <w:bottom w:val="none" w:sz="0" w:space="0" w:color="auto"/>
        <w:right w:val="none" w:sz="0" w:space="0" w:color="auto"/>
      </w:divBdr>
      <w:divsChild>
        <w:div w:id="1432508858">
          <w:marLeft w:val="0"/>
          <w:marRight w:val="0"/>
          <w:marTop w:val="0"/>
          <w:marBottom w:val="0"/>
          <w:divBdr>
            <w:top w:val="none" w:sz="0" w:space="0" w:color="auto"/>
            <w:left w:val="none" w:sz="0" w:space="0" w:color="auto"/>
            <w:bottom w:val="none" w:sz="0" w:space="0" w:color="auto"/>
            <w:right w:val="none" w:sz="0" w:space="0" w:color="auto"/>
          </w:divBdr>
          <w:divsChild>
            <w:div w:id="1075392541">
              <w:marLeft w:val="0"/>
              <w:marRight w:val="0"/>
              <w:marTop w:val="0"/>
              <w:marBottom w:val="0"/>
              <w:divBdr>
                <w:top w:val="none" w:sz="0" w:space="0" w:color="auto"/>
                <w:left w:val="none" w:sz="0" w:space="0" w:color="auto"/>
                <w:bottom w:val="none" w:sz="0" w:space="0" w:color="auto"/>
                <w:right w:val="none" w:sz="0" w:space="0" w:color="auto"/>
              </w:divBdr>
              <w:divsChild>
                <w:div w:id="1684086025">
                  <w:marLeft w:val="0"/>
                  <w:marRight w:val="0"/>
                  <w:marTop w:val="0"/>
                  <w:marBottom w:val="0"/>
                  <w:divBdr>
                    <w:top w:val="none" w:sz="0" w:space="0" w:color="auto"/>
                    <w:left w:val="none" w:sz="0" w:space="0" w:color="auto"/>
                    <w:bottom w:val="none" w:sz="0" w:space="0" w:color="auto"/>
                    <w:right w:val="none" w:sz="0" w:space="0" w:color="auto"/>
                  </w:divBdr>
                </w:div>
                <w:div w:id="21068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020">
      <w:bodyDiv w:val="1"/>
      <w:marLeft w:val="0"/>
      <w:marRight w:val="0"/>
      <w:marTop w:val="0"/>
      <w:marBottom w:val="0"/>
      <w:divBdr>
        <w:top w:val="none" w:sz="0" w:space="0" w:color="auto"/>
        <w:left w:val="none" w:sz="0" w:space="0" w:color="auto"/>
        <w:bottom w:val="none" w:sz="0" w:space="0" w:color="auto"/>
        <w:right w:val="none" w:sz="0" w:space="0" w:color="auto"/>
      </w:divBdr>
    </w:div>
    <w:div w:id="1746486256">
      <w:bodyDiv w:val="1"/>
      <w:marLeft w:val="0"/>
      <w:marRight w:val="0"/>
      <w:marTop w:val="0"/>
      <w:marBottom w:val="0"/>
      <w:divBdr>
        <w:top w:val="none" w:sz="0" w:space="0" w:color="auto"/>
        <w:left w:val="none" w:sz="0" w:space="0" w:color="auto"/>
        <w:bottom w:val="none" w:sz="0" w:space="0" w:color="auto"/>
        <w:right w:val="none" w:sz="0" w:space="0" w:color="auto"/>
      </w:divBdr>
    </w:div>
    <w:div w:id="1756438062">
      <w:bodyDiv w:val="1"/>
      <w:marLeft w:val="0"/>
      <w:marRight w:val="0"/>
      <w:marTop w:val="0"/>
      <w:marBottom w:val="0"/>
      <w:divBdr>
        <w:top w:val="none" w:sz="0" w:space="0" w:color="auto"/>
        <w:left w:val="none" w:sz="0" w:space="0" w:color="auto"/>
        <w:bottom w:val="none" w:sz="0" w:space="0" w:color="auto"/>
        <w:right w:val="none" w:sz="0" w:space="0" w:color="auto"/>
      </w:divBdr>
    </w:div>
    <w:div w:id="1866862048">
      <w:bodyDiv w:val="1"/>
      <w:marLeft w:val="0"/>
      <w:marRight w:val="0"/>
      <w:marTop w:val="0"/>
      <w:marBottom w:val="0"/>
      <w:divBdr>
        <w:top w:val="none" w:sz="0" w:space="0" w:color="auto"/>
        <w:left w:val="none" w:sz="0" w:space="0" w:color="auto"/>
        <w:bottom w:val="none" w:sz="0" w:space="0" w:color="auto"/>
        <w:right w:val="none" w:sz="0" w:space="0" w:color="auto"/>
      </w:divBdr>
    </w:div>
    <w:div w:id="1886023273">
      <w:bodyDiv w:val="1"/>
      <w:marLeft w:val="0"/>
      <w:marRight w:val="0"/>
      <w:marTop w:val="0"/>
      <w:marBottom w:val="0"/>
      <w:divBdr>
        <w:top w:val="none" w:sz="0" w:space="0" w:color="auto"/>
        <w:left w:val="none" w:sz="0" w:space="0" w:color="auto"/>
        <w:bottom w:val="none" w:sz="0" w:space="0" w:color="auto"/>
        <w:right w:val="none" w:sz="0" w:space="0" w:color="auto"/>
      </w:divBdr>
    </w:div>
    <w:div w:id="2146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1602</Words>
  <Characters>914</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Гусакова Тамара Сергіївна</dc:creator>
  <cp:lastModifiedBy>Нестеренко Людмила Миколаївна</cp:lastModifiedBy>
  <cp:revision>5</cp:revision>
  <cp:lastPrinted>2020-02-07T13:42:00Z</cp:lastPrinted>
  <dcterms:created xsi:type="dcterms:W3CDTF">2020-02-17T07:26:00Z</dcterms:created>
  <dcterms:modified xsi:type="dcterms:W3CDTF">2020-02-17T16:13:00Z</dcterms:modified>
</cp:coreProperties>
</file>